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6B" w:rsidRPr="00F7121C" w:rsidRDefault="00357ACA" w:rsidP="008325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2A64B9" w:rsidRPr="00F7121C">
        <w:rPr>
          <w:rFonts w:ascii="Times New Roman" w:hAnsi="Times New Roman" w:cs="Times New Roman"/>
          <w:b/>
          <w:color w:val="000000" w:themeColor="text1"/>
        </w:rPr>
        <w:t>Załącznik nr 2</w:t>
      </w:r>
    </w:p>
    <w:p w:rsidR="00357ACA" w:rsidRPr="00F7121C" w:rsidRDefault="00250356" w:rsidP="008325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="00EA4460" w:rsidRPr="00F7121C">
        <w:rPr>
          <w:rFonts w:ascii="Times New Roman" w:hAnsi="Times New Roman" w:cs="Times New Roman"/>
          <w:b/>
          <w:color w:val="000000" w:themeColor="text1"/>
        </w:rPr>
        <w:t xml:space="preserve">             </w:t>
      </w:r>
      <w:r w:rsidR="00256464">
        <w:rPr>
          <w:rFonts w:ascii="Times New Roman" w:hAnsi="Times New Roman" w:cs="Times New Roman"/>
          <w:b/>
          <w:color w:val="000000" w:themeColor="text1"/>
        </w:rPr>
        <w:t>ZP/10</w:t>
      </w:r>
      <w:r w:rsidR="00C4226B" w:rsidRPr="00F7121C">
        <w:rPr>
          <w:rFonts w:ascii="Times New Roman" w:hAnsi="Times New Roman" w:cs="Times New Roman"/>
          <w:b/>
          <w:color w:val="000000" w:themeColor="text1"/>
        </w:rPr>
        <w:t>/U</w:t>
      </w:r>
      <w:r w:rsidR="00256464">
        <w:rPr>
          <w:rFonts w:ascii="Times New Roman" w:hAnsi="Times New Roman" w:cs="Times New Roman"/>
          <w:b/>
          <w:color w:val="000000" w:themeColor="text1"/>
        </w:rPr>
        <w:t xml:space="preserve">S/2019 </w:t>
      </w:r>
      <w:r w:rsidR="00D925CA" w:rsidRPr="00F7121C">
        <w:rPr>
          <w:rFonts w:ascii="Times New Roman" w:hAnsi="Times New Roman" w:cs="Times New Roman"/>
          <w:b/>
          <w:color w:val="000000" w:themeColor="text1"/>
        </w:rPr>
        <w:t>O_</w:t>
      </w:r>
      <w:r w:rsidR="008B0B2B" w:rsidRPr="00F7121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925CA" w:rsidRPr="00F7121C">
        <w:rPr>
          <w:rFonts w:ascii="Times New Roman" w:hAnsi="Times New Roman" w:cs="Times New Roman"/>
          <w:b/>
          <w:color w:val="000000" w:themeColor="text1"/>
        </w:rPr>
        <w:t>Poznań</w:t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</w:p>
    <w:p w:rsidR="00543A9C" w:rsidRPr="00F7121C" w:rsidRDefault="00EB7371" w:rsidP="00BA28D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OPIS PRZEDMIOTU ZAMÓWIENIA</w:t>
      </w:r>
    </w:p>
    <w:p w:rsidR="00E5325A" w:rsidRPr="00F7121C" w:rsidRDefault="00E5325A" w:rsidP="00CC122F">
      <w:p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Przedmiotem zamówienia jest świadczenie </w:t>
      </w:r>
      <w:r w:rsidR="002B25FE" w:rsidRPr="00F7121C">
        <w:rPr>
          <w:rFonts w:ascii="Times New Roman" w:hAnsi="Times New Roman" w:cs="Times New Roman"/>
          <w:color w:val="000000" w:themeColor="text1"/>
        </w:rPr>
        <w:t xml:space="preserve">całodobowej </w:t>
      </w:r>
      <w:r w:rsidRPr="00F7121C">
        <w:rPr>
          <w:rFonts w:ascii="Times New Roman" w:hAnsi="Times New Roman" w:cs="Times New Roman"/>
          <w:color w:val="000000" w:themeColor="text1"/>
        </w:rPr>
        <w:t>usług</w:t>
      </w:r>
      <w:r w:rsidR="00C03C55" w:rsidRPr="00F7121C">
        <w:rPr>
          <w:rFonts w:ascii="Times New Roman" w:hAnsi="Times New Roman" w:cs="Times New Roman"/>
          <w:color w:val="000000" w:themeColor="text1"/>
        </w:rPr>
        <w:t>i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, bezpośredniej </w:t>
      </w:r>
      <w:r w:rsidRPr="00F7121C">
        <w:rPr>
          <w:rFonts w:ascii="Times New Roman" w:hAnsi="Times New Roman" w:cs="Times New Roman"/>
          <w:color w:val="000000" w:themeColor="text1"/>
        </w:rPr>
        <w:t xml:space="preserve"> ochrony fizycznej </w:t>
      </w:r>
      <w:r w:rsidR="002B25FE" w:rsidRPr="00F7121C">
        <w:rPr>
          <w:rFonts w:ascii="Times New Roman" w:hAnsi="Times New Roman" w:cs="Times New Roman"/>
          <w:color w:val="000000" w:themeColor="text1"/>
        </w:rPr>
        <w:t xml:space="preserve">osób i mienia w obiektach </w:t>
      </w:r>
      <w:r w:rsidRPr="00F7121C">
        <w:rPr>
          <w:rFonts w:ascii="Times New Roman" w:hAnsi="Times New Roman" w:cs="Times New Roman"/>
          <w:color w:val="000000" w:themeColor="text1"/>
        </w:rPr>
        <w:t xml:space="preserve"> Instytutu Hodowli i</w:t>
      </w:r>
      <w:r w:rsidR="00C03C55" w:rsidRPr="00F7121C">
        <w:rPr>
          <w:rFonts w:ascii="Times New Roman" w:hAnsi="Times New Roman" w:cs="Times New Roman"/>
          <w:color w:val="000000" w:themeColor="text1"/>
        </w:rPr>
        <w:t xml:space="preserve"> Aklimatyzacji Roślin- Państwowego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E17770" w:rsidRPr="00F7121C">
        <w:rPr>
          <w:rFonts w:ascii="Times New Roman" w:hAnsi="Times New Roman" w:cs="Times New Roman"/>
          <w:color w:val="000000" w:themeColor="text1"/>
        </w:rPr>
        <w:t>Instytut</w:t>
      </w:r>
      <w:r w:rsidR="00C03C55" w:rsidRPr="00F7121C">
        <w:rPr>
          <w:rFonts w:ascii="Times New Roman" w:hAnsi="Times New Roman" w:cs="Times New Roman"/>
          <w:color w:val="000000" w:themeColor="text1"/>
        </w:rPr>
        <w:t>u Badawczego</w:t>
      </w:r>
      <w:r w:rsidR="00474F14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w Radzikowie, Oddział w Poznaniu, </w:t>
      </w:r>
      <w:r w:rsidR="00474F14" w:rsidRPr="00F7121C">
        <w:rPr>
          <w:rFonts w:ascii="Times New Roman" w:hAnsi="Times New Roman" w:cs="Times New Roman"/>
          <w:color w:val="000000" w:themeColor="text1"/>
        </w:rPr>
        <w:t>przez okres 12</w:t>
      </w:r>
      <w:r w:rsidRPr="00F7121C">
        <w:rPr>
          <w:rFonts w:ascii="Times New Roman" w:hAnsi="Times New Roman" w:cs="Times New Roman"/>
          <w:color w:val="000000" w:themeColor="text1"/>
        </w:rPr>
        <w:t xml:space="preserve"> miesięc</w:t>
      </w:r>
      <w:r w:rsidR="00D925CA" w:rsidRPr="00F7121C">
        <w:rPr>
          <w:rFonts w:ascii="Times New Roman" w:hAnsi="Times New Roman" w:cs="Times New Roman"/>
          <w:color w:val="000000" w:themeColor="text1"/>
        </w:rPr>
        <w:t>y.</w:t>
      </w:r>
    </w:p>
    <w:p w:rsidR="00D925CA" w:rsidRPr="00F7121C" w:rsidRDefault="00BF370C" w:rsidP="00CC122F">
      <w:pPr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F7121C">
        <w:rPr>
          <w:rFonts w:ascii="Times New Roman" w:hAnsi="Times New Roman" w:cs="Times New Roman"/>
          <w:color w:val="000000" w:themeColor="text1"/>
          <w:u w:val="single"/>
        </w:rPr>
        <w:t xml:space="preserve">1. </w:t>
      </w:r>
      <w:r w:rsidR="00D925CA" w:rsidRPr="00F7121C">
        <w:rPr>
          <w:rFonts w:ascii="Times New Roman" w:hAnsi="Times New Roman" w:cs="Times New Roman"/>
          <w:color w:val="000000" w:themeColor="text1"/>
          <w:u w:val="single"/>
        </w:rPr>
        <w:t>Zakres zamówienia:</w:t>
      </w:r>
    </w:p>
    <w:p w:rsidR="00E5325A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1). </w:t>
      </w:r>
      <w:r w:rsidR="00E5325A" w:rsidRPr="00F7121C">
        <w:rPr>
          <w:rFonts w:ascii="Times New Roman" w:hAnsi="Times New Roman" w:cs="Times New Roman"/>
          <w:color w:val="000000" w:themeColor="text1"/>
        </w:rPr>
        <w:t>Świadczenie usługi bezpośredniej i stałej ochrony fizycznej osób i mienia w obiektach zlokalizowanych w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 Poznaniu, przy ul. Strzeszyńskiej 36</w:t>
      </w:r>
      <w:r w:rsidR="00E5325A" w:rsidRPr="00F7121C">
        <w:rPr>
          <w:rFonts w:ascii="Times New Roman" w:hAnsi="Times New Roman" w:cs="Times New Roman"/>
          <w:color w:val="000000" w:themeColor="text1"/>
        </w:rPr>
        <w:t>;</w:t>
      </w:r>
    </w:p>
    <w:p w:rsidR="00E5325A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2). 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Podejmowanie </w:t>
      </w:r>
      <w:r w:rsidR="00E5325A" w:rsidRPr="00F7121C">
        <w:rPr>
          <w:rFonts w:ascii="Times New Roman" w:hAnsi="Times New Roman" w:cs="Times New Roman"/>
          <w:color w:val="000000" w:themeColor="text1"/>
        </w:rPr>
        <w:t>działań przez grupę interwencyjn</w:t>
      </w:r>
      <w:r w:rsidR="00C476FD" w:rsidRPr="00F7121C">
        <w:rPr>
          <w:rFonts w:ascii="Times New Roman" w:hAnsi="Times New Roman" w:cs="Times New Roman"/>
          <w:color w:val="000000" w:themeColor="text1"/>
        </w:rPr>
        <w:t>ą</w:t>
      </w:r>
      <w:r w:rsidR="00E5325A" w:rsidRPr="00F7121C">
        <w:rPr>
          <w:rFonts w:ascii="Times New Roman" w:hAnsi="Times New Roman" w:cs="Times New Roman"/>
          <w:color w:val="000000" w:themeColor="text1"/>
        </w:rPr>
        <w:t xml:space="preserve"> Wykonawcy, w przypadku bezpośredniego za</w:t>
      </w:r>
      <w:r w:rsidR="00C476FD" w:rsidRPr="00F7121C">
        <w:rPr>
          <w:rFonts w:ascii="Times New Roman" w:hAnsi="Times New Roman" w:cs="Times New Roman"/>
          <w:color w:val="000000" w:themeColor="text1"/>
        </w:rPr>
        <w:t>grożenia bezpieczeństwa mienia i</w:t>
      </w:r>
      <w:r w:rsidR="00E5325A" w:rsidRPr="00F7121C">
        <w:rPr>
          <w:rFonts w:ascii="Times New Roman" w:hAnsi="Times New Roman" w:cs="Times New Roman"/>
          <w:color w:val="000000" w:themeColor="text1"/>
        </w:rPr>
        <w:t xml:space="preserve"> osób na terenie obiektów </w:t>
      </w:r>
      <w:r w:rsidR="00577484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3B6F18" w:rsidRPr="00F7121C">
        <w:rPr>
          <w:rFonts w:ascii="Times New Roman" w:hAnsi="Times New Roman" w:cs="Times New Roman"/>
          <w:color w:val="000000" w:themeColor="text1"/>
        </w:rPr>
        <w:t>w Poznaniu</w:t>
      </w:r>
      <w:r w:rsidR="00E5325A" w:rsidRPr="00F7121C">
        <w:rPr>
          <w:rFonts w:ascii="Times New Roman" w:hAnsi="Times New Roman" w:cs="Times New Roman"/>
          <w:color w:val="000000" w:themeColor="text1"/>
        </w:rPr>
        <w:t>;</w:t>
      </w:r>
    </w:p>
    <w:p w:rsidR="00E5325A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3). </w:t>
      </w:r>
      <w:r w:rsidR="00E5325A" w:rsidRPr="00F7121C">
        <w:rPr>
          <w:rFonts w:ascii="Times New Roman" w:hAnsi="Times New Roman" w:cs="Times New Roman"/>
          <w:color w:val="000000" w:themeColor="text1"/>
        </w:rPr>
        <w:t xml:space="preserve">Opracowanie </w:t>
      </w:r>
      <w:r w:rsidR="00CC122F" w:rsidRPr="00F7121C">
        <w:rPr>
          <w:rFonts w:ascii="Times New Roman" w:hAnsi="Times New Roman" w:cs="Times New Roman"/>
          <w:color w:val="000000" w:themeColor="text1"/>
        </w:rPr>
        <w:t>,,</w:t>
      </w:r>
      <w:r w:rsidR="00E5325A" w:rsidRPr="00F7121C">
        <w:rPr>
          <w:rFonts w:ascii="Times New Roman" w:hAnsi="Times New Roman" w:cs="Times New Roman"/>
          <w:color w:val="000000" w:themeColor="text1"/>
        </w:rPr>
        <w:t>Planu ochrony</w:t>
      </w:r>
      <w:r w:rsidR="00CC122F" w:rsidRPr="00F7121C">
        <w:rPr>
          <w:rFonts w:ascii="Times New Roman" w:hAnsi="Times New Roman" w:cs="Times New Roman"/>
          <w:color w:val="000000" w:themeColor="text1"/>
        </w:rPr>
        <w:t>”</w:t>
      </w:r>
      <w:r w:rsidR="00E5325A" w:rsidRPr="00F7121C">
        <w:rPr>
          <w:rFonts w:ascii="Times New Roman" w:hAnsi="Times New Roman" w:cs="Times New Roman"/>
          <w:color w:val="000000" w:themeColor="text1"/>
        </w:rPr>
        <w:t xml:space="preserve"> Instytutu Hodowli i</w:t>
      </w:r>
      <w:r w:rsidR="00C03C55" w:rsidRPr="00F7121C">
        <w:rPr>
          <w:rFonts w:ascii="Times New Roman" w:hAnsi="Times New Roman" w:cs="Times New Roman"/>
          <w:color w:val="000000" w:themeColor="text1"/>
        </w:rPr>
        <w:t xml:space="preserve"> Aklimatyzacji Roślin</w:t>
      </w:r>
      <w:r w:rsidR="00E315C2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C03C55" w:rsidRPr="00F7121C">
        <w:rPr>
          <w:rFonts w:ascii="Times New Roman" w:hAnsi="Times New Roman" w:cs="Times New Roman"/>
          <w:color w:val="000000" w:themeColor="text1"/>
        </w:rPr>
        <w:t>- Państwowego</w:t>
      </w:r>
      <w:r w:rsidR="00C476FD" w:rsidRPr="00F7121C">
        <w:rPr>
          <w:rFonts w:ascii="Times New Roman" w:hAnsi="Times New Roman" w:cs="Times New Roman"/>
          <w:color w:val="000000" w:themeColor="text1"/>
        </w:rPr>
        <w:t xml:space="preserve"> Instytut</w:t>
      </w:r>
      <w:r w:rsidR="00C03C55" w:rsidRPr="00F7121C">
        <w:rPr>
          <w:rFonts w:ascii="Times New Roman" w:hAnsi="Times New Roman" w:cs="Times New Roman"/>
          <w:color w:val="000000" w:themeColor="text1"/>
        </w:rPr>
        <w:t>u Badawczego</w:t>
      </w:r>
      <w:r w:rsidR="00C476FD" w:rsidRPr="00F7121C">
        <w:rPr>
          <w:rFonts w:ascii="Times New Roman" w:hAnsi="Times New Roman" w:cs="Times New Roman"/>
          <w:color w:val="000000" w:themeColor="text1"/>
        </w:rPr>
        <w:t xml:space="preserve"> w R</w:t>
      </w:r>
      <w:r w:rsidR="00E5325A" w:rsidRPr="00F7121C">
        <w:rPr>
          <w:rFonts w:ascii="Times New Roman" w:hAnsi="Times New Roman" w:cs="Times New Roman"/>
          <w:color w:val="000000" w:themeColor="text1"/>
        </w:rPr>
        <w:t>adzikowie</w:t>
      </w:r>
      <w:r w:rsidR="003B6F18" w:rsidRPr="00F7121C">
        <w:rPr>
          <w:rFonts w:ascii="Times New Roman" w:hAnsi="Times New Roman" w:cs="Times New Roman"/>
          <w:color w:val="000000" w:themeColor="text1"/>
        </w:rPr>
        <w:t>,  Oddział w Poznaniu</w:t>
      </w:r>
      <w:r w:rsidR="00E315C2" w:rsidRPr="00F7121C">
        <w:rPr>
          <w:rFonts w:ascii="Times New Roman" w:hAnsi="Times New Roman" w:cs="Times New Roman"/>
          <w:color w:val="000000" w:themeColor="text1"/>
        </w:rPr>
        <w:t>, (na podstawie wewnętrznych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 wymagań obowiązujących w  jednostce w tym zakresie);</w:t>
      </w:r>
      <w:r w:rsidR="00E315C2" w:rsidRPr="00F7121C">
        <w:rPr>
          <w:rFonts w:ascii="Times New Roman" w:hAnsi="Times New Roman" w:cs="Times New Roman"/>
          <w:color w:val="000000" w:themeColor="text1"/>
        </w:rPr>
        <w:t xml:space="preserve"> </w:t>
      </w:r>
    </w:p>
    <w:p w:rsidR="00C476FD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4). </w:t>
      </w:r>
      <w:r w:rsidR="00C476FD" w:rsidRPr="00F7121C">
        <w:rPr>
          <w:rFonts w:ascii="Times New Roman" w:hAnsi="Times New Roman" w:cs="Times New Roman"/>
          <w:color w:val="000000" w:themeColor="text1"/>
        </w:rPr>
        <w:t>Opr</w:t>
      </w:r>
      <w:r w:rsidR="005006F9" w:rsidRPr="00F7121C">
        <w:rPr>
          <w:rFonts w:ascii="Times New Roman" w:hAnsi="Times New Roman" w:cs="Times New Roman"/>
          <w:color w:val="000000" w:themeColor="text1"/>
        </w:rPr>
        <w:t xml:space="preserve">acowanie </w:t>
      </w:r>
      <w:r w:rsidR="00CC122F" w:rsidRPr="00F7121C">
        <w:rPr>
          <w:rFonts w:ascii="Times New Roman" w:hAnsi="Times New Roman" w:cs="Times New Roman"/>
          <w:color w:val="000000" w:themeColor="text1"/>
        </w:rPr>
        <w:t>,,</w:t>
      </w:r>
      <w:r w:rsidR="005006F9" w:rsidRPr="00F7121C">
        <w:rPr>
          <w:rFonts w:ascii="Times New Roman" w:hAnsi="Times New Roman" w:cs="Times New Roman"/>
          <w:color w:val="000000" w:themeColor="text1"/>
        </w:rPr>
        <w:t xml:space="preserve">Regulaminu </w:t>
      </w:r>
      <w:r w:rsidR="00C476FD" w:rsidRPr="00F7121C">
        <w:rPr>
          <w:rFonts w:ascii="Times New Roman" w:hAnsi="Times New Roman" w:cs="Times New Roman"/>
          <w:color w:val="000000" w:themeColor="text1"/>
        </w:rPr>
        <w:t>ochr</w:t>
      </w:r>
      <w:r w:rsidR="005006F9" w:rsidRPr="00F7121C">
        <w:rPr>
          <w:rFonts w:ascii="Times New Roman" w:hAnsi="Times New Roman" w:cs="Times New Roman"/>
          <w:color w:val="000000" w:themeColor="text1"/>
        </w:rPr>
        <w:t>ony</w:t>
      </w:r>
      <w:r w:rsidR="00CC122F" w:rsidRPr="00F7121C">
        <w:rPr>
          <w:rFonts w:ascii="Times New Roman" w:hAnsi="Times New Roman" w:cs="Times New Roman"/>
          <w:color w:val="000000" w:themeColor="text1"/>
        </w:rPr>
        <w:t>”</w:t>
      </w:r>
      <w:r w:rsidR="005006F9" w:rsidRPr="00F7121C">
        <w:rPr>
          <w:rFonts w:ascii="Times New Roman" w:hAnsi="Times New Roman" w:cs="Times New Roman"/>
          <w:color w:val="000000" w:themeColor="text1"/>
        </w:rPr>
        <w:t xml:space="preserve"> obiektów Instytutu Hodowli </w:t>
      </w:r>
      <w:r w:rsidR="00C476FD" w:rsidRPr="00F7121C">
        <w:rPr>
          <w:rFonts w:ascii="Times New Roman" w:hAnsi="Times New Roman" w:cs="Times New Roman"/>
          <w:color w:val="000000" w:themeColor="text1"/>
        </w:rPr>
        <w:t>i Aklimatyzacji Roślin- Państ</w:t>
      </w:r>
      <w:r w:rsidR="00C03C55" w:rsidRPr="00F7121C">
        <w:rPr>
          <w:rFonts w:ascii="Times New Roman" w:hAnsi="Times New Roman" w:cs="Times New Roman"/>
          <w:color w:val="000000" w:themeColor="text1"/>
        </w:rPr>
        <w:t>wowego</w:t>
      </w:r>
      <w:r w:rsidR="00C476FD" w:rsidRPr="00F7121C">
        <w:rPr>
          <w:rFonts w:ascii="Times New Roman" w:hAnsi="Times New Roman" w:cs="Times New Roman"/>
          <w:color w:val="000000" w:themeColor="text1"/>
        </w:rPr>
        <w:t xml:space="preserve"> Instytut</w:t>
      </w:r>
      <w:r w:rsidR="00C03C55" w:rsidRPr="00F7121C">
        <w:rPr>
          <w:rFonts w:ascii="Times New Roman" w:hAnsi="Times New Roman" w:cs="Times New Roman"/>
          <w:color w:val="000000" w:themeColor="text1"/>
        </w:rPr>
        <w:t>u Badawczego</w:t>
      </w:r>
      <w:r w:rsidR="00C476FD" w:rsidRPr="00F7121C">
        <w:rPr>
          <w:rFonts w:ascii="Times New Roman" w:hAnsi="Times New Roman" w:cs="Times New Roman"/>
          <w:color w:val="000000" w:themeColor="text1"/>
        </w:rPr>
        <w:t xml:space="preserve"> w Radzikowie</w:t>
      </w:r>
      <w:r w:rsidR="003B6F18" w:rsidRPr="00F7121C">
        <w:rPr>
          <w:rFonts w:ascii="Times New Roman" w:hAnsi="Times New Roman" w:cs="Times New Roman"/>
          <w:color w:val="000000" w:themeColor="text1"/>
        </w:rPr>
        <w:t>, Oddział w Poznaniu;</w:t>
      </w:r>
    </w:p>
    <w:p w:rsidR="004D3CB9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5). 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Zamawiający wymaga, aby ochrona obiektów IHAR- PIB 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Oddział w Poznaniu </w:t>
      </w:r>
      <w:r w:rsidR="00CC122F" w:rsidRPr="00F7121C">
        <w:rPr>
          <w:rFonts w:ascii="Times New Roman" w:hAnsi="Times New Roman" w:cs="Times New Roman"/>
          <w:color w:val="000000" w:themeColor="text1"/>
        </w:rPr>
        <w:t>objęta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 przedmiotem zamówienia, realizowana była zgodnie z:</w:t>
      </w:r>
    </w:p>
    <w:p w:rsidR="004D3CB9" w:rsidRPr="00F7121C" w:rsidRDefault="00BF370C" w:rsidP="00CC122F">
      <w:pPr>
        <w:pStyle w:val="Akapitzlist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a). </w:t>
      </w:r>
      <w:r w:rsidR="004D3CB9" w:rsidRPr="00F7121C">
        <w:rPr>
          <w:rFonts w:ascii="Times New Roman" w:hAnsi="Times New Roman" w:cs="Times New Roman"/>
          <w:color w:val="000000" w:themeColor="text1"/>
        </w:rPr>
        <w:t>Planem Ochrony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 obiektów IHAR- PIB Oddział w Poznaniu</w:t>
      </w:r>
      <w:r w:rsidR="004D3CB9" w:rsidRPr="00F7121C">
        <w:rPr>
          <w:rFonts w:ascii="Times New Roman" w:hAnsi="Times New Roman" w:cs="Times New Roman"/>
          <w:color w:val="000000" w:themeColor="text1"/>
        </w:rPr>
        <w:t>;</w:t>
      </w:r>
    </w:p>
    <w:p w:rsidR="004D3CB9" w:rsidRPr="00F7121C" w:rsidRDefault="00BF370C" w:rsidP="00CC122F">
      <w:pPr>
        <w:pStyle w:val="Akapitzlist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b). </w:t>
      </w:r>
      <w:r w:rsidR="004D3CB9" w:rsidRPr="00F7121C">
        <w:rPr>
          <w:rFonts w:ascii="Times New Roman" w:hAnsi="Times New Roman" w:cs="Times New Roman"/>
          <w:color w:val="000000" w:themeColor="text1"/>
        </w:rPr>
        <w:t>Regulaminem ochrony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 obiektów IHAR- PIB Oddział w Poznaniu</w:t>
      </w:r>
      <w:r w:rsidR="004D3CB9" w:rsidRPr="00F7121C">
        <w:rPr>
          <w:rFonts w:ascii="Times New Roman" w:hAnsi="Times New Roman" w:cs="Times New Roman"/>
          <w:color w:val="000000" w:themeColor="text1"/>
        </w:rPr>
        <w:t>;</w:t>
      </w:r>
    </w:p>
    <w:p w:rsidR="004D3CB9" w:rsidRPr="00F7121C" w:rsidRDefault="00BF370C" w:rsidP="00CC122F">
      <w:pPr>
        <w:pStyle w:val="Akapitzlist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c). 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Przepisami ustawy z dnia 22 sierpnia 1997 r. </w:t>
      </w:r>
      <w:r w:rsidR="00EE0B41" w:rsidRPr="00F7121C">
        <w:rPr>
          <w:rFonts w:ascii="Times New Roman" w:hAnsi="Times New Roman" w:cs="Times New Roman"/>
          <w:color w:val="000000" w:themeColor="text1"/>
        </w:rPr>
        <w:t xml:space="preserve">o ochronie osób i mienia </w:t>
      </w:r>
      <w:r w:rsidR="00EE0B41" w:rsidRPr="00F7121C">
        <w:rPr>
          <w:rFonts w:ascii="Times New Roman" w:hAnsi="Times New Roman" w:cs="Times New Roman"/>
          <w:color w:val="000000" w:themeColor="text1"/>
        </w:rPr>
        <w:br/>
        <w:t>(Dz. U. z 2016 poz. 1432</w:t>
      </w:r>
      <w:r w:rsidR="004D3CB9" w:rsidRPr="00F7121C">
        <w:rPr>
          <w:rFonts w:ascii="Times New Roman" w:hAnsi="Times New Roman" w:cs="Times New Roman"/>
          <w:color w:val="000000" w:themeColor="text1"/>
        </w:rPr>
        <w:t>)</w:t>
      </w:r>
      <w:r w:rsidR="00EE0B41" w:rsidRPr="00F7121C">
        <w:rPr>
          <w:rFonts w:ascii="Times New Roman" w:hAnsi="Times New Roman" w:cs="Times New Roman"/>
          <w:color w:val="000000" w:themeColor="text1"/>
        </w:rPr>
        <w:t>;</w:t>
      </w:r>
    </w:p>
    <w:p w:rsidR="00F83BC9" w:rsidRPr="00F7121C" w:rsidRDefault="00F83BC9" w:rsidP="00CC122F">
      <w:pPr>
        <w:pStyle w:val="Akapitzlist"/>
        <w:ind w:left="1440"/>
        <w:jc w:val="both"/>
        <w:rPr>
          <w:rFonts w:ascii="Times New Roman" w:hAnsi="Times New Roman" w:cs="Times New Roman"/>
          <w:color w:val="000000" w:themeColor="text1"/>
        </w:rPr>
      </w:pPr>
    </w:p>
    <w:p w:rsidR="001C42B1" w:rsidRPr="00F7121C" w:rsidRDefault="001C42B1" w:rsidP="00CC122F">
      <w:pPr>
        <w:pStyle w:val="Akapitzlist"/>
        <w:numPr>
          <w:ilvl w:val="0"/>
          <w:numId w:val="24"/>
        </w:numPr>
        <w:spacing w:before="120" w:after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7121C">
        <w:rPr>
          <w:rFonts w:ascii="Times New Roman" w:eastAsia="Calibri" w:hAnsi="Times New Roman" w:cs="Times New Roman"/>
          <w:color w:val="000000" w:themeColor="text1"/>
        </w:rPr>
        <w:t>Termin realizacji zamówienia będzie obejmował okres 12 miesięcy. Zamówienie reali</w:t>
      </w:r>
      <w:r w:rsidR="00256464">
        <w:rPr>
          <w:rFonts w:ascii="Times New Roman" w:eastAsia="Calibri" w:hAnsi="Times New Roman" w:cs="Times New Roman"/>
          <w:color w:val="000000" w:themeColor="text1"/>
        </w:rPr>
        <w:t>zowane będzie od dnia 29.12.2019</w:t>
      </w:r>
      <w:r w:rsidRPr="00F7121C">
        <w:rPr>
          <w:rFonts w:ascii="Times New Roman" w:eastAsia="Calibri" w:hAnsi="Times New Roman" w:cs="Times New Roman"/>
          <w:color w:val="000000" w:themeColor="text1"/>
        </w:rPr>
        <w:t xml:space="preserve"> r</w:t>
      </w:r>
      <w:r w:rsidR="00256464">
        <w:rPr>
          <w:rFonts w:ascii="Times New Roman" w:eastAsia="Calibri" w:hAnsi="Times New Roman" w:cs="Times New Roman"/>
          <w:color w:val="000000" w:themeColor="text1"/>
        </w:rPr>
        <w:t>. godz. 18.00 do dnia 29.12.2020</w:t>
      </w:r>
      <w:r w:rsidRPr="00F7121C">
        <w:rPr>
          <w:rFonts w:ascii="Times New Roman" w:eastAsia="Calibri" w:hAnsi="Times New Roman" w:cs="Times New Roman"/>
          <w:color w:val="000000" w:themeColor="text1"/>
        </w:rPr>
        <w:t xml:space="preserve"> r. do godz. 18.00. Termin rozpoczęcia realizacji usługi może ulec przesunięciu w wyniku przedłużenia się procedury przetargowej wyłaniającej Wykonawcę do realizacji przedmiotowego zamówienia. W takim przypadku przedmiot umowy realizowany będzie przez okres 12 miesięcy od dnia wskazanego przez Zamawiającego.</w:t>
      </w:r>
    </w:p>
    <w:p w:rsidR="00B11F73" w:rsidRPr="00F7121C" w:rsidRDefault="006E08FE" w:rsidP="00CC122F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Standard ochrony obiektów IHAR- PIB</w:t>
      </w:r>
      <w:r w:rsidR="00F63D98" w:rsidRPr="00F7121C">
        <w:rPr>
          <w:rFonts w:ascii="Times New Roman" w:hAnsi="Times New Roman" w:cs="Times New Roman"/>
          <w:color w:val="000000" w:themeColor="text1"/>
        </w:rPr>
        <w:t xml:space="preserve"> Oddział w Poznaniu </w:t>
      </w:r>
      <w:r w:rsidRPr="00F7121C">
        <w:rPr>
          <w:rFonts w:ascii="Times New Roman" w:hAnsi="Times New Roman" w:cs="Times New Roman"/>
          <w:color w:val="000000" w:themeColor="text1"/>
        </w:rPr>
        <w:t xml:space="preserve"> wym</w:t>
      </w:r>
      <w:r w:rsidR="00A56331" w:rsidRPr="00F7121C">
        <w:rPr>
          <w:rFonts w:ascii="Times New Roman" w:hAnsi="Times New Roman" w:cs="Times New Roman"/>
          <w:color w:val="000000" w:themeColor="text1"/>
        </w:rPr>
        <w:t>aga pełnienia służby przez pracownik</w:t>
      </w:r>
      <w:r w:rsidRPr="00F7121C">
        <w:rPr>
          <w:rFonts w:ascii="Times New Roman" w:hAnsi="Times New Roman" w:cs="Times New Roman"/>
          <w:color w:val="000000" w:themeColor="text1"/>
        </w:rPr>
        <w:t>ów ochrony, których zdrowie i kondycja fizyczna poz</w:t>
      </w:r>
      <w:r w:rsidR="00F63D98" w:rsidRPr="00F7121C">
        <w:rPr>
          <w:rFonts w:ascii="Times New Roman" w:hAnsi="Times New Roman" w:cs="Times New Roman"/>
          <w:color w:val="000000" w:themeColor="text1"/>
        </w:rPr>
        <w:t>wala</w:t>
      </w:r>
      <w:r w:rsidR="00763C9C" w:rsidRPr="00F7121C">
        <w:rPr>
          <w:rFonts w:ascii="Times New Roman" w:hAnsi="Times New Roman" w:cs="Times New Roman"/>
          <w:color w:val="000000" w:themeColor="text1"/>
        </w:rPr>
        <w:t xml:space="preserve">ją </w:t>
      </w:r>
      <w:r w:rsidR="00F63D98" w:rsidRPr="00F7121C">
        <w:rPr>
          <w:rFonts w:ascii="Times New Roman" w:hAnsi="Times New Roman" w:cs="Times New Roman"/>
          <w:color w:val="000000" w:themeColor="text1"/>
        </w:rPr>
        <w:t xml:space="preserve"> na sprawne poruszanie się </w:t>
      </w:r>
      <w:r w:rsidR="00B11F73" w:rsidRPr="00F7121C">
        <w:rPr>
          <w:rFonts w:ascii="Times New Roman" w:hAnsi="Times New Roman" w:cs="Times New Roman"/>
          <w:color w:val="000000" w:themeColor="text1"/>
        </w:rPr>
        <w:t>i pełnienie służby na wyznaczonych posterunk</w:t>
      </w:r>
      <w:r w:rsidR="00E82F8B" w:rsidRPr="00F7121C">
        <w:rPr>
          <w:rFonts w:ascii="Times New Roman" w:hAnsi="Times New Roman" w:cs="Times New Roman"/>
          <w:color w:val="000000" w:themeColor="text1"/>
        </w:rPr>
        <w:t>ach w systemie zmianowym.</w:t>
      </w:r>
    </w:p>
    <w:p w:rsidR="00B11F73" w:rsidRPr="00F7121C" w:rsidRDefault="00B11F73" w:rsidP="00CC122F">
      <w:pPr>
        <w:pStyle w:val="Akapitzlist1"/>
        <w:numPr>
          <w:ilvl w:val="0"/>
          <w:numId w:val="24"/>
        </w:numPr>
        <w:spacing w:before="6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Obowiązki pracowników ochrony:  </w:t>
      </w:r>
    </w:p>
    <w:p w:rsidR="00B11F73" w:rsidRPr="00F7121C" w:rsidRDefault="00B11F73" w:rsidP="00CC122F">
      <w:pPr>
        <w:pStyle w:val="Akapitzlist"/>
        <w:rPr>
          <w:rFonts w:ascii="Times New Roman" w:hAnsi="Times New Roman" w:cs="Times New Roman"/>
          <w:b/>
          <w:color w:val="000000" w:themeColor="text1"/>
        </w:rPr>
      </w:pPr>
    </w:p>
    <w:p w:rsidR="00D925CA" w:rsidRPr="00F7121C" w:rsidRDefault="00D925CA" w:rsidP="00B11F73">
      <w:pPr>
        <w:pStyle w:val="Akapitzlist1"/>
        <w:spacing w:before="60"/>
        <w:ind w:left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Dyżur ochrony fizycznej:</w:t>
      </w:r>
    </w:p>
    <w:p w:rsidR="00400167" w:rsidRPr="00F7121C" w:rsidRDefault="00BF370C" w:rsidP="009042C9">
      <w:pPr>
        <w:pStyle w:val="Akapitzlist1"/>
        <w:spacing w:before="60"/>
        <w:ind w:left="99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J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edna osoba 24 godz./dobę (stanowisko pracy w portierni wewnętrznej obiektu IHAR</w:t>
      </w:r>
      <w:r w:rsidR="00400167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- PIB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 ul. Strzeszyńskiej 36, przy głównym wejściu do obiektu), druga osoba</w:t>
      </w:r>
      <w:r w:rsidR="00B11F73" w:rsidRPr="00F7121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 godzinach od 6:00 do godziny 18:00 (w dniach roboczych: poniedziałek - piątek za wyjątkiem dni świątecznych i ustawowo wolnych od pracy; stanowisko pracy w holu obiektu – istniejący punkt ochrony OR ARiMR przy ul. Strzeszyńskiej 36).</w:t>
      </w:r>
      <w:r w:rsidR="00400167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400167" w:rsidRPr="00F7121C" w:rsidRDefault="00400167" w:rsidP="009042C9">
      <w:pPr>
        <w:pStyle w:val="Akapitzlist1"/>
        <w:spacing w:before="60"/>
        <w:ind w:left="99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Wymagania dla pracownika ochrony:</w:t>
      </w:r>
    </w:p>
    <w:p w:rsidR="00B11F73" w:rsidRPr="00F7121C" w:rsidRDefault="00400167" w:rsidP="009042C9">
      <w:pPr>
        <w:pStyle w:val="Akapitzlist1"/>
        <w:spacing w:before="60"/>
        <w:ind w:left="99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Osoba posiadająca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umiejętności interpersonalne, wykształcen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ie min. średnie. Wyposażona w uniform firmowy Wykonawcy, spełniająca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wymagania zdrowotne i kondycyjne dla pracowników 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wpisanych na listę kwalifikowanych pracowników ochrony prowadzoną przez Komendanta Głównego Policji, zgodnie z zapisami ustawy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 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dnia 13 czerwca o zmianie ustaw regulujących wykonywanie niektórych zawodów (Dz.U z 2013. Poz. 829).  P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racownik ochrony przed przystąpieniem do pracy zobowiązany jest odbyć przeszkolenie w zakresie bezpieczeństwa i obowiązujących procedur ARiMR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organizowane przez odpowiednią komórkę Wielkopolskiego Oddziału Regionalnego ARiMR,</w:t>
      </w:r>
    </w:p>
    <w:p w:rsidR="00BF370C" w:rsidRPr="00F7121C" w:rsidRDefault="00D925CA" w:rsidP="00BF370C">
      <w:pPr>
        <w:pStyle w:val="Akapitzlist1"/>
        <w:spacing w:before="60"/>
        <w:ind w:left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</w:t>
      </w:r>
      <w:r w:rsidR="00BF370C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bchód obiektu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</w:p>
    <w:p w:rsidR="00B11F73" w:rsidRPr="00F7121C" w:rsidRDefault="00D925CA" w:rsidP="0024439C">
      <w:pPr>
        <w:pStyle w:val="Akapitzlist1"/>
        <w:spacing w:before="60"/>
        <w:ind w:left="141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a).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przynajmniej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d</w:t>
      </w:r>
      <w:r w:rsidR="00BF370C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wa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razy na dobę po godzinach pracy Wielko</w:t>
      </w:r>
      <w:r w:rsidR="00BF370C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polskiego Oddziału Regionalnego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ARiMR, </w:t>
      </w:r>
    </w:p>
    <w:p w:rsidR="00B11F73" w:rsidRPr="00F7121C" w:rsidRDefault="00AC5311" w:rsidP="0024439C">
      <w:pPr>
        <w:pStyle w:val="Akapitzlist1"/>
        <w:spacing w:before="60"/>
        <w:ind w:left="141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b).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przynajmniej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d</w:t>
      </w:r>
      <w:r w:rsidR="00BF370C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wa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razy na dobę w godzinach pracy Wielkopolskiego Oddziału Regionalnego ARiMR,</w:t>
      </w:r>
    </w:p>
    <w:p w:rsidR="00B11F73" w:rsidRPr="00F7121C" w:rsidRDefault="00D925CA" w:rsidP="0024439C">
      <w:pPr>
        <w:pStyle w:val="Akapitzlist1"/>
        <w:spacing w:before="60"/>
        <w:ind w:left="141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c).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sezonie wegetacyjnym dodatkowy obchód poletek doświadczalnych  2 razy na dobę po godzinach pracy Wielkopolskiego Oddziału Regionalnego ARiMR.</w:t>
      </w:r>
    </w:p>
    <w:p w:rsidR="00B11F73" w:rsidRPr="00F7121C" w:rsidRDefault="00D925CA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M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onitorowanie za pomocą Systemu CCTV i nadzór nad obiektami przy ul. Strzeszyńskiej 36 i Strzeszyńskiej 29 w Poznaniu;</w:t>
      </w:r>
    </w:p>
    <w:p w:rsidR="00B11F73" w:rsidRPr="00F7121C" w:rsidRDefault="00D925CA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N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adzór i monitorowanie systemu alarmowego SSWiN, (System transmisji sygnałów alar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softHyphen/>
        <w:t>mowych, System p.poż.) i systemu Kontroli Dostępu w obiekcie przy ul. Strzeszyńskiej 36, a także kontakt z serwisem technicznym;</w:t>
      </w:r>
    </w:p>
    <w:p w:rsidR="00B11F73" w:rsidRPr="00F7121C" w:rsidRDefault="00D925CA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rowadzenie rejestru pobieranych i zdawanych kluczy wg. obowiązującego wzoru książkach dostarczon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ych przez ARiMR oraz IHAR PIB O/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Poznań;</w:t>
      </w:r>
    </w:p>
    <w:p w:rsidR="00B11F73" w:rsidRPr="00F7121C" w:rsidRDefault="00D925CA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937C97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rowadzenie rejestru gości wchodzących do budynku Wielkopolskiego Oddziału Regionalnego ARiMR przy ul. Strzeszyńskiej 36 wg. obowiązującego wzoru w książkach dostarczonych przez ARiMR.</w:t>
      </w:r>
    </w:p>
    <w:p w:rsidR="00B11F73" w:rsidRPr="00F7121C" w:rsidRDefault="00D925CA" w:rsidP="00821D5D">
      <w:pPr>
        <w:pStyle w:val="Akapitzlist1"/>
        <w:spacing w:before="60"/>
        <w:ind w:left="284" w:firstLine="42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7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25446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3338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rowadzenie rejestru gości  IHAR PIB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O/Poznań,</w:t>
      </w:r>
    </w:p>
    <w:p w:rsidR="00B11F73" w:rsidRPr="00F7121C" w:rsidRDefault="00E67078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8).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23338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owiadamianie właściwego pracownika IHAR-PIB o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przyby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ciu gości i interesantów,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który przejmuje odpowiedzialność za przebywającą na terenie Instytutu osobę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/y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B11F73" w:rsidRPr="00F7121C" w:rsidRDefault="00DF1154" w:rsidP="007A5AE4">
      <w:pPr>
        <w:pStyle w:val="Akapitzlist1"/>
        <w:spacing w:before="60"/>
        <w:ind w:left="1134" w:hanging="49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9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A5AE4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B63A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lektroniczna kontrola realizowania obchodów wykonywanych przez pracowników ochrony fizycznej</w:t>
      </w:r>
      <w:r w:rsidR="00B11F73" w:rsidRPr="00F7121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. </w:t>
      </w:r>
    </w:p>
    <w:p w:rsidR="00B11F73" w:rsidRPr="00F7121C" w:rsidRDefault="00322942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usługi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jest zobowiązany do przekazywania Zamawiającemu comiesięcznych zesta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wień dokumentujących wykonywanych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obchodów przez pracowników 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ochrony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oraz innych zestawień na każdorazową prośbę Z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amawiają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cego.</w:t>
      </w:r>
    </w:p>
    <w:p w:rsidR="00B11F73" w:rsidRPr="00F7121C" w:rsidRDefault="00B11F73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Zestawienie powinno zawierać co najmniej następujące dane:</w:t>
      </w:r>
    </w:p>
    <w:p w:rsidR="00B11F73" w:rsidRPr="00F7121C" w:rsidRDefault="008B0B2B" w:rsidP="00B11F73">
      <w:pPr>
        <w:pStyle w:val="Akapitzlist1"/>
        <w:spacing w:before="60"/>
        <w:ind w:left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 godzinę odbicia karty, </w:t>
      </w:r>
    </w:p>
    <w:p w:rsidR="00B11F73" w:rsidRPr="00F7121C" w:rsidRDefault="008B0B2B" w:rsidP="00DF1154">
      <w:pPr>
        <w:pStyle w:val="Akapitzlist1"/>
        <w:spacing w:before="60"/>
        <w:ind w:left="993" w:hanging="34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informacje jednoznacznie identyfikujące kartę zbliżeniową pracownika ochrony fizycznej dokonującego obchód obiektu, </w:t>
      </w:r>
    </w:p>
    <w:p w:rsidR="00B11F73" w:rsidRPr="00F7121C" w:rsidRDefault="008B0B2B" w:rsidP="008B0B2B">
      <w:pPr>
        <w:pStyle w:val="Akapitzlist1"/>
        <w:spacing w:before="60"/>
        <w:ind w:left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3).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nazwę 1 z 7 punktów kontroli realizacji obchodów obiektu.</w:t>
      </w:r>
    </w:p>
    <w:p w:rsidR="00B11F73" w:rsidRPr="00F7121C" w:rsidRDefault="008B0B2B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usługi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zamontuje 7 punktów kontroli realizacji obchodów obiektu przez pracowników ochrony fizycznej w miejscac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h wskazanych przez Zamawiającego.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B11F73" w:rsidRPr="00F7121C" w:rsidRDefault="00B11F73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Całkowity koszt zakupu,  montażu i obsługi serwisowej elem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entów ww. systemu Wykonawca ma obowiązek wkalkulować w koszt roboczo-godzin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y pracowników ochrony fizycznej obiektu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D02878" w:rsidRPr="00F7121C" w:rsidRDefault="005006F9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 xml:space="preserve">Ponadto do obowiązków </w:t>
      </w:r>
      <w:r w:rsidR="00A56331" w:rsidRPr="00F7121C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pracownik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ów ochrony w czasie pełnienia służby należeć będą:</w:t>
      </w:r>
    </w:p>
    <w:p w:rsidR="00D02878" w:rsidRPr="00F7121C" w:rsidRDefault="00D02878" w:rsidP="00DF1154">
      <w:pPr>
        <w:spacing w:before="120"/>
        <w:ind w:left="1088" w:hanging="2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1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</w:rPr>
        <w:tab/>
        <w:t>Nadzór nad poprawną eksploatacją systemu alarmowego w obiekcie Strzeszyńska 36 w Poznaniu:</w:t>
      </w:r>
    </w:p>
    <w:p w:rsidR="00D02878" w:rsidRPr="00F7121C" w:rsidRDefault="00D02878" w:rsidP="00DF1154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a)</w:t>
      </w:r>
      <w:r w:rsidR="00DF1154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 xml:space="preserve"> zarządzanie strefami alarmowymi: </w:t>
      </w:r>
    </w:p>
    <w:p w:rsidR="00D02878" w:rsidRPr="00F7121C" w:rsidRDefault="00D02878" w:rsidP="00D02878">
      <w:pPr>
        <w:ind w:left="1086" w:hanging="54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>włączanie/wyłączanie zazbrojenia stref w razie potrzeby po pobraniu kluczy do pokoju w danej strefie lub w przypadku, gdy strefy nie zostały zazbrojone przez pracownika lub przez system automatycznie o określonej godzinie (automatyczne zazbrajanie: 22:15, automatyczne rozbrajanie 5:45).</w:t>
      </w:r>
    </w:p>
    <w:p w:rsidR="00D02878" w:rsidRPr="00F7121C" w:rsidRDefault="00D02878" w:rsidP="00DF1154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b)</w:t>
      </w:r>
      <w:r w:rsidR="00DF1154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obsługa zdarzeń systemu alarmowego:</w:t>
      </w:r>
    </w:p>
    <w:p w:rsidR="00D02878" w:rsidRPr="00F7121C" w:rsidRDefault="00D02878" w:rsidP="00D02878">
      <w:pPr>
        <w:ind w:left="1086" w:hanging="54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>odwoływanie, rejestrowanie i reagowanie na awarie we współpracy z patrolami interwencyjnymi, technikami i SMA (Stacja Monitorowania Alarmów) firmy świadczącej usługi monitoringu na podstawie odrębnej umowy z Wielkopolskim Oddziałem Regionalnym ARiMR (informacja o zawartej umowie i terminie jej obowiązywania wraz z danymi kontaktowymi zostanie przekazana w formie pisemnej).</w:t>
      </w:r>
    </w:p>
    <w:p w:rsidR="00D02878" w:rsidRPr="00F7121C" w:rsidRDefault="00D02878" w:rsidP="00D02878">
      <w:pPr>
        <w:ind w:left="1086" w:hanging="54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 xml:space="preserve">W przypadku zauważenia awarii, należy zgłosić ją natychmiast zgłosić do SMA (Stacja Monitorowania Alarmów), </w:t>
      </w:r>
    </w:p>
    <w:p w:rsidR="00D02878" w:rsidRPr="00F7121C" w:rsidRDefault="00D02878" w:rsidP="00DF1154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c)</w:t>
      </w:r>
      <w:r w:rsidR="00DF1154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reakcje i kontakty alarmowe (straż pożarna, policja, pogotowie),</w:t>
      </w:r>
    </w:p>
    <w:p w:rsidR="00D02878" w:rsidRPr="00F7121C" w:rsidRDefault="00D02878" w:rsidP="00DF1154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d)</w:t>
      </w:r>
      <w:r w:rsidR="00DF1154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prowadzenie dziennika zdarzeń i informowanie o zdarzeniach osoby odpowiedzialnej ze strony IHAR PIB (Z-ca Kierownika Oddziału ds. administracyjnych) oraz ARiMR (kierownik BOR, naczelnik BOR).</w:t>
      </w:r>
    </w:p>
    <w:p w:rsidR="00D02878" w:rsidRPr="00F7121C" w:rsidRDefault="00D02878" w:rsidP="00DF1154">
      <w:pPr>
        <w:spacing w:before="120"/>
        <w:ind w:left="1416" w:hanging="330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2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</w:rPr>
        <w:tab/>
        <w:t>Nadzór i realizacja założeń systemu kontroli dostępu do obiektu Strzeszyńska 36 w Poznaniu:</w:t>
      </w:r>
    </w:p>
    <w:p w:rsidR="00D02878" w:rsidRPr="00F7121C" w:rsidRDefault="00D02878" w:rsidP="00D129E1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a</w:t>
      </w:r>
      <w:r w:rsidR="00D129E1" w:rsidRPr="00F7121C">
        <w:rPr>
          <w:rFonts w:ascii="Times New Roman" w:hAnsi="Times New Roman" w:cs="Times New Roman"/>
          <w:color w:val="000000" w:themeColor="text1"/>
        </w:rPr>
        <w:t>).</w:t>
      </w:r>
      <w:r w:rsidRPr="00F7121C">
        <w:rPr>
          <w:rFonts w:ascii="Times New Roman" w:hAnsi="Times New Roman" w:cs="Times New Roman"/>
          <w:color w:val="000000" w:themeColor="text1"/>
        </w:rPr>
        <w:t xml:space="preserve"> otwieranie/zamykanie drzwi wejściowych do Oddziału Regionalnego, sprawdzenie zabezpieczenia, zamknięcie obiektu po zakończeniu pracy,</w:t>
      </w:r>
    </w:p>
    <w:p w:rsidR="00D02878" w:rsidRPr="00F7121C" w:rsidRDefault="00D02878" w:rsidP="00D129E1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b)</w:t>
      </w:r>
      <w:r w:rsidR="00D129E1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>obsługa domofonu zlokalizowanego przy wejściu dla pracowników  - wpuszczanie i obsługa osób z zewnątrz – powiadomienie pracownika, do którego gość przybył o konieczności jego „odebrania” z punktu ochrony na parterze  – uzgodnienie nr pokoju – spisanie w książce odwiedzających numeru i serii dokumentu tożsamości ze zdjęciem, wydanie/odebranie identyfikatora „GOŚĆ” oraz poinstruowanie o sposobie poruszania się po obiekcie,</w:t>
      </w:r>
    </w:p>
    <w:p w:rsidR="00D02878" w:rsidRPr="00F7121C" w:rsidRDefault="00D02878" w:rsidP="00D129E1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c)</w:t>
      </w:r>
      <w:r w:rsidR="00D129E1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</w:r>
      <w:r w:rsidRPr="00F7121C">
        <w:rPr>
          <w:rFonts w:ascii="Times New Roman" w:hAnsi="Times New Roman" w:cs="Times New Roman"/>
          <w:color w:val="000000" w:themeColor="text1"/>
          <w:spacing w:val="-4"/>
        </w:rPr>
        <w:t>prowadzenie rejestru osób spoza ARiMR i IHAR PIB odwiedzających pracowników w obiekcie</w:t>
      </w:r>
      <w:r w:rsidRPr="00F7121C">
        <w:rPr>
          <w:rFonts w:ascii="Times New Roman" w:hAnsi="Times New Roman" w:cs="Times New Roman"/>
          <w:color w:val="000000" w:themeColor="text1"/>
        </w:rPr>
        <w:t>.</w:t>
      </w:r>
    </w:p>
    <w:p w:rsidR="00D02878" w:rsidRPr="00F7121C" w:rsidRDefault="00D02878" w:rsidP="00D02878">
      <w:pPr>
        <w:ind w:left="1088" w:hanging="5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>Kategorycznie należy zabraniać wstępu do strefy administracyjnej Oddziału Regionalnego oraz IHAR PIB wszelkim akwizytorom, obnośnym handlarzom, dostawcom posiłków, dostawcom materiałów reklamowych i innym osobom uprawiającym podobne zawody.</w:t>
      </w:r>
    </w:p>
    <w:p w:rsidR="00D02878" w:rsidRPr="00F7121C" w:rsidRDefault="00D02878" w:rsidP="00D02878">
      <w:pPr>
        <w:ind w:left="1088" w:hanging="5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 xml:space="preserve">W przypadku dostawy posiłków proszę powiadomić zainteresowanego telefonicznie o zaistniałym fakcie – pracownik Wielkopolskiego Oddziału Regionalnego oraz Instytutu jest zobowiązany zejść do portierni i odebrać zamówione towary. </w:t>
      </w:r>
    </w:p>
    <w:p w:rsidR="00D02878" w:rsidRPr="00F7121C" w:rsidRDefault="00D02878" w:rsidP="00D02878">
      <w:pPr>
        <w:ind w:left="1088" w:hanging="544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b/>
          <w:color w:val="000000" w:themeColor="text1"/>
        </w:rPr>
        <w:tab/>
        <w:t>Wyjątek stanowią firmy posiadające indywidualne pozwolenie od Dyrektora Wielko</w:t>
      </w:r>
      <w:r w:rsidRPr="00F7121C">
        <w:rPr>
          <w:rFonts w:ascii="Times New Roman" w:hAnsi="Times New Roman" w:cs="Times New Roman"/>
          <w:b/>
          <w:color w:val="000000" w:themeColor="text1"/>
        </w:rPr>
        <w:softHyphen/>
        <w:t xml:space="preserve">polskiego Oddziału Regionalnego lub IHAR PIB na prowadzenie stosownej działalności na terenie obiektu. </w:t>
      </w:r>
    </w:p>
    <w:p w:rsidR="00D02878" w:rsidRPr="00F7121C" w:rsidRDefault="00D129E1" w:rsidP="00D129E1">
      <w:pPr>
        <w:pStyle w:val="Teksttreci200"/>
        <w:shd w:val="clear" w:color="auto" w:fill="auto"/>
        <w:spacing w:before="60" w:line="240" w:lineRule="auto"/>
        <w:ind w:left="922" w:firstLine="164"/>
        <w:jc w:val="both"/>
        <w:rPr>
          <w:rStyle w:val="Teksttreci20Bezpogrubienia"/>
          <w:b w:val="0"/>
          <w:color w:val="000000" w:themeColor="text1"/>
          <w:sz w:val="22"/>
          <w:szCs w:val="22"/>
        </w:rPr>
      </w:pPr>
      <w:r w:rsidRPr="00F7121C">
        <w:rPr>
          <w:rStyle w:val="Teksttreci20Bezpogrubienia"/>
          <w:b w:val="0"/>
          <w:color w:val="000000" w:themeColor="text1"/>
          <w:sz w:val="22"/>
          <w:szCs w:val="22"/>
        </w:rPr>
        <w:t xml:space="preserve">d). </w:t>
      </w:r>
      <w:r w:rsidR="00D02878" w:rsidRPr="00F7121C">
        <w:rPr>
          <w:rStyle w:val="Teksttreci20Bezpogrubienia"/>
          <w:b w:val="0"/>
          <w:color w:val="000000" w:themeColor="text1"/>
          <w:sz w:val="22"/>
          <w:szCs w:val="22"/>
        </w:rPr>
        <w:t>Dokonywanie obchodów na terenie nieobjętym monitoringiem</w:t>
      </w:r>
      <w:r w:rsidRPr="00F7121C">
        <w:rPr>
          <w:rStyle w:val="Teksttreci20Bezpogrubienia"/>
          <w:b w:val="0"/>
          <w:color w:val="000000" w:themeColor="text1"/>
          <w:sz w:val="22"/>
          <w:szCs w:val="22"/>
        </w:rPr>
        <w:t>:</w:t>
      </w:r>
    </w:p>
    <w:p w:rsidR="00D129E1" w:rsidRPr="00F7121C" w:rsidRDefault="00D129E1" w:rsidP="00D129E1">
      <w:pPr>
        <w:pStyle w:val="Teksttreci200"/>
        <w:shd w:val="clear" w:color="auto" w:fill="auto"/>
        <w:spacing w:before="60" w:line="240" w:lineRule="auto"/>
        <w:ind w:left="922" w:firstLine="164"/>
        <w:jc w:val="both"/>
        <w:rPr>
          <w:rStyle w:val="Teksttreci20Bezpogrubienia"/>
          <w:b w:val="0"/>
          <w:color w:val="000000" w:themeColor="text1"/>
          <w:sz w:val="22"/>
          <w:szCs w:val="22"/>
        </w:rPr>
      </w:pPr>
    </w:p>
    <w:p w:rsidR="00D02878" w:rsidRPr="00F7121C" w:rsidRDefault="00D02878" w:rsidP="00D129E1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  <w:u w:val="single"/>
        </w:rPr>
        <w:t xml:space="preserve">Obchodu „wewnętrznego" </w:t>
      </w:r>
      <w:r w:rsidRPr="00F7121C">
        <w:rPr>
          <w:rFonts w:ascii="Times New Roman" w:hAnsi="Times New Roman" w:cs="Times New Roman"/>
          <w:color w:val="000000" w:themeColor="text1"/>
        </w:rPr>
        <w:t>– obchód polega na przejrzeniu wszystkich korytarzy (obiektu Strzeszyńska 36) w budynkach: administracyjnym, laboratoryjnym oraz hali łącznika, w trakcie czego należy u</w:t>
      </w:r>
      <w:r w:rsidR="00D129E1" w:rsidRPr="00F7121C">
        <w:rPr>
          <w:rFonts w:ascii="Times New Roman" w:hAnsi="Times New Roman" w:cs="Times New Roman"/>
          <w:color w:val="000000" w:themeColor="text1"/>
        </w:rPr>
        <w:t>czulić się na następujące zjawiska</w:t>
      </w:r>
      <w:r w:rsidRPr="00F7121C">
        <w:rPr>
          <w:rFonts w:ascii="Times New Roman" w:hAnsi="Times New Roman" w:cs="Times New Roman"/>
          <w:color w:val="000000" w:themeColor="text1"/>
        </w:rPr>
        <w:t>:</w:t>
      </w:r>
    </w:p>
    <w:p w:rsidR="00D02878" w:rsidRPr="00F7121C" w:rsidRDefault="00D02878" w:rsidP="00D129E1">
      <w:pPr>
        <w:pStyle w:val="Teksttreci190"/>
        <w:numPr>
          <w:ilvl w:val="0"/>
          <w:numId w:val="26"/>
        </w:numPr>
        <w:shd w:val="clear" w:color="auto" w:fill="auto"/>
        <w:tabs>
          <w:tab w:val="left" w:pos="803"/>
        </w:tabs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nie czuje się niepokojących zapachów wskazujących na zaprószenie ognia, lub ulatnianie się gazu,</w:t>
      </w:r>
    </w:p>
    <w:p w:rsidR="00D02878" w:rsidRPr="00F7121C" w:rsidRDefault="00D02878" w:rsidP="00D129E1">
      <w:pPr>
        <w:pStyle w:val="Teksttreci190"/>
        <w:numPr>
          <w:ilvl w:val="0"/>
          <w:numId w:val="26"/>
        </w:numPr>
        <w:shd w:val="clear" w:color="auto" w:fill="auto"/>
        <w:tabs>
          <w:tab w:val="left" w:pos="803"/>
        </w:tabs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nie słyszy się niepokojących odgłosów,</w:t>
      </w:r>
    </w:p>
    <w:p w:rsidR="00D02878" w:rsidRPr="00F7121C" w:rsidRDefault="00D02878" w:rsidP="00D129E1">
      <w:pPr>
        <w:pStyle w:val="Teksttreci190"/>
        <w:numPr>
          <w:ilvl w:val="0"/>
          <w:numId w:val="26"/>
        </w:numPr>
        <w:shd w:val="clear" w:color="auto" w:fill="auto"/>
        <w:tabs>
          <w:tab w:val="left" w:pos="803"/>
        </w:tabs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nie widać rzeczy budzących niepokój,</w:t>
      </w:r>
    </w:p>
    <w:p w:rsidR="00D02878" w:rsidRPr="00F7121C" w:rsidRDefault="00D02878" w:rsidP="00D129E1">
      <w:pPr>
        <w:pStyle w:val="Teksttreci190"/>
        <w:numPr>
          <w:ilvl w:val="0"/>
          <w:numId w:val="26"/>
        </w:numPr>
        <w:shd w:val="clear" w:color="auto" w:fill="auto"/>
        <w:tabs>
          <w:tab w:val="left" w:pos="803"/>
        </w:tabs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nie nastąpiła awaria komór, urządzeń.</w:t>
      </w:r>
    </w:p>
    <w:p w:rsidR="00D02878" w:rsidRPr="00F7121C" w:rsidRDefault="00D02878" w:rsidP="00D02878">
      <w:pPr>
        <w:pStyle w:val="Teksttreci190"/>
        <w:shd w:val="clear" w:color="auto" w:fill="auto"/>
        <w:tabs>
          <w:tab w:val="left" w:pos="803"/>
        </w:tabs>
        <w:spacing w:after="0" w:line="240" w:lineRule="auto"/>
        <w:ind w:left="1448" w:firstLine="0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W przypadku jakiegokolwiek podejrzenia należy pobrać odpowiedni klucz, a gdy istnieją instalacje alarmowe w danym pomieszczeniu również kluczyki od alarmu elektrycznego i dokonać sprawdzenia pomieszczenia.</w:t>
      </w:r>
    </w:p>
    <w:p w:rsidR="00D129E1" w:rsidRPr="00F7121C" w:rsidRDefault="00D129E1" w:rsidP="00D02878">
      <w:pPr>
        <w:pStyle w:val="Teksttreci190"/>
        <w:shd w:val="clear" w:color="auto" w:fill="auto"/>
        <w:tabs>
          <w:tab w:val="left" w:pos="803"/>
        </w:tabs>
        <w:spacing w:after="0" w:line="240" w:lineRule="auto"/>
        <w:ind w:left="1448" w:firstLine="0"/>
        <w:rPr>
          <w:color w:val="000000" w:themeColor="text1"/>
          <w:sz w:val="22"/>
          <w:szCs w:val="22"/>
        </w:rPr>
      </w:pPr>
    </w:p>
    <w:p w:rsidR="00D02878" w:rsidRPr="00F7121C" w:rsidRDefault="00D02878" w:rsidP="00D02878">
      <w:pPr>
        <w:pStyle w:val="Teksttreci190"/>
        <w:shd w:val="clear" w:color="auto" w:fill="auto"/>
        <w:spacing w:after="0" w:line="240" w:lineRule="auto"/>
        <w:ind w:left="1448" w:firstLine="0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W trakcie obchodu należy zwrócić uwagę, co robią pracownicy, którzy zaewidencjonowali się do przebywania w Laboratoriach po godzinach służbowych.</w:t>
      </w:r>
    </w:p>
    <w:p w:rsidR="00D129E1" w:rsidRPr="00F7121C" w:rsidRDefault="00D129E1" w:rsidP="00D02878">
      <w:pPr>
        <w:pStyle w:val="Teksttreci190"/>
        <w:shd w:val="clear" w:color="auto" w:fill="auto"/>
        <w:spacing w:after="0" w:line="240" w:lineRule="auto"/>
        <w:ind w:left="1448" w:firstLine="0"/>
        <w:rPr>
          <w:color w:val="000000" w:themeColor="text1"/>
          <w:sz w:val="22"/>
          <w:szCs w:val="22"/>
        </w:rPr>
      </w:pPr>
    </w:p>
    <w:p w:rsidR="00D02878" w:rsidRPr="00F7121C" w:rsidRDefault="00D02878" w:rsidP="00D129E1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  <w:u w:val="single"/>
        </w:rPr>
        <w:t>Obchodu „zewnętrznego” (posesji)</w:t>
      </w:r>
      <w:r w:rsidRPr="00F7121C">
        <w:rPr>
          <w:rFonts w:ascii="Times New Roman" w:hAnsi="Times New Roman" w:cs="Times New Roman"/>
          <w:color w:val="000000" w:themeColor="text1"/>
        </w:rPr>
        <w:t xml:space="preserve"> – odbyć obchód w obrębie posesji w trakcie której:</w:t>
      </w:r>
    </w:p>
    <w:p w:rsidR="00D02878" w:rsidRPr="00F7121C" w:rsidRDefault="00D02878" w:rsidP="00D129E1">
      <w:pPr>
        <w:pStyle w:val="Teksttreci190"/>
        <w:numPr>
          <w:ilvl w:val="0"/>
          <w:numId w:val="27"/>
        </w:numPr>
        <w:shd w:val="clear" w:color="auto" w:fill="auto"/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należy zwrócić uwagę na osoby przebywające na terenie posesji oraz znajdujące się tam obiekty,</w:t>
      </w:r>
    </w:p>
    <w:p w:rsidR="00D02878" w:rsidRPr="00F7121C" w:rsidRDefault="00D02878" w:rsidP="00D129E1">
      <w:pPr>
        <w:pStyle w:val="Teksttreci190"/>
        <w:numPr>
          <w:ilvl w:val="0"/>
          <w:numId w:val="27"/>
        </w:numPr>
        <w:shd w:val="clear" w:color="auto" w:fill="auto"/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napotkane osoby należy wy</w:t>
      </w:r>
      <w:r w:rsidR="00544B06" w:rsidRPr="00F7121C">
        <w:rPr>
          <w:color w:val="000000" w:themeColor="text1"/>
          <w:sz w:val="22"/>
          <w:szCs w:val="22"/>
        </w:rPr>
        <w:t xml:space="preserve">legitymować pod kątem posiadania </w:t>
      </w:r>
      <w:r w:rsidRPr="00F7121C">
        <w:rPr>
          <w:color w:val="000000" w:themeColor="text1"/>
          <w:sz w:val="22"/>
          <w:szCs w:val="22"/>
        </w:rPr>
        <w:t>upoważnienia uprawnia</w:t>
      </w:r>
      <w:r w:rsidRPr="00F7121C">
        <w:rPr>
          <w:color w:val="000000" w:themeColor="text1"/>
          <w:sz w:val="22"/>
          <w:szCs w:val="22"/>
        </w:rPr>
        <w:softHyphen/>
        <w:t>jące</w:t>
      </w:r>
      <w:r w:rsidR="00544B06" w:rsidRPr="00F7121C">
        <w:rPr>
          <w:color w:val="000000" w:themeColor="text1"/>
          <w:sz w:val="22"/>
          <w:szCs w:val="22"/>
        </w:rPr>
        <w:t>go</w:t>
      </w:r>
      <w:r w:rsidRPr="00F7121C">
        <w:rPr>
          <w:color w:val="000000" w:themeColor="text1"/>
          <w:sz w:val="22"/>
          <w:szCs w:val="22"/>
        </w:rPr>
        <w:t xml:space="preserve"> do przebywania na terenie obiektu Strzeszyńska 36 w Poznaniu po godzinach służbowych.</w:t>
      </w:r>
    </w:p>
    <w:p w:rsidR="00E32149" w:rsidRPr="00F7121C" w:rsidRDefault="00E32149" w:rsidP="00E32149">
      <w:pPr>
        <w:pStyle w:val="Teksttreci190"/>
        <w:shd w:val="clear" w:color="auto" w:fill="auto"/>
        <w:spacing w:after="0" w:line="240" w:lineRule="auto"/>
        <w:ind w:left="2529" w:firstLine="0"/>
        <w:rPr>
          <w:color w:val="000000" w:themeColor="text1"/>
          <w:sz w:val="22"/>
          <w:szCs w:val="22"/>
        </w:rPr>
      </w:pPr>
    </w:p>
    <w:p w:rsidR="00D02878" w:rsidRPr="00F7121C" w:rsidRDefault="00D02878" w:rsidP="00E32149">
      <w:pPr>
        <w:pStyle w:val="Teksttreci190"/>
        <w:shd w:val="clear" w:color="auto" w:fill="auto"/>
        <w:spacing w:after="0" w:line="240" w:lineRule="auto"/>
        <w:ind w:left="1857" w:firstLine="672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We wszystkich obiektach należy zwrócić uwagę na:</w:t>
      </w:r>
    </w:p>
    <w:p w:rsidR="00D02878" w:rsidRPr="00F7121C" w:rsidRDefault="00D02878" w:rsidP="00E32149">
      <w:pPr>
        <w:pStyle w:val="Teksttreci190"/>
        <w:numPr>
          <w:ilvl w:val="0"/>
          <w:numId w:val="28"/>
        </w:numPr>
        <w:shd w:val="clear" w:color="auto" w:fill="auto"/>
        <w:spacing w:after="0" w:line="240" w:lineRule="auto"/>
        <w:ind w:left="2552" w:hanging="425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stan zabezpieczenia (zamknięć),</w:t>
      </w:r>
    </w:p>
    <w:p w:rsidR="00D02878" w:rsidRPr="00F7121C" w:rsidRDefault="00D02878" w:rsidP="00E32149">
      <w:pPr>
        <w:pStyle w:val="Teksttreci190"/>
        <w:numPr>
          <w:ilvl w:val="0"/>
          <w:numId w:val="28"/>
        </w:numPr>
        <w:shd w:val="clear" w:color="auto" w:fill="auto"/>
        <w:spacing w:after="0" w:line="240" w:lineRule="auto"/>
        <w:ind w:left="2552" w:hanging="425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są wygaszone światła,</w:t>
      </w:r>
    </w:p>
    <w:p w:rsidR="00D02878" w:rsidRPr="00F7121C" w:rsidRDefault="00D02878" w:rsidP="00E32149">
      <w:pPr>
        <w:pStyle w:val="Teksttreci190"/>
        <w:numPr>
          <w:ilvl w:val="0"/>
          <w:numId w:val="28"/>
        </w:numPr>
        <w:shd w:val="clear" w:color="auto" w:fill="auto"/>
        <w:spacing w:after="0" w:line="240" w:lineRule="auto"/>
        <w:ind w:left="2552" w:hanging="425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w stanie obiektów nie mają miejsca dziwne i niepokojące zdarzenia świadczące o nieprawidłowościach lub zagrożeniach, szczególnie w aspekcie ochrony p. poż.</w:t>
      </w:r>
    </w:p>
    <w:p w:rsidR="00D02878" w:rsidRPr="00F7121C" w:rsidRDefault="00D02878" w:rsidP="00544B06">
      <w:pPr>
        <w:pStyle w:val="Teksttreci190"/>
        <w:shd w:val="clear" w:color="auto" w:fill="auto"/>
        <w:spacing w:before="120" w:after="0" w:line="240" w:lineRule="auto"/>
        <w:ind w:left="851" w:firstLine="0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Z dok</w:t>
      </w:r>
      <w:r w:rsidR="00544B06" w:rsidRPr="00F7121C">
        <w:rPr>
          <w:color w:val="000000" w:themeColor="text1"/>
          <w:sz w:val="22"/>
          <w:szCs w:val="22"/>
        </w:rPr>
        <w:t xml:space="preserve">onanego obchodu należy sporządzić notatkę. W przypadku stwierdzenia </w:t>
      </w:r>
      <w:r w:rsidRPr="00F7121C">
        <w:rPr>
          <w:color w:val="000000" w:themeColor="text1"/>
          <w:sz w:val="22"/>
          <w:szCs w:val="22"/>
        </w:rPr>
        <w:t xml:space="preserve"> nie</w:t>
      </w:r>
      <w:r w:rsidR="00544B06" w:rsidRPr="00F7121C">
        <w:rPr>
          <w:color w:val="000000" w:themeColor="text1"/>
          <w:sz w:val="22"/>
          <w:szCs w:val="22"/>
        </w:rPr>
        <w:t xml:space="preserve">prawidłowości należy  dokładnie opisać ich rodzaj oraz sposób interwencji. W przypadku </w:t>
      </w:r>
      <w:r w:rsidRPr="00F7121C">
        <w:rPr>
          <w:color w:val="000000" w:themeColor="text1"/>
          <w:sz w:val="22"/>
          <w:szCs w:val="22"/>
        </w:rPr>
        <w:t> gdy nic istotnego nie miało miejsca należy zapisać „nie wystąpiły nieprawidłowości".</w:t>
      </w:r>
    </w:p>
    <w:p w:rsidR="00D02878" w:rsidRPr="00F7121C" w:rsidRDefault="00D02878" w:rsidP="00E32149">
      <w:pPr>
        <w:pStyle w:val="Teksttreci190"/>
        <w:shd w:val="clear" w:color="auto" w:fill="auto"/>
        <w:spacing w:after="0" w:line="240" w:lineRule="auto"/>
        <w:ind w:left="873" w:firstLine="0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Wszystkie wpisy w dzienniku należy opatrzyć własnoręcznym podpisem. Zarejestrowane wyda</w:t>
      </w:r>
      <w:r w:rsidRPr="00F7121C">
        <w:rPr>
          <w:color w:val="000000" w:themeColor="text1"/>
          <w:sz w:val="22"/>
          <w:szCs w:val="22"/>
        </w:rPr>
        <w:softHyphen/>
        <w:t>rzenia należy następnego dnia przedłożyć w raporcie Zastępcy Kierownika Oddziału d/s Administracyjnych do zapoznania się z nimi.</w:t>
      </w:r>
    </w:p>
    <w:p w:rsidR="00D02878" w:rsidRPr="00F7121C" w:rsidRDefault="00D02878" w:rsidP="003224D0">
      <w:pPr>
        <w:spacing w:before="120"/>
        <w:ind w:left="851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3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="00E32149"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  <w:spacing w:val="-2"/>
        </w:rPr>
        <w:t>Nadzór nad systemem monitorowania i rejestracji obrazu z kamer przemysłowych w obiektach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 Strzeszyńska 36 i Strzeszyńska 29 w Poznaniu.</w:t>
      </w:r>
    </w:p>
    <w:p w:rsidR="00D02878" w:rsidRPr="00F7121C" w:rsidRDefault="00D02878" w:rsidP="005F2676">
      <w:pPr>
        <w:ind w:left="87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przypadku awarii należy zawiadomić SMA, a o zdarzeniu poinformować osobę odpowiedzialną ze strony ARiMR.</w:t>
      </w:r>
    </w:p>
    <w:p w:rsidR="00D02878" w:rsidRPr="00F7121C" w:rsidRDefault="00D02878" w:rsidP="005F2676">
      <w:pPr>
        <w:ind w:left="87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Monitoring obiektów Strzeszyńska 36 i Strzeszyńska 29 za pomocą kamer systemu CCTV  odbywa się poprzez przeglą</w:t>
      </w:r>
      <w:r w:rsidRPr="00F7121C">
        <w:rPr>
          <w:rFonts w:ascii="Times New Roman" w:hAnsi="Times New Roman" w:cs="Times New Roman"/>
          <w:color w:val="000000" w:themeColor="text1"/>
        </w:rPr>
        <w:softHyphen/>
        <w:t>darkę internetową po uruchomieniu strony internetowej. Adres i dane do autoryzacji zostan</w:t>
      </w:r>
      <w:r w:rsidR="00544B06" w:rsidRPr="00F7121C">
        <w:rPr>
          <w:rFonts w:ascii="Times New Roman" w:hAnsi="Times New Roman" w:cs="Times New Roman"/>
          <w:color w:val="000000" w:themeColor="text1"/>
        </w:rPr>
        <w:t>ą przekazane przez Zamawiającego</w:t>
      </w:r>
      <w:r w:rsidRPr="00F7121C">
        <w:rPr>
          <w:rFonts w:ascii="Times New Roman" w:hAnsi="Times New Roman" w:cs="Times New Roman"/>
          <w:color w:val="000000" w:themeColor="text1"/>
        </w:rPr>
        <w:t>.</w:t>
      </w:r>
    </w:p>
    <w:p w:rsidR="00D02878" w:rsidRPr="00F7121C" w:rsidRDefault="00D02878" w:rsidP="005F2676">
      <w:pPr>
        <w:ind w:left="87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Wszyscy pracownicy ochrony fizycznej zostaną p</w:t>
      </w:r>
      <w:r w:rsidR="00544B06" w:rsidRPr="00F7121C">
        <w:rPr>
          <w:rFonts w:ascii="Times New Roman" w:hAnsi="Times New Roman" w:cs="Times New Roman"/>
          <w:color w:val="000000" w:themeColor="text1"/>
        </w:rPr>
        <w:t>rzeszkoleni</w:t>
      </w:r>
      <w:r w:rsidRPr="00F7121C">
        <w:rPr>
          <w:rFonts w:ascii="Times New Roman" w:hAnsi="Times New Roman" w:cs="Times New Roman"/>
          <w:color w:val="000000" w:themeColor="text1"/>
        </w:rPr>
        <w:t xml:space="preserve"> z obsługi tego systemu tak, aby w przypadku jego awarii spowodowanej chwilowym zawieszeniem się przeglądarki lub komputera samo</w:t>
      </w:r>
      <w:r w:rsidRPr="00F7121C">
        <w:rPr>
          <w:rFonts w:ascii="Times New Roman" w:hAnsi="Times New Roman" w:cs="Times New Roman"/>
          <w:color w:val="000000" w:themeColor="text1"/>
        </w:rPr>
        <w:softHyphen/>
        <w:t>dzielnie byli w stanie uruchomić ponownie podgląd kamer w systemie CCTV.</w:t>
      </w:r>
    </w:p>
    <w:p w:rsidR="00D02878" w:rsidRPr="00F7121C" w:rsidRDefault="00D02878" w:rsidP="003224D0">
      <w:pPr>
        <w:spacing w:before="120"/>
        <w:ind w:left="1418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4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="00E32149"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  <w:spacing w:val="-2"/>
        </w:rPr>
        <w:t>Nadzór i realizacja wydawania/zdawania kluczy w obiektach Strzeszyńska 36 i Strzeszyńska 29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 w Poznaniu: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a)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miejscem składowania kluczy są skrzynki metalowe znajdujące się przy punkcie ochrony ARiMR w holu głównym na parterze budynku a dla IHAR PIB portiernia przy wejściu głównym.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b)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wydawanie kluczy do pomieszczeń osobom uprawnionym wg. wykazu osób uprawnionych do pobierania kluczy po okazaniu identyfikatora (lub innego dowodu określającego tożsamość osoby) przez pracownika,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przyjmowanie i deponowanie zdawanych kluczy, z zaznaczeniem daty, godziny i osoby klucze zdającej,</w:t>
      </w:r>
    </w:p>
    <w:p w:rsidR="00D02878" w:rsidRPr="00F7121C" w:rsidRDefault="00D02878" w:rsidP="00450528">
      <w:pPr>
        <w:ind w:left="905" w:firstLine="229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d)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deponowanie kluczy do samochodów służbowych (wraz z dowodami rejestracyjnymi)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e)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 xml:space="preserve">za wydawanie/przyjmowanie i deponowanie kluczy dla Wielkopolskiego Oddziału Regionalnego ARiMR 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w godzinach od 6:00 do godziny 18:00 </w:t>
      </w:r>
      <w:r w:rsidRPr="00F7121C">
        <w:rPr>
          <w:rFonts w:ascii="Times New Roman" w:hAnsi="Times New Roman" w:cs="Times New Roman"/>
          <w:color w:val="000000" w:themeColor="text1"/>
        </w:rPr>
        <w:t>w dniach roboczych od poniedziałku do piątku za wyjątkiem dni świątecznych i usta</w:t>
      </w:r>
      <w:r w:rsidRPr="00F7121C">
        <w:rPr>
          <w:rFonts w:ascii="Times New Roman" w:hAnsi="Times New Roman" w:cs="Times New Roman"/>
          <w:color w:val="000000" w:themeColor="text1"/>
        </w:rPr>
        <w:softHyphen/>
        <w:t>wowo wolnych od pracy odpowiada pracownik ochrony znajdujący się na stanowisku pracy w holu obiektu – istniejący punkt ochrony WOR ARiMR przy ul. Strzeszyńskiej 36. W pozostałym przedziale czasowym czynności te są realizowane przez pracownika mieszczącego się w portierni wewnętrznej obiektu IHAR przy ul. Strzeszyńskiej 36, przy głównym wejściu do obiektu (wszystkie zdeponowane tu klucze jest on zobowiązany umieścić w odpowiednich skrzynkach metalowych na klucze, znajdujących się przy punkcie ochrony ARiMR)</w:t>
      </w:r>
    </w:p>
    <w:p w:rsidR="00D02878" w:rsidRPr="00F7121C" w:rsidRDefault="00D02878" w:rsidP="00D02878">
      <w:pPr>
        <w:spacing w:before="120"/>
        <w:ind w:left="5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  <w:spacing w:val="-2"/>
          <w:u w:val="single"/>
        </w:rPr>
        <w:t>Uwaga!</w:t>
      </w:r>
      <w:r w:rsidRPr="00F7121C">
        <w:rPr>
          <w:rFonts w:ascii="Times New Roman" w:hAnsi="Times New Roman" w:cs="Times New Roman"/>
          <w:color w:val="000000" w:themeColor="text1"/>
          <w:spacing w:val="-2"/>
        </w:rPr>
        <w:t xml:space="preserve"> Pracownikom Samodzielnego Stanowiska ds. Bezpieczeństwa jako pracownikom pełniącym</w:t>
      </w:r>
      <w:r w:rsidRPr="00F7121C">
        <w:rPr>
          <w:rFonts w:ascii="Times New Roman" w:hAnsi="Times New Roman" w:cs="Times New Roman"/>
          <w:color w:val="000000" w:themeColor="text1"/>
        </w:rPr>
        <w:t xml:space="preserve"> funkcję Administratorów Bezpieczeństwa Informacji należy wydawać każdorazowo żądane klucze do wszystkich pomieszczeń w obiekcie, po wypisaniu wydania kluczy w rejestrze, niezależnie od zapisów w rejestrze upoważnień.</w:t>
      </w:r>
    </w:p>
    <w:p w:rsidR="00D02878" w:rsidRPr="00F7121C" w:rsidRDefault="00D02878" w:rsidP="00450528">
      <w:pPr>
        <w:spacing w:before="120"/>
        <w:ind w:left="1416" w:hanging="282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5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Pr="00F7121C">
        <w:rPr>
          <w:rFonts w:ascii="Times New Roman" w:hAnsi="Times New Roman" w:cs="Times New Roman"/>
          <w:b/>
          <w:color w:val="000000" w:themeColor="text1"/>
        </w:rPr>
        <w:t>.</w:t>
      </w:r>
      <w:r w:rsidRPr="00F7121C">
        <w:rPr>
          <w:rFonts w:ascii="Times New Roman" w:hAnsi="Times New Roman" w:cs="Times New Roman"/>
          <w:b/>
          <w:color w:val="000000" w:themeColor="text1"/>
        </w:rPr>
        <w:tab/>
        <w:t>Nadzór i realizacja założeń systemu kontroli dostępu do obiektu Strzeszyńska 29 w Poznaniu.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dniach roboczych (poniedziałek –- piątek za wyjątkiem dni świątecznych i ustawowo wolnych od pracy) zamykanie i otwieranie pilotem (zdeponowanym na stanowisku ochrony fizycznej obiektu Strzeszyńska 36) bramy wjazdowej na teren obiektu Strzeszyńska 29.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Czynność ta może być realizowana z parkingu przed budynkiem ARiMR przy ul. Strzeszyńskiej 36. Rano o godz. 5:15 brama ma być otwierana, natomiast o godz. 19:00 brama ma być zamykana.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przypadku uszko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dzenia bramy należy </w:t>
      </w:r>
      <w:r w:rsidRPr="00F7121C">
        <w:rPr>
          <w:rFonts w:ascii="Times New Roman" w:hAnsi="Times New Roman" w:cs="Times New Roman"/>
          <w:color w:val="000000" w:themeColor="text1"/>
        </w:rPr>
        <w:t xml:space="preserve"> poinformowanie o tym fakcie kierownika </w:t>
      </w:r>
      <w:r w:rsidR="00B87FE3" w:rsidRPr="00F7121C">
        <w:rPr>
          <w:rFonts w:ascii="Times New Roman" w:hAnsi="Times New Roman" w:cs="Times New Roman"/>
          <w:color w:val="000000" w:themeColor="text1"/>
        </w:rPr>
        <w:t>Biura Oddziału</w:t>
      </w:r>
      <w:r w:rsidRPr="00F7121C">
        <w:rPr>
          <w:rFonts w:ascii="Times New Roman" w:hAnsi="Times New Roman" w:cs="Times New Roman"/>
          <w:color w:val="000000" w:themeColor="text1"/>
        </w:rPr>
        <w:t xml:space="preserve"> Regionalnego ARiMR, naczelnika BOR lub osób pisemnie do tego wyznaczonych.</w:t>
      </w:r>
    </w:p>
    <w:p w:rsidR="00F7121C" w:rsidRDefault="00F7121C" w:rsidP="003224D0">
      <w:pPr>
        <w:spacing w:before="120"/>
        <w:ind w:left="993" w:firstLine="141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02878" w:rsidRPr="00F7121C" w:rsidRDefault="00D02878" w:rsidP="003224D0">
      <w:pPr>
        <w:spacing w:before="120"/>
        <w:ind w:left="993" w:firstLine="141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6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="003224D0"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</w:rPr>
        <w:t>Nadzór nad zdeponowaną  listą obecności pracowników ARiMR</w:t>
      </w:r>
    </w:p>
    <w:p w:rsidR="00D02878" w:rsidRPr="00F7121C" w:rsidRDefault="00D02878" w:rsidP="003224D0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Pracownikowi ochrony fizycznej obiektu Strzeszyńska 36 w Poznaniu codziennie jest deponowana lista obecności pracowników Wielkopolskiego Oddziału Regionalnego ARiMR po zakończeniu pracy przez pracowników Biura Zarządzania Zasobami Ludzkimi (BZZL).</w:t>
      </w:r>
    </w:p>
    <w:p w:rsidR="00D02878" w:rsidRPr="00F7121C" w:rsidRDefault="00D02878" w:rsidP="003224D0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dniu następnym z chwilą przybycia pierwszego pracownika Wielkopolskiego Oddziału Regionalnego ARiMR pracownik ochrony fizycznej udostępnia do uzupełnienia listę obecności.</w:t>
      </w:r>
    </w:p>
    <w:p w:rsidR="00D02878" w:rsidRPr="00F7121C" w:rsidRDefault="00D02878" w:rsidP="003224D0">
      <w:pPr>
        <w:ind w:left="969" w:firstLine="165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Około godz. 8:00 uzupełniona lista jest zabierana z depozytu przez pracownika BZZL.</w:t>
      </w:r>
    </w:p>
    <w:p w:rsidR="00D02878" w:rsidRPr="00F7121C" w:rsidRDefault="00D02878" w:rsidP="003224D0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Do pobierania i zdawania listy obecności pracowników upoważnione są osoby wyznaczone pisemnie przez kierownika BZZL.</w:t>
      </w:r>
    </w:p>
    <w:p w:rsidR="00D02878" w:rsidRPr="00F7121C" w:rsidRDefault="00D02878" w:rsidP="00D02878">
      <w:pPr>
        <w:pStyle w:val="Akapitzlist1"/>
        <w:ind w:left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02878" w:rsidRPr="00F7121C" w:rsidRDefault="00B87FE3" w:rsidP="00B87FE3">
      <w:pPr>
        <w:pStyle w:val="Teksttreci200"/>
        <w:shd w:val="clear" w:color="auto" w:fill="auto"/>
        <w:tabs>
          <w:tab w:val="left" w:pos="1874"/>
        </w:tabs>
        <w:spacing w:before="0" w:after="246" w:line="270" w:lineRule="exact"/>
        <w:ind w:left="660" w:firstLine="474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7). Pozostałe wymagania i obowiązki:</w:t>
      </w:r>
    </w:p>
    <w:p w:rsidR="005006F9" w:rsidRPr="00F7121C" w:rsidRDefault="001916C2" w:rsidP="00B87FE3">
      <w:pPr>
        <w:pStyle w:val="Akapitzlist1"/>
        <w:numPr>
          <w:ilvl w:val="0"/>
          <w:numId w:val="3"/>
        </w:numPr>
        <w:spacing w:before="6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Ochrona przed włamaniem, zaborem lub uszkodzeniem obiektów, urządzeń oraz dokumentów będących własnością Zamawiającego;</w:t>
      </w:r>
    </w:p>
    <w:p w:rsidR="001916C2" w:rsidRPr="00F7121C" w:rsidRDefault="001916C2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Nie wpuszczanie na teren IHAR-PIB </w:t>
      </w:r>
      <w:r w:rsidR="00D02878" w:rsidRPr="00F7121C">
        <w:rPr>
          <w:rFonts w:ascii="Times New Roman" w:hAnsi="Times New Roman" w:cs="Times New Roman"/>
          <w:color w:val="000000" w:themeColor="text1"/>
        </w:rPr>
        <w:t xml:space="preserve">O/Poznań </w:t>
      </w:r>
      <w:r w:rsidRPr="00F7121C">
        <w:rPr>
          <w:rFonts w:ascii="Times New Roman" w:hAnsi="Times New Roman" w:cs="Times New Roman"/>
          <w:color w:val="000000" w:themeColor="text1"/>
        </w:rPr>
        <w:t>osób znajdujących się pod wpływem alkoholu lub środków odurzających, akwizytorów a osób o „podejrzanym” wyglądzie po skonsultowaniu się z kierownictwem Instytutu;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Zwracanie uwagi na podejrzane torby, plecaki pozostawione na strzeżonym terenie, mogące zawierać ładunek wybuchowy;</w:t>
      </w:r>
    </w:p>
    <w:p w:rsidR="001916C2" w:rsidRPr="00F7121C" w:rsidRDefault="007530F8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Wzmożona kontrola wszystkich osób wchodzących i wychodzących do/ z obiektu poza godzinami pracy</w:t>
      </w:r>
      <w:r w:rsidR="00A56331" w:rsidRPr="00F7121C">
        <w:rPr>
          <w:rFonts w:ascii="Times New Roman" w:hAnsi="Times New Roman" w:cs="Times New Roman"/>
          <w:color w:val="000000" w:themeColor="text1"/>
        </w:rPr>
        <w:t xml:space="preserve"> wraz z prowadzeniem ewidencji ruchu osobowego, kluczy, plombowaniem;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Wzmożenie czynności ochronnych w godzinach nocnych;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Po zakończeniu pracy Zamawiającego, sprawdzenie pomieszczeń oraz zabezpieczeń technicznych takich, jak: kłódki, plomby, okna, ogrodzenie, oświetlenie; 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Pracownicy ochrony winni stawiać się na służbę co najmniej 15 minut przed jej rozpoczęciem;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Przejęcie służby</w:t>
      </w:r>
      <w:r w:rsidR="004D64D3" w:rsidRPr="00F7121C">
        <w:rPr>
          <w:rFonts w:ascii="Times New Roman" w:hAnsi="Times New Roman" w:cs="Times New Roman"/>
          <w:color w:val="000000" w:themeColor="text1"/>
        </w:rPr>
        <w:t xml:space="preserve"> polega na przejęciu dyżuru wraz z wyposażeniem, sprawdzeniu sprawności instalacji alarmowej, sprawdzeniu stanu oświetlenia, stanu drzwi i okien w budynkach;</w:t>
      </w:r>
    </w:p>
    <w:p w:rsidR="004D64D3" w:rsidRPr="00F7121C" w:rsidRDefault="004D64D3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 przypadku stwierdzenia: usiłowania lub dokonania przestępstwa, pożaru </w:t>
      </w:r>
      <w:r w:rsidRPr="00F7121C">
        <w:rPr>
          <w:rFonts w:ascii="Times New Roman" w:hAnsi="Times New Roman" w:cs="Times New Roman"/>
          <w:color w:val="000000" w:themeColor="text1"/>
        </w:rPr>
        <w:br/>
        <w:t xml:space="preserve">i innych nieprawidłowości, pracownicy ochrony zobowiązani są: nie dopuścić do zatarcia śladów przestępstwa, niezwłocznie zawiadomić wszelkimi dostępnymi środkami odpowiednie służby publiczne (Policję, Pogotowie Ratunkowe, Straż Pożarną itp.), kierownictwo IHAR- PIB 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O/w Poznaniu </w:t>
      </w:r>
      <w:r w:rsidRPr="00F7121C">
        <w:rPr>
          <w:rFonts w:ascii="Times New Roman" w:hAnsi="Times New Roman" w:cs="Times New Roman"/>
          <w:color w:val="000000" w:themeColor="text1"/>
        </w:rPr>
        <w:t>oraz Wykonawcę;</w:t>
      </w:r>
    </w:p>
    <w:p w:rsidR="004D64D3" w:rsidRPr="00F7121C" w:rsidRDefault="004D64D3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Pracownicy ochrony mają obowiązek współdziałania z Policją lub Prokuraturą </w:t>
      </w:r>
      <w:r w:rsidRPr="00F7121C">
        <w:rPr>
          <w:rFonts w:ascii="Times New Roman" w:hAnsi="Times New Roman" w:cs="Times New Roman"/>
          <w:color w:val="000000" w:themeColor="text1"/>
        </w:rPr>
        <w:br/>
        <w:t>w przypadku stwierdzenia usiłowania lub dokonania przestępstwa;</w:t>
      </w:r>
    </w:p>
    <w:p w:rsidR="004D64D3" w:rsidRPr="00F7121C" w:rsidRDefault="004D64D3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Pod rygorem natychmiastowego rozwiązania umowy zabrania się pracownikom ochrony przychodzenia na służbę po spożyciu alkoholu lub podobnie działających środków oraz spożywania alkoholu lub podobnie działających środków w czasie pełnienia służby;</w:t>
      </w:r>
    </w:p>
    <w:p w:rsidR="004D64D3" w:rsidRPr="00F7121C" w:rsidRDefault="004D64D3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czasie pełnienia służby pracownicy ochrony działają zgodnie z zasadami stanu wyższej konieczności i obrony koniecznej oraz właściwymi przepisami regulującymi wykonywanie usług ochrony, pamiętając że dobrem najwyższym jest życie człowieka.</w:t>
      </w:r>
    </w:p>
    <w:p w:rsidR="005C1DE0" w:rsidRPr="00F7121C" w:rsidRDefault="005C1DE0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przedstawi Zamawiającemu wykaz obsad osobowych przeznaczonych</w:t>
      </w:r>
      <w:r w:rsidR="00D02878" w:rsidRPr="00F7121C">
        <w:rPr>
          <w:rFonts w:ascii="Times New Roman" w:hAnsi="Times New Roman" w:cs="Times New Roman"/>
          <w:color w:val="000000" w:themeColor="text1"/>
        </w:rPr>
        <w:t xml:space="preserve"> do ochrony obiektu.</w:t>
      </w:r>
    </w:p>
    <w:p w:rsidR="008C1127" w:rsidRPr="00F7121C" w:rsidRDefault="00BA28DC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Dokonywanie obchodów powinny być realizowane w </w:t>
      </w:r>
      <w:r w:rsidR="004D64D3" w:rsidRPr="00F7121C">
        <w:rPr>
          <w:rFonts w:ascii="Times New Roman" w:hAnsi="Times New Roman" w:cs="Times New Roman"/>
          <w:color w:val="000000" w:themeColor="text1"/>
        </w:rPr>
        <w:t xml:space="preserve">nieregularnych </w:t>
      </w:r>
      <w:r w:rsidRPr="00F7121C">
        <w:rPr>
          <w:rFonts w:ascii="Times New Roman" w:hAnsi="Times New Roman" w:cs="Times New Roman"/>
          <w:color w:val="000000" w:themeColor="text1"/>
        </w:rPr>
        <w:t xml:space="preserve">odstępach </w:t>
      </w:r>
      <w:r w:rsidR="004D64D3" w:rsidRPr="00F7121C">
        <w:rPr>
          <w:rFonts w:ascii="Times New Roman" w:hAnsi="Times New Roman" w:cs="Times New Roman"/>
          <w:color w:val="000000" w:themeColor="text1"/>
        </w:rPr>
        <w:t>czasu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4D64D3" w:rsidRPr="00F7121C">
        <w:rPr>
          <w:rFonts w:ascii="Times New Roman" w:hAnsi="Times New Roman" w:cs="Times New Roman"/>
          <w:color w:val="000000" w:themeColor="text1"/>
        </w:rPr>
        <w:t xml:space="preserve">jednak nie rzadziej </w:t>
      </w:r>
      <w:r w:rsidRPr="00F7121C">
        <w:rPr>
          <w:rFonts w:ascii="Times New Roman" w:hAnsi="Times New Roman" w:cs="Times New Roman"/>
          <w:color w:val="000000" w:themeColor="text1"/>
        </w:rPr>
        <w:t xml:space="preserve">niż co 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dwie godziny </w:t>
      </w:r>
      <w:r w:rsidR="004D64D3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 xml:space="preserve"> Trasa patrolu powinna obejmować w szczególności teren bezpośrednio przyległy do obiektu oraz ciągi klatek schodowych i korytarzy wewnątrz obiektów.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 Obchód winny być wykonywany</w:t>
      </w:r>
      <w:r w:rsidR="005006F9" w:rsidRPr="00F7121C">
        <w:rPr>
          <w:rFonts w:ascii="Times New Roman" w:hAnsi="Times New Roman" w:cs="Times New Roman"/>
          <w:color w:val="000000" w:themeColor="text1"/>
        </w:rPr>
        <w:t xml:space="preserve"> pieszo.</w:t>
      </w:r>
    </w:p>
    <w:p w:rsidR="00BA28DC" w:rsidRPr="00F7121C" w:rsidRDefault="009B6885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zapewni pracownikom ochrony jednolity ubiór</w:t>
      </w:r>
      <w:r w:rsidR="00BA28DC" w:rsidRPr="00F7121C">
        <w:rPr>
          <w:rFonts w:ascii="Times New Roman" w:hAnsi="Times New Roman" w:cs="Times New Roman"/>
          <w:color w:val="000000" w:themeColor="text1"/>
        </w:rPr>
        <w:t xml:space="preserve"> umożliwiający ich identyfikację z przypiętymi w widocznym miejscu identyfikatorami, posiadającymi aktualne zdjęcie, imię i nazwisko </w:t>
      </w:r>
      <w:r w:rsidR="009F64BA" w:rsidRPr="00F7121C">
        <w:rPr>
          <w:rFonts w:ascii="Times New Roman" w:hAnsi="Times New Roman" w:cs="Times New Roman"/>
          <w:color w:val="000000" w:themeColor="text1"/>
        </w:rPr>
        <w:t>pracownika ochrony oraz nazwę fi</w:t>
      </w:r>
      <w:r w:rsidR="00BA28DC" w:rsidRPr="00F7121C">
        <w:rPr>
          <w:rFonts w:ascii="Times New Roman" w:hAnsi="Times New Roman" w:cs="Times New Roman"/>
          <w:color w:val="000000" w:themeColor="text1"/>
        </w:rPr>
        <w:t>rmy zatrudnionej (Wykonawcy).</w:t>
      </w:r>
    </w:p>
    <w:p w:rsidR="00BA28DC" w:rsidRPr="00F7121C" w:rsidRDefault="00BA28DC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zobowiązany jest do prowadzenia dokumentacji służby, w szczególności: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służby (książki raportów);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ewidencji kluczy;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ewidencji ruchu osobowego pracowników</w:t>
      </w:r>
      <w:r w:rsidR="00851B16" w:rsidRPr="00F7121C">
        <w:rPr>
          <w:rFonts w:ascii="Times New Roman" w:hAnsi="Times New Roman" w:cs="Times New Roman"/>
          <w:color w:val="000000" w:themeColor="text1"/>
        </w:rPr>
        <w:t>;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ewidencji ruchu osobowego gości;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ewidencji ruchu samochodowego</w:t>
      </w:r>
      <w:r w:rsidR="00851B16" w:rsidRPr="00F7121C">
        <w:rPr>
          <w:rFonts w:ascii="Times New Roman" w:hAnsi="Times New Roman" w:cs="Times New Roman"/>
          <w:color w:val="000000" w:themeColor="text1"/>
        </w:rPr>
        <w:t>;</w:t>
      </w:r>
    </w:p>
    <w:p w:rsidR="00FE0A8D" w:rsidRPr="00F7121C" w:rsidRDefault="00851B16" w:rsidP="00BA28D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Rejestr odbytych patroli;</w:t>
      </w:r>
    </w:p>
    <w:p w:rsidR="00FE0A8D" w:rsidRPr="00F7121C" w:rsidRDefault="00FE0A8D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Przedmiotowe dokumenty po ich wypełnieniu lub okresie użytkowania zostają przekazane Zamawiającemu i stają się jego własnością.</w:t>
      </w:r>
    </w:p>
    <w:p w:rsidR="00FE0A8D" w:rsidRPr="00F7121C" w:rsidRDefault="00825B41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</w:t>
      </w:r>
      <w:r w:rsidR="00FE0A8D" w:rsidRPr="00F7121C">
        <w:rPr>
          <w:rFonts w:ascii="Times New Roman" w:hAnsi="Times New Roman" w:cs="Times New Roman"/>
          <w:color w:val="000000" w:themeColor="text1"/>
        </w:rPr>
        <w:t xml:space="preserve">ykonawca w ciągu 30 dni od daty podpisania umowy </w:t>
      </w:r>
      <w:r w:rsidR="002A08E5" w:rsidRPr="00F7121C">
        <w:rPr>
          <w:rFonts w:ascii="Times New Roman" w:hAnsi="Times New Roman" w:cs="Times New Roman"/>
          <w:color w:val="000000" w:themeColor="text1"/>
        </w:rPr>
        <w:t>o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pracuje </w:t>
      </w:r>
      <w:r w:rsidR="00832578" w:rsidRPr="00F7121C">
        <w:rPr>
          <w:rFonts w:ascii="Times New Roman" w:hAnsi="Times New Roman" w:cs="Times New Roman"/>
          <w:color w:val="000000" w:themeColor="text1"/>
        </w:rPr>
        <w:t>,,</w:t>
      </w:r>
      <w:r w:rsidR="00B87FE3" w:rsidRPr="00F7121C">
        <w:rPr>
          <w:rFonts w:ascii="Times New Roman" w:hAnsi="Times New Roman" w:cs="Times New Roman"/>
          <w:color w:val="000000" w:themeColor="text1"/>
        </w:rPr>
        <w:t>P</w:t>
      </w:r>
      <w:r w:rsidR="00FE0A8D" w:rsidRPr="00F7121C">
        <w:rPr>
          <w:rFonts w:ascii="Times New Roman" w:hAnsi="Times New Roman" w:cs="Times New Roman"/>
          <w:color w:val="000000" w:themeColor="text1"/>
        </w:rPr>
        <w:t>lan</w:t>
      </w:r>
      <w:r w:rsidR="004D64D3" w:rsidRPr="00F7121C">
        <w:rPr>
          <w:rFonts w:ascii="Times New Roman" w:hAnsi="Times New Roman" w:cs="Times New Roman"/>
          <w:color w:val="000000" w:themeColor="text1"/>
        </w:rPr>
        <w:t xml:space="preserve"> ochrony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="00FE0A8D" w:rsidRPr="00F7121C">
        <w:rPr>
          <w:rFonts w:ascii="Times New Roman" w:hAnsi="Times New Roman" w:cs="Times New Roman"/>
          <w:color w:val="000000" w:themeColor="text1"/>
        </w:rPr>
        <w:t xml:space="preserve">, zgodnie z wymogami </w:t>
      </w:r>
      <w:r w:rsidRPr="00F7121C">
        <w:rPr>
          <w:rFonts w:ascii="Times New Roman" w:hAnsi="Times New Roman" w:cs="Times New Roman"/>
          <w:color w:val="000000" w:themeColor="text1"/>
        </w:rPr>
        <w:t>wewnętrznymi nasz</w:t>
      </w:r>
      <w:r w:rsidR="00257334" w:rsidRPr="00F7121C">
        <w:rPr>
          <w:rFonts w:ascii="Times New Roman" w:hAnsi="Times New Roman" w:cs="Times New Roman"/>
          <w:color w:val="000000" w:themeColor="text1"/>
        </w:rPr>
        <w:t>ej jednostki</w:t>
      </w:r>
      <w:r w:rsidR="00C30336" w:rsidRPr="00F7121C">
        <w:rPr>
          <w:rFonts w:ascii="Times New Roman" w:hAnsi="Times New Roman" w:cs="Times New Roman"/>
          <w:color w:val="000000" w:themeColor="text1"/>
        </w:rPr>
        <w:t>,</w:t>
      </w:r>
      <w:r w:rsidR="00257334" w:rsidRPr="00F7121C">
        <w:rPr>
          <w:rFonts w:ascii="Times New Roman" w:hAnsi="Times New Roman" w:cs="Times New Roman"/>
          <w:color w:val="000000" w:themeColor="text1"/>
        </w:rPr>
        <w:t xml:space="preserve"> w uzgodnieniu z osobami wskazanymi przez Zamawiającego. </w:t>
      </w:r>
    </w:p>
    <w:p w:rsidR="00FE0A8D" w:rsidRPr="00F7121C" w:rsidRDefault="00B87FE3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Opracowanie </w:t>
      </w:r>
      <w:r w:rsidR="00832578" w:rsidRPr="00F7121C">
        <w:rPr>
          <w:rFonts w:ascii="Times New Roman" w:hAnsi="Times New Roman" w:cs="Times New Roman"/>
          <w:color w:val="000000" w:themeColor="text1"/>
        </w:rPr>
        <w:t>,,</w:t>
      </w:r>
      <w:r w:rsidRPr="00F7121C">
        <w:rPr>
          <w:rFonts w:ascii="Times New Roman" w:hAnsi="Times New Roman" w:cs="Times New Roman"/>
          <w:color w:val="000000" w:themeColor="text1"/>
        </w:rPr>
        <w:t>P</w:t>
      </w:r>
      <w:r w:rsidR="00FE0A8D" w:rsidRPr="00F7121C">
        <w:rPr>
          <w:rFonts w:ascii="Times New Roman" w:hAnsi="Times New Roman" w:cs="Times New Roman"/>
          <w:color w:val="000000" w:themeColor="text1"/>
        </w:rPr>
        <w:t>lanu ochrony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="00FE0A8D" w:rsidRPr="00F7121C">
        <w:rPr>
          <w:rFonts w:ascii="Times New Roman" w:hAnsi="Times New Roman" w:cs="Times New Roman"/>
          <w:color w:val="000000" w:themeColor="text1"/>
        </w:rPr>
        <w:t xml:space="preserve"> uważa się za zakończone w chwili </w:t>
      </w:r>
      <w:r w:rsidRPr="00F7121C">
        <w:rPr>
          <w:rFonts w:ascii="Times New Roman" w:hAnsi="Times New Roman" w:cs="Times New Roman"/>
          <w:color w:val="000000" w:themeColor="text1"/>
        </w:rPr>
        <w:t>jego akceptacji</w:t>
      </w:r>
      <w:r w:rsidR="00FE0A8D" w:rsidRPr="00F7121C">
        <w:rPr>
          <w:rFonts w:ascii="Times New Roman" w:hAnsi="Times New Roman" w:cs="Times New Roman"/>
          <w:color w:val="000000" w:themeColor="text1"/>
        </w:rPr>
        <w:t xml:space="preserve"> przez Zamawiającego.</w:t>
      </w:r>
    </w:p>
    <w:p w:rsidR="00FE0A8D" w:rsidRPr="00F7121C" w:rsidRDefault="00FE0A8D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może zgłosić uwagi lub zastrzeżenia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 do przekazanego do akceptacji P</w:t>
      </w:r>
      <w:r w:rsidRPr="00F7121C">
        <w:rPr>
          <w:rFonts w:ascii="Times New Roman" w:hAnsi="Times New Roman" w:cs="Times New Roman"/>
          <w:color w:val="000000" w:themeColor="text1"/>
        </w:rPr>
        <w:t>lanu ochrony w terminie 10 dni od dnia otrzymania dokumentów. Wykonawca jest zobowiązany do uwzględnienia uwag lub zastrzeżeń zgłoszonych przez Zamawiającego, jeże</w:t>
      </w:r>
      <w:r w:rsidR="004B7DD0" w:rsidRPr="00F7121C">
        <w:rPr>
          <w:rFonts w:ascii="Times New Roman" w:hAnsi="Times New Roman" w:cs="Times New Roman"/>
          <w:color w:val="000000" w:themeColor="text1"/>
        </w:rPr>
        <w:t xml:space="preserve">li nie naruszają obowiązujących aktów </w:t>
      </w:r>
      <w:r w:rsidRPr="00F7121C">
        <w:rPr>
          <w:rFonts w:ascii="Times New Roman" w:hAnsi="Times New Roman" w:cs="Times New Roman"/>
          <w:color w:val="000000" w:themeColor="text1"/>
        </w:rPr>
        <w:t>normatywnych w zakresie opracowywania tych dokumentów.</w:t>
      </w:r>
    </w:p>
    <w:p w:rsidR="002B5E88" w:rsidRPr="00F7121C" w:rsidRDefault="002B5E88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Wykonawca w ciągu 30 dni od </w:t>
      </w:r>
      <w:r w:rsidR="004D64D3" w:rsidRPr="00F7121C">
        <w:rPr>
          <w:rFonts w:ascii="Times New Roman" w:hAnsi="Times New Roman" w:cs="Times New Roman"/>
          <w:color w:val="000000" w:themeColor="text1"/>
        </w:rPr>
        <w:t>daty podpisania umowy opracuje R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egulamin ochrony, który </w:t>
      </w:r>
      <w:r w:rsidR="007530F8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>podlega zatwierdzeniu przez Zamawiającego. Regulamin</w:t>
      </w:r>
      <w:r w:rsidR="005C1DE0" w:rsidRPr="00F7121C">
        <w:rPr>
          <w:rFonts w:ascii="Times New Roman" w:hAnsi="Times New Roman" w:cs="Times New Roman"/>
          <w:color w:val="000000" w:themeColor="text1"/>
        </w:rPr>
        <w:t xml:space="preserve"> powinien</w:t>
      </w:r>
      <w:r w:rsidRPr="00F7121C">
        <w:rPr>
          <w:rFonts w:ascii="Times New Roman" w:hAnsi="Times New Roman" w:cs="Times New Roman"/>
          <w:color w:val="000000" w:themeColor="text1"/>
        </w:rPr>
        <w:t xml:space="preserve"> zawierać w szczególności: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Organizację pełnienia służby przez pracowników ochrony, w tym ogólnej charakterystyki obiektu, wyposażenia służby ochrony oraz rodzaj prowadzonej dokumentacji;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Zadania, uprawnienia i obowiązki pracowników ochrony;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Kontrola ruchu osobowo- materiałowego w chronionym obiekcie;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Procedury zarządzania kluczami do pomieszczeń służbowych;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Postępowanie służby ochrony obiektu w przypadku zagrożenia, w tym: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Zakres prowadzenia działań prewencyjnych oraz czynności pracowników ochrony w przypadku: napadu, włamania, zagrożenia zamachem bombowym lub atakiem terrorystycznym;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Sposób postępowania podczas pożaru, zalania, katastrofy budowlanej oraz zasady, warunki i sposób prowadzenia ewakuacji;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Procedury w razie wystąpienia awarii technicznej;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Procedury działania grup interwencyjnych;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Załączniki, w szczególności: plan położenia obiektu, lokalizacja posterunków ochrony, plan trasy patroli, rozmieszczenie urządzeń wspomagających ochronę fizyczną itp.</w:t>
      </w:r>
    </w:p>
    <w:p w:rsidR="002B5E88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Proces op</w:t>
      </w:r>
      <w:r w:rsidR="005C1DE0" w:rsidRPr="00F7121C">
        <w:rPr>
          <w:rFonts w:ascii="Times New Roman" w:hAnsi="Times New Roman" w:cs="Times New Roman"/>
          <w:color w:val="000000" w:themeColor="text1"/>
        </w:rPr>
        <w:t xml:space="preserve">racowania </w:t>
      </w:r>
      <w:r w:rsidR="00832578" w:rsidRPr="00F7121C">
        <w:rPr>
          <w:rFonts w:ascii="Times New Roman" w:hAnsi="Times New Roman" w:cs="Times New Roman"/>
          <w:color w:val="000000" w:themeColor="text1"/>
        </w:rPr>
        <w:t>,,</w:t>
      </w:r>
      <w:r w:rsidR="005C1DE0" w:rsidRPr="00F7121C">
        <w:rPr>
          <w:rFonts w:ascii="Times New Roman" w:hAnsi="Times New Roman" w:cs="Times New Roman"/>
          <w:color w:val="000000" w:themeColor="text1"/>
        </w:rPr>
        <w:t>Regulaminu</w:t>
      </w:r>
      <w:r w:rsidRPr="00F7121C">
        <w:rPr>
          <w:rFonts w:ascii="Times New Roman" w:hAnsi="Times New Roman" w:cs="Times New Roman"/>
          <w:color w:val="000000" w:themeColor="text1"/>
        </w:rPr>
        <w:t xml:space="preserve"> ochrony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Pr="00F7121C">
        <w:rPr>
          <w:rFonts w:ascii="Times New Roman" w:hAnsi="Times New Roman" w:cs="Times New Roman"/>
          <w:color w:val="000000" w:themeColor="text1"/>
        </w:rPr>
        <w:t xml:space="preserve"> uważa się za zakońc</w:t>
      </w:r>
      <w:r w:rsidR="005C1DE0" w:rsidRPr="00F7121C">
        <w:rPr>
          <w:rFonts w:ascii="Times New Roman" w:hAnsi="Times New Roman" w:cs="Times New Roman"/>
          <w:color w:val="000000" w:themeColor="text1"/>
        </w:rPr>
        <w:t xml:space="preserve">zony w dniu 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jego zatwierdzenia </w:t>
      </w:r>
      <w:r w:rsidRPr="00F7121C">
        <w:rPr>
          <w:rFonts w:ascii="Times New Roman" w:hAnsi="Times New Roman" w:cs="Times New Roman"/>
          <w:color w:val="000000" w:themeColor="text1"/>
        </w:rPr>
        <w:t xml:space="preserve"> przez Zamawiającego.</w:t>
      </w:r>
    </w:p>
    <w:p w:rsidR="00092F09" w:rsidRPr="00F7121C" w:rsidRDefault="00092F09" w:rsidP="006B2B15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może zgłosić uwagi lub zastrzeżenia do przekazanego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 dokumentu</w:t>
      </w:r>
      <w:r w:rsidRPr="00F7121C">
        <w:rPr>
          <w:rFonts w:ascii="Times New Roman" w:hAnsi="Times New Roman" w:cs="Times New Roman"/>
          <w:color w:val="000000" w:themeColor="text1"/>
        </w:rPr>
        <w:t xml:space="preserve"> w terminie 10 dni od dnia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 jego  otrzymania</w:t>
      </w:r>
      <w:r w:rsidRPr="00F7121C">
        <w:rPr>
          <w:rFonts w:ascii="Times New Roman" w:hAnsi="Times New Roman" w:cs="Times New Roman"/>
          <w:color w:val="000000" w:themeColor="text1"/>
        </w:rPr>
        <w:t>. Wykonawca jest zobowiązany do uwzględnienia uwag lub zastrzeżeń, zgłoszonych przez Zamawiającego.</w:t>
      </w:r>
    </w:p>
    <w:p w:rsidR="00092F09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udzieli niezbę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dnej informacji do opracowania </w:t>
      </w:r>
      <w:r w:rsidR="00832578" w:rsidRPr="00F7121C">
        <w:rPr>
          <w:rFonts w:ascii="Times New Roman" w:hAnsi="Times New Roman" w:cs="Times New Roman"/>
          <w:color w:val="000000" w:themeColor="text1"/>
        </w:rPr>
        <w:t>‘’</w:t>
      </w:r>
      <w:r w:rsidR="006B2B15" w:rsidRPr="00F7121C">
        <w:rPr>
          <w:rFonts w:ascii="Times New Roman" w:hAnsi="Times New Roman" w:cs="Times New Roman"/>
          <w:color w:val="000000" w:themeColor="text1"/>
        </w:rPr>
        <w:t>P</w:t>
      </w:r>
      <w:r w:rsidRPr="00F7121C">
        <w:rPr>
          <w:rFonts w:ascii="Times New Roman" w:hAnsi="Times New Roman" w:cs="Times New Roman"/>
          <w:color w:val="000000" w:themeColor="text1"/>
        </w:rPr>
        <w:t>lan</w:t>
      </w:r>
      <w:r w:rsidR="005C1DE0" w:rsidRPr="00F7121C">
        <w:rPr>
          <w:rFonts w:ascii="Times New Roman" w:hAnsi="Times New Roman" w:cs="Times New Roman"/>
          <w:color w:val="000000" w:themeColor="text1"/>
        </w:rPr>
        <w:t>u</w:t>
      </w:r>
      <w:r w:rsidRPr="00F7121C">
        <w:rPr>
          <w:rFonts w:ascii="Times New Roman" w:hAnsi="Times New Roman" w:cs="Times New Roman"/>
          <w:color w:val="000000" w:themeColor="text1"/>
        </w:rPr>
        <w:t xml:space="preserve"> och</w:t>
      </w:r>
      <w:r w:rsidR="006B2B15" w:rsidRPr="00F7121C">
        <w:rPr>
          <w:rFonts w:ascii="Times New Roman" w:hAnsi="Times New Roman" w:cs="Times New Roman"/>
          <w:color w:val="000000" w:themeColor="text1"/>
        </w:rPr>
        <w:t>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 oraz </w:t>
      </w:r>
      <w:r w:rsidR="00832578" w:rsidRPr="00F7121C">
        <w:rPr>
          <w:rFonts w:ascii="Times New Roman" w:hAnsi="Times New Roman" w:cs="Times New Roman"/>
          <w:color w:val="000000" w:themeColor="text1"/>
        </w:rPr>
        <w:t>,,</w:t>
      </w:r>
      <w:r w:rsidR="006B2B15" w:rsidRPr="00F7121C">
        <w:rPr>
          <w:rFonts w:ascii="Times New Roman" w:hAnsi="Times New Roman" w:cs="Times New Roman"/>
          <w:color w:val="000000" w:themeColor="text1"/>
        </w:rPr>
        <w:t>Regulaminu</w:t>
      </w:r>
      <w:r w:rsidR="00AE6975" w:rsidRPr="00F7121C">
        <w:rPr>
          <w:rFonts w:ascii="Times New Roman" w:hAnsi="Times New Roman" w:cs="Times New Roman"/>
          <w:color w:val="000000" w:themeColor="text1"/>
        </w:rPr>
        <w:t xml:space="preserve"> ochrony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="00AE6975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 xml:space="preserve">obiektów w obszarach dotyczących: charakterystyki </w:t>
      </w:r>
      <w:r w:rsidR="00AE6975" w:rsidRPr="00F7121C">
        <w:rPr>
          <w:rFonts w:ascii="Times New Roman" w:hAnsi="Times New Roman" w:cs="Times New Roman"/>
          <w:color w:val="000000" w:themeColor="text1"/>
        </w:rPr>
        <w:t xml:space="preserve">i specyfiki obiektu, zasad </w:t>
      </w:r>
      <w:r w:rsidRPr="00F7121C">
        <w:rPr>
          <w:rFonts w:ascii="Times New Roman" w:hAnsi="Times New Roman" w:cs="Times New Roman"/>
          <w:color w:val="000000" w:themeColor="text1"/>
        </w:rPr>
        <w:t>kontroli ruchu osobowo- materiałowego, sposobu administrowania kluczami itp.</w:t>
      </w:r>
    </w:p>
    <w:p w:rsidR="00092F09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Wykonawca w ramach realizacji usługi </w:t>
      </w:r>
      <w:r w:rsidR="00825B41" w:rsidRPr="00F7121C">
        <w:rPr>
          <w:rFonts w:ascii="Times New Roman" w:hAnsi="Times New Roman" w:cs="Times New Roman"/>
          <w:color w:val="000000" w:themeColor="text1"/>
        </w:rPr>
        <w:t xml:space="preserve">zobowiązany jest </w:t>
      </w:r>
      <w:r w:rsidRPr="00F7121C">
        <w:rPr>
          <w:rFonts w:ascii="Times New Roman" w:hAnsi="Times New Roman" w:cs="Times New Roman"/>
          <w:color w:val="000000" w:themeColor="text1"/>
        </w:rPr>
        <w:t>zapewni</w:t>
      </w:r>
      <w:r w:rsidR="00825B41" w:rsidRPr="00F7121C">
        <w:rPr>
          <w:rFonts w:ascii="Times New Roman" w:hAnsi="Times New Roman" w:cs="Times New Roman"/>
          <w:color w:val="000000" w:themeColor="text1"/>
        </w:rPr>
        <w:t xml:space="preserve">ć </w:t>
      </w:r>
      <w:r w:rsidRPr="00F7121C">
        <w:rPr>
          <w:rFonts w:ascii="Times New Roman" w:hAnsi="Times New Roman" w:cs="Times New Roman"/>
          <w:color w:val="000000" w:themeColor="text1"/>
        </w:rPr>
        <w:t xml:space="preserve">wsparcie </w:t>
      </w:r>
      <w:r w:rsidR="005B15E1" w:rsidRPr="00F7121C">
        <w:rPr>
          <w:rFonts w:ascii="Times New Roman" w:hAnsi="Times New Roman" w:cs="Times New Roman"/>
          <w:color w:val="000000" w:themeColor="text1"/>
        </w:rPr>
        <w:t xml:space="preserve">własnej </w:t>
      </w:r>
      <w:r w:rsidR="0048013A" w:rsidRPr="00F7121C">
        <w:rPr>
          <w:rFonts w:ascii="Times New Roman" w:hAnsi="Times New Roman" w:cs="Times New Roman"/>
          <w:color w:val="000000" w:themeColor="text1"/>
        </w:rPr>
        <w:t xml:space="preserve">grupy interwencyjnej, w celu </w:t>
      </w:r>
      <w:r w:rsidRPr="00F7121C">
        <w:rPr>
          <w:rFonts w:ascii="Times New Roman" w:hAnsi="Times New Roman" w:cs="Times New Roman"/>
          <w:color w:val="000000" w:themeColor="text1"/>
        </w:rPr>
        <w:t xml:space="preserve">zapewnienia bezpieczeństwa pracownikom ochrony </w:t>
      </w:r>
      <w:r w:rsidR="00C30336" w:rsidRPr="00F7121C">
        <w:rPr>
          <w:rFonts w:ascii="Times New Roman" w:hAnsi="Times New Roman" w:cs="Times New Roman"/>
          <w:color w:val="000000" w:themeColor="text1"/>
        </w:rPr>
        <w:t xml:space="preserve"> ochranianych obiektów</w:t>
      </w:r>
      <w:r w:rsidR="0048013A" w:rsidRPr="00F7121C">
        <w:rPr>
          <w:rFonts w:ascii="Times New Roman" w:hAnsi="Times New Roman" w:cs="Times New Roman"/>
          <w:color w:val="000000" w:themeColor="text1"/>
        </w:rPr>
        <w:t xml:space="preserve">. Czas </w:t>
      </w:r>
      <w:r w:rsidRPr="00F7121C">
        <w:rPr>
          <w:rFonts w:ascii="Times New Roman" w:hAnsi="Times New Roman" w:cs="Times New Roman"/>
          <w:color w:val="000000" w:themeColor="text1"/>
        </w:rPr>
        <w:t>przybycia grupy interwencyjnej do obiektu podlegającego ochro</w:t>
      </w:r>
      <w:r w:rsidR="009C0BF4" w:rsidRPr="00F7121C">
        <w:rPr>
          <w:rFonts w:ascii="Times New Roman" w:hAnsi="Times New Roman" w:cs="Times New Roman"/>
          <w:color w:val="000000" w:themeColor="text1"/>
        </w:rPr>
        <w:t xml:space="preserve">nie nie powinien </w:t>
      </w:r>
      <w:r w:rsidR="009C0BF4" w:rsidRPr="00667058">
        <w:rPr>
          <w:rFonts w:ascii="Times New Roman" w:hAnsi="Times New Roman" w:cs="Times New Roman"/>
          <w:color w:val="000000" w:themeColor="text1"/>
          <w:u w:val="single"/>
        </w:rPr>
        <w:t>przekroczyć 15</w:t>
      </w:r>
      <w:r w:rsidR="005C1DE0" w:rsidRPr="00667058">
        <w:rPr>
          <w:rFonts w:ascii="Times New Roman" w:hAnsi="Times New Roman" w:cs="Times New Roman"/>
          <w:color w:val="000000" w:themeColor="text1"/>
          <w:u w:val="single"/>
        </w:rPr>
        <w:t xml:space="preserve"> m</w:t>
      </w:r>
      <w:r w:rsidRPr="00667058">
        <w:rPr>
          <w:rFonts w:ascii="Times New Roman" w:hAnsi="Times New Roman" w:cs="Times New Roman"/>
          <w:color w:val="000000" w:themeColor="text1"/>
          <w:u w:val="single"/>
        </w:rPr>
        <w:t>inut</w:t>
      </w:r>
      <w:r w:rsidRPr="00F7121C">
        <w:rPr>
          <w:rFonts w:ascii="Times New Roman" w:hAnsi="Times New Roman" w:cs="Times New Roman"/>
          <w:color w:val="000000" w:themeColor="text1"/>
        </w:rPr>
        <w:t xml:space="preserve"> od chwili wywołania alarmu.</w:t>
      </w:r>
      <w:bookmarkStart w:id="0" w:name="_GoBack"/>
      <w:bookmarkEnd w:id="0"/>
    </w:p>
    <w:p w:rsidR="00092F09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raz na kwartał sprawdzi w obecności Wykonawcy prawidłowość reagowania grupy interwencyjnej poprzez ogłoszenie kontrolnego alarmu.</w:t>
      </w:r>
    </w:p>
    <w:p w:rsidR="00092F09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</w:t>
      </w:r>
      <w:r w:rsidR="00825B41" w:rsidRPr="00F7121C">
        <w:rPr>
          <w:rFonts w:ascii="Times New Roman" w:hAnsi="Times New Roman" w:cs="Times New Roman"/>
          <w:color w:val="000000" w:themeColor="text1"/>
        </w:rPr>
        <w:t>e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825B41" w:rsidRPr="00F7121C">
        <w:rPr>
          <w:rFonts w:ascii="Times New Roman" w:hAnsi="Times New Roman" w:cs="Times New Roman"/>
          <w:color w:val="000000" w:themeColor="text1"/>
        </w:rPr>
        <w:t>skorzystania z usług</w:t>
      </w:r>
      <w:r w:rsidR="00F609EA" w:rsidRPr="00F7121C">
        <w:rPr>
          <w:rFonts w:ascii="Times New Roman" w:hAnsi="Times New Roman" w:cs="Times New Roman"/>
          <w:color w:val="000000" w:themeColor="text1"/>
        </w:rPr>
        <w:t>i</w:t>
      </w:r>
      <w:r w:rsidR="00825B41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 xml:space="preserve"> grupy interwencyjnej Wykonawca sporządzi każdorazowo protokół, w tym ze sprawdzenia prawidłowości jej reagowania, który powinien być przesłany do osób sprawujących nadzór nad ochroną obiektów </w:t>
      </w:r>
      <w:r w:rsidR="002A08E5" w:rsidRPr="00F7121C">
        <w:rPr>
          <w:rFonts w:ascii="Times New Roman" w:hAnsi="Times New Roman" w:cs="Times New Roman"/>
          <w:color w:val="000000" w:themeColor="text1"/>
        </w:rPr>
        <w:t>w ciągu 5 dni od dnia użycia grupy interwencyjnej. Protokół powinien zawierać w szczególności następujące dane:</w:t>
      </w:r>
    </w:p>
    <w:p w:rsidR="002A08E5" w:rsidRPr="00F7121C" w:rsidRDefault="002A08E5" w:rsidP="00B87FE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Datę i miejsce wykonania czynności;</w:t>
      </w:r>
    </w:p>
    <w:p w:rsidR="002A08E5" w:rsidRPr="00F7121C" w:rsidRDefault="002A08E5" w:rsidP="00B87FE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Opis zdarzenia mającego miejsce na terenie ochranianego obiektu m. in.: zatrzymania, przeszukiwania osób, kradzieży, zniszczenia lub uszkodzenia mienia itp.;</w:t>
      </w:r>
    </w:p>
    <w:p w:rsidR="002A08E5" w:rsidRPr="00F7121C" w:rsidRDefault="002A08E5" w:rsidP="00B87FE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Wnioski i zalecenia oraz podpis osoby sporządzającej protokół.</w:t>
      </w:r>
    </w:p>
    <w:p w:rsidR="002A08E5" w:rsidRPr="00F7121C" w:rsidRDefault="002A08E5" w:rsidP="006B2B15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okresie obowiązywania umowy obowiązkiem Wykonawcy jest konserwacja oraz serwis przedmiotowych systemów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 wspomagających ochronę obiektów</w:t>
      </w:r>
      <w:r w:rsidRPr="00F7121C">
        <w:rPr>
          <w:rFonts w:ascii="Times New Roman" w:hAnsi="Times New Roman" w:cs="Times New Roman"/>
          <w:color w:val="000000" w:themeColor="text1"/>
        </w:rPr>
        <w:t xml:space="preserve">. Koszty uszkodzonych materiałów i części </w:t>
      </w:r>
      <w:r w:rsidR="002B5B57" w:rsidRPr="00F7121C">
        <w:rPr>
          <w:rFonts w:ascii="Times New Roman" w:hAnsi="Times New Roman" w:cs="Times New Roman"/>
          <w:color w:val="000000" w:themeColor="text1"/>
        </w:rPr>
        <w:t>są pokrywane przez Wykonawcę.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Wykonawca winien posiadać koncesję na wykonanie działalności gospodarczej </w:t>
      </w:r>
      <w:r w:rsidR="009F64BA" w:rsidRPr="00F7121C">
        <w:rPr>
          <w:rFonts w:ascii="Times New Roman" w:hAnsi="Times New Roman" w:cs="Times New Roman"/>
          <w:color w:val="000000" w:themeColor="text1"/>
        </w:rPr>
        <w:br/>
      </w:r>
      <w:r w:rsidRPr="00F7121C">
        <w:rPr>
          <w:rFonts w:ascii="Times New Roman" w:hAnsi="Times New Roman" w:cs="Times New Roman"/>
          <w:color w:val="000000" w:themeColor="text1"/>
        </w:rPr>
        <w:t>w zakresie objętym zamówienie</w:t>
      </w:r>
      <w:r w:rsidR="006B2B15" w:rsidRPr="00F7121C">
        <w:rPr>
          <w:rFonts w:ascii="Times New Roman" w:hAnsi="Times New Roman" w:cs="Times New Roman"/>
          <w:color w:val="000000" w:themeColor="text1"/>
        </w:rPr>
        <w:t>m, tj. ochrony osób i mienia</w:t>
      </w:r>
      <w:r w:rsidRPr="00F7121C">
        <w:rPr>
          <w:rFonts w:ascii="Times New Roman" w:hAnsi="Times New Roman" w:cs="Times New Roman"/>
          <w:color w:val="000000" w:themeColor="text1"/>
        </w:rPr>
        <w:t>, wydaną przez właściwy organ przed upływem terminu składania ofert.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odpowiadać będzie wobec Zamawiającego za wszelkie szkody wyrządzone Zamawiającemu przez p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racowników ochrony </w:t>
      </w:r>
      <w:r w:rsidRPr="00F7121C">
        <w:rPr>
          <w:rFonts w:ascii="Times New Roman" w:hAnsi="Times New Roman" w:cs="Times New Roman"/>
          <w:color w:val="000000" w:themeColor="text1"/>
        </w:rPr>
        <w:t xml:space="preserve"> oraz osoby trzecie w przypadku nie zachowania należytej staranności przy wykonywaniu umowy.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zobowiązuje się do przekazywania Zamawiającemu wszystkich niezbędnych informacji mających wpływ na realizację zamówienia oraz niezwłocznego udzielenia odpowiedzi w formie pisemnej, na zgłaszane przez Zamawiającego uwagi dotyczące realizacji przedmiotu usługi.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oraz osoby przez niego zatrudnione zobowiązują się do utrzymania w tajemnicy i nie ujawniania osobom trzecim oraz nie wykorzystywan</w:t>
      </w:r>
      <w:r w:rsidR="003F0CE5" w:rsidRPr="00F7121C">
        <w:rPr>
          <w:rFonts w:ascii="Times New Roman" w:hAnsi="Times New Roman" w:cs="Times New Roman"/>
          <w:color w:val="000000" w:themeColor="text1"/>
        </w:rPr>
        <w:t xml:space="preserve">ia w innych celach, nieokreślonych </w:t>
      </w:r>
      <w:r w:rsidRPr="00F7121C">
        <w:rPr>
          <w:rFonts w:ascii="Times New Roman" w:hAnsi="Times New Roman" w:cs="Times New Roman"/>
          <w:color w:val="000000" w:themeColor="text1"/>
        </w:rPr>
        <w:t xml:space="preserve"> w niniejszym zamówieniu</w:t>
      </w:r>
      <w:r w:rsidR="00C30336" w:rsidRPr="00F7121C">
        <w:rPr>
          <w:rFonts w:ascii="Times New Roman" w:hAnsi="Times New Roman" w:cs="Times New Roman"/>
          <w:color w:val="000000" w:themeColor="text1"/>
        </w:rPr>
        <w:t>,</w:t>
      </w:r>
      <w:r w:rsidRPr="00F7121C">
        <w:rPr>
          <w:rFonts w:ascii="Times New Roman" w:hAnsi="Times New Roman" w:cs="Times New Roman"/>
          <w:color w:val="000000" w:themeColor="text1"/>
        </w:rPr>
        <w:t xml:space="preserve"> informacji oraz danych o Zamawiającym.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zastrzega sobie możliwość nadzoru nad sprawowaniem ochrony przez:</w:t>
      </w:r>
    </w:p>
    <w:p w:rsidR="002B5B57" w:rsidRPr="00F7121C" w:rsidRDefault="00400167" w:rsidP="006B2B15">
      <w:pPr>
        <w:ind w:left="6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a). Kierownika Oddziału IHAR-PIB w Poznaniu;</w:t>
      </w:r>
    </w:p>
    <w:p w:rsidR="006B2B15" w:rsidRPr="00F7121C" w:rsidRDefault="00400167" w:rsidP="006B2B15">
      <w:pPr>
        <w:ind w:left="6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b). Zastępcę Kierownika Oddziału ds. administracyjnych,</w:t>
      </w:r>
    </w:p>
    <w:p w:rsidR="00EB7371" w:rsidRPr="00F7121C" w:rsidRDefault="00400167" w:rsidP="006D1371">
      <w:pPr>
        <w:ind w:left="6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c). Kierownika BOR Wielkopolskiego Oddziału Regionalnego ARiMR,</w:t>
      </w:r>
    </w:p>
    <w:p w:rsidR="00400167" w:rsidRPr="00F7121C" w:rsidRDefault="00400167" w:rsidP="006D1371">
      <w:pPr>
        <w:ind w:left="6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d). </w:t>
      </w:r>
      <w:r w:rsidR="00A230F0" w:rsidRPr="00F7121C">
        <w:rPr>
          <w:rFonts w:ascii="Times New Roman" w:hAnsi="Times New Roman" w:cs="Times New Roman"/>
          <w:color w:val="000000" w:themeColor="text1"/>
        </w:rPr>
        <w:t>Naczelnika BOR Wielkopolskiego Oddziału regionalnego ARiMR,</w:t>
      </w:r>
    </w:p>
    <w:p w:rsidR="002C4198" w:rsidRPr="00F7121C" w:rsidRDefault="00D178C5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Zgodnie z art. 29 ust. 3a</w:t>
      </w:r>
      <w:r w:rsidR="002C4198" w:rsidRPr="00F7121C">
        <w:rPr>
          <w:rFonts w:ascii="Times New Roman" w:hAnsi="Times New Roman" w:cs="Times New Roman"/>
          <w:color w:val="000000" w:themeColor="text1"/>
        </w:rPr>
        <w:t xml:space="preserve"> ustawy Pzp Zamawiający wymaga, aby pracownicy wykonujący czynności w trakcie realizacji zamówienia na usługę ochrony osób i mienia tj. pracownicy ochrony pracujący na posterunk</w:t>
      </w:r>
      <w:r w:rsidR="006B2B15" w:rsidRPr="00F7121C">
        <w:rPr>
          <w:rFonts w:ascii="Times New Roman" w:hAnsi="Times New Roman" w:cs="Times New Roman"/>
          <w:color w:val="000000" w:themeColor="text1"/>
        </w:rPr>
        <w:t>u/</w:t>
      </w:r>
      <w:r w:rsidR="002C4198" w:rsidRPr="00F7121C">
        <w:rPr>
          <w:rFonts w:ascii="Times New Roman" w:hAnsi="Times New Roman" w:cs="Times New Roman"/>
          <w:color w:val="000000" w:themeColor="text1"/>
        </w:rPr>
        <w:t xml:space="preserve">ach byli zatrudnieni na umowę </w:t>
      </w:r>
      <w:r w:rsidR="0068338B" w:rsidRPr="00F7121C">
        <w:rPr>
          <w:rFonts w:ascii="Times New Roman" w:hAnsi="Times New Roman" w:cs="Times New Roman"/>
          <w:color w:val="000000" w:themeColor="text1"/>
        </w:rPr>
        <w:t>o pracę</w:t>
      </w:r>
      <w:r w:rsidR="00474F14" w:rsidRPr="00F7121C">
        <w:rPr>
          <w:rFonts w:ascii="Times New Roman" w:hAnsi="Times New Roman" w:cs="Times New Roman"/>
          <w:color w:val="000000" w:themeColor="text1"/>
        </w:rPr>
        <w:t xml:space="preserve">,  na pełny etat. </w:t>
      </w:r>
      <w:r w:rsidR="002C4198" w:rsidRPr="00F7121C">
        <w:rPr>
          <w:rFonts w:ascii="Times New Roman" w:hAnsi="Times New Roman" w:cs="Times New Roman"/>
          <w:color w:val="000000" w:themeColor="text1"/>
        </w:rPr>
        <w:t xml:space="preserve"> Zgodnie z art. 22 kodeksu pracy</w:t>
      </w:r>
      <w:r w:rsidR="004B5F23" w:rsidRPr="00F7121C">
        <w:rPr>
          <w:rFonts w:ascii="Times New Roman" w:hAnsi="Times New Roman" w:cs="Times New Roman"/>
          <w:color w:val="000000" w:themeColor="text1"/>
        </w:rPr>
        <w:t xml:space="preserve"> jeżeli  pracownik zobowiązany jest </w:t>
      </w:r>
      <w:r w:rsidR="002C4198" w:rsidRPr="00F7121C">
        <w:rPr>
          <w:rFonts w:ascii="Times New Roman" w:hAnsi="Times New Roman" w:cs="Times New Roman"/>
          <w:color w:val="000000" w:themeColor="text1"/>
        </w:rPr>
        <w:t xml:space="preserve"> do wykonywania pracy określonego rodzaju na rzecz  pracodawczy i pod jego kierownictwem oraz w miejscu i czasie wyznaczonym przez pracodawcę, </w:t>
      </w:r>
      <w:r w:rsidR="004B5F23" w:rsidRPr="00F7121C">
        <w:rPr>
          <w:rFonts w:ascii="Times New Roman" w:hAnsi="Times New Roman" w:cs="Times New Roman"/>
          <w:color w:val="000000" w:themeColor="text1"/>
        </w:rPr>
        <w:t xml:space="preserve">podporządkowania regulaminowi pracy, wykonywania pracy zmianowej, stałej dyspozycyjności itp. co oznacza, że stosunek pracy ma charakter ciągły, </w:t>
      </w:r>
      <w:r w:rsidR="00B333E2" w:rsidRPr="00F7121C">
        <w:rPr>
          <w:rFonts w:ascii="Times New Roman" w:hAnsi="Times New Roman" w:cs="Times New Roman"/>
          <w:color w:val="000000" w:themeColor="text1"/>
        </w:rPr>
        <w:t>a</w:t>
      </w:r>
      <w:r w:rsidR="004B5F23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2C4198" w:rsidRPr="00F7121C">
        <w:rPr>
          <w:rFonts w:ascii="Times New Roman" w:hAnsi="Times New Roman" w:cs="Times New Roman"/>
          <w:color w:val="000000" w:themeColor="text1"/>
        </w:rPr>
        <w:t>pracodawca zobowiązany jest do zatrudnienia pracownika za wynagrodz</w:t>
      </w:r>
      <w:r w:rsidR="00B333E2" w:rsidRPr="00F7121C">
        <w:rPr>
          <w:rFonts w:ascii="Times New Roman" w:hAnsi="Times New Roman" w:cs="Times New Roman"/>
          <w:color w:val="000000" w:themeColor="text1"/>
        </w:rPr>
        <w:t>eniem</w:t>
      </w:r>
      <w:r w:rsidR="007502B4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FC5D0F" w:rsidRPr="00F7121C">
        <w:rPr>
          <w:rFonts w:ascii="Times New Roman" w:hAnsi="Times New Roman" w:cs="Times New Roman"/>
          <w:color w:val="000000" w:themeColor="text1"/>
        </w:rPr>
        <w:t>(</w:t>
      </w:r>
      <w:r w:rsidR="007502B4" w:rsidRPr="00F7121C">
        <w:rPr>
          <w:rFonts w:ascii="Times New Roman" w:hAnsi="Times New Roman" w:cs="Times New Roman"/>
          <w:color w:val="000000" w:themeColor="text1"/>
        </w:rPr>
        <w:t xml:space="preserve">co najmniej </w:t>
      </w:r>
      <w:r w:rsidR="00FC5D0F" w:rsidRPr="00F7121C">
        <w:rPr>
          <w:rFonts w:ascii="Times New Roman" w:hAnsi="Times New Roman" w:cs="Times New Roman"/>
          <w:color w:val="000000" w:themeColor="text1"/>
        </w:rPr>
        <w:t>minimalnym),</w:t>
      </w:r>
      <w:r w:rsidR="00B333E2" w:rsidRPr="00F7121C">
        <w:rPr>
          <w:rFonts w:ascii="Times New Roman" w:hAnsi="Times New Roman" w:cs="Times New Roman"/>
          <w:color w:val="000000" w:themeColor="text1"/>
        </w:rPr>
        <w:t xml:space="preserve"> na podstawie umowy o pracę</w:t>
      </w:r>
      <w:r w:rsidR="0068338B" w:rsidRPr="00F7121C">
        <w:rPr>
          <w:rFonts w:ascii="Times New Roman" w:hAnsi="Times New Roman" w:cs="Times New Roman"/>
          <w:color w:val="000000" w:themeColor="text1"/>
        </w:rPr>
        <w:t>,</w:t>
      </w:r>
      <w:r w:rsidR="00FC5D0F" w:rsidRPr="00F7121C">
        <w:rPr>
          <w:rFonts w:ascii="Times New Roman" w:hAnsi="Times New Roman" w:cs="Times New Roman"/>
          <w:color w:val="000000" w:themeColor="text1"/>
        </w:rPr>
        <w:t xml:space="preserve"> zgonie z  obowiązującymi przepisami prawa pracy. </w:t>
      </w:r>
    </w:p>
    <w:p w:rsidR="004B5F23" w:rsidRPr="00F7121C" w:rsidRDefault="004B5F23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Wykonawca, który zignoruje wymóg zatrudnienia na umowę o pracę odpowiadać będzie z tytułu niewykonania lub nienależytego </w:t>
      </w:r>
      <w:r w:rsidR="00CE4781" w:rsidRPr="00F7121C">
        <w:rPr>
          <w:rFonts w:ascii="Times New Roman" w:hAnsi="Times New Roman" w:cs="Times New Roman"/>
          <w:color w:val="000000" w:themeColor="text1"/>
        </w:rPr>
        <w:t xml:space="preserve">wykonania umowy o udzielenie </w:t>
      </w:r>
      <w:r w:rsidRPr="00F7121C">
        <w:rPr>
          <w:rFonts w:ascii="Times New Roman" w:hAnsi="Times New Roman" w:cs="Times New Roman"/>
          <w:color w:val="000000" w:themeColor="text1"/>
        </w:rPr>
        <w:t xml:space="preserve">zamówienia publicznego. </w:t>
      </w:r>
      <w:r w:rsidR="00CA3168" w:rsidRPr="00F7121C">
        <w:rPr>
          <w:rFonts w:ascii="Times New Roman" w:hAnsi="Times New Roman" w:cs="Times New Roman"/>
          <w:color w:val="000000" w:themeColor="text1"/>
        </w:rPr>
        <w:t>Przedmiotem zamówienia publicznego są czynności, których wykonywanie odpowiada warunkom wykonywania pracy bowiem  jest określone miejsce i  czas wykonywania czynności</w:t>
      </w:r>
      <w:r w:rsidR="00201A39" w:rsidRPr="00F7121C">
        <w:rPr>
          <w:rFonts w:ascii="Times New Roman" w:hAnsi="Times New Roman" w:cs="Times New Roman"/>
          <w:color w:val="000000" w:themeColor="text1"/>
        </w:rPr>
        <w:t xml:space="preserve"> i postawienie warunku zatrudnienia pracowników na podstawie umowy o pracę jest w pełni uzasadnione. </w:t>
      </w:r>
    </w:p>
    <w:p w:rsidR="00E76519" w:rsidRPr="00F7121C" w:rsidRDefault="00FC5D0F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Ponadto Wykonawca </w:t>
      </w:r>
      <w:r w:rsidR="003B1CDF" w:rsidRPr="00F7121C">
        <w:rPr>
          <w:rFonts w:ascii="Times New Roman" w:hAnsi="Times New Roman" w:cs="Times New Roman"/>
          <w:color w:val="000000" w:themeColor="text1"/>
        </w:rPr>
        <w:t xml:space="preserve">(po zawarciu umowy) </w:t>
      </w:r>
      <w:r w:rsidRPr="00F7121C">
        <w:rPr>
          <w:rFonts w:ascii="Times New Roman" w:hAnsi="Times New Roman" w:cs="Times New Roman"/>
          <w:color w:val="000000" w:themeColor="text1"/>
        </w:rPr>
        <w:t>zobowiązany jest na żądanie Zamawiającego do dostarczenia stosownych dokumentów z Zakładu Ubezpieczeń Społecznych</w:t>
      </w:r>
      <w:r w:rsidR="003B1CDF" w:rsidRPr="00F7121C">
        <w:rPr>
          <w:rFonts w:ascii="Times New Roman" w:hAnsi="Times New Roman" w:cs="Times New Roman"/>
          <w:color w:val="000000" w:themeColor="text1"/>
        </w:rPr>
        <w:t xml:space="preserve"> potwierdzających opłacanie składek  </w:t>
      </w:r>
      <w:r w:rsidRPr="00F7121C">
        <w:rPr>
          <w:rFonts w:ascii="Times New Roman" w:hAnsi="Times New Roman" w:cs="Times New Roman"/>
          <w:color w:val="000000" w:themeColor="text1"/>
        </w:rPr>
        <w:t>osób zatrudnionych na umowę o prace, realizujących usługę</w:t>
      </w:r>
      <w:r w:rsidR="00E76519" w:rsidRPr="00F7121C">
        <w:rPr>
          <w:rFonts w:ascii="Times New Roman" w:hAnsi="Times New Roman" w:cs="Times New Roman"/>
          <w:color w:val="000000" w:themeColor="text1"/>
        </w:rPr>
        <w:t xml:space="preserve"> będącą przedmiotem zamówienia tj. na bieżąco, jednak nie żadziej niż raz na kwartał (do 10 dnia następnego miesiąca kalendarzowego)  lub na każde wezwanie Zamawiającego (niezwłocznie, lecz nie później niż w terminie 5 dni roboczych od dnia otrzymania wezwania) przedkładać Zamawiającemu stosowne dokumenty z Zakładu Ubezpieczeń Społecznych potwierdzające zgłoszenie do ubezpieczenia społecznego zadeklarowanej liczby osób zatrudnionych na posterunkach ochrony- zał. nr 4a  oraz potwierdzające bieżące odprowadzanie składek od zawartych umów. </w:t>
      </w:r>
    </w:p>
    <w:p w:rsidR="00CE4781" w:rsidRPr="00F7121C" w:rsidRDefault="00FC5D0F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F07072" w:rsidRPr="00F7121C">
        <w:rPr>
          <w:rFonts w:ascii="Times New Roman" w:hAnsi="Times New Roman" w:cs="Times New Roman"/>
          <w:color w:val="000000" w:themeColor="text1"/>
        </w:rPr>
        <w:t xml:space="preserve">W przypadku urlopów, zwolnień lekarskich i innych nieobecności pracowników wymienionych w </w:t>
      </w:r>
      <w:r w:rsidR="00F07072" w:rsidRPr="00F7121C">
        <w:rPr>
          <w:rFonts w:ascii="Times New Roman" w:hAnsi="Times New Roman" w:cs="Times New Roman"/>
          <w:color w:val="000000" w:themeColor="text1"/>
          <w:u w:val="single"/>
        </w:rPr>
        <w:t>załączniku nr 4,</w:t>
      </w:r>
      <w:r w:rsidR="00F07072" w:rsidRPr="00F7121C">
        <w:rPr>
          <w:rFonts w:ascii="Times New Roman" w:hAnsi="Times New Roman" w:cs="Times New Roman"/>
          <w:color w:val="000000" w:themeColor="text1"/>
        </w:rPr>
        <w:t xml:space="preserve"> Wykonawca zobowiązany jest do oddelegowania pracownika (zatrudnionego na umowę o pracę) spełniającego wszystkie wymagania do realizacji zamówienia. </w:t>
      </w:r>
    </w:p>
    <w:p w:rsidR="00FC5D0F" w:rsidRPr="00F7121C" w:rsidRDefault="00FC5D0F" w:rsidP="00B87FE3">
      <w:pPr>
        <w:pStyle w:val="Akapitzlist"/>
        <w:ind w:left="644"/>
        <w:jc w:val="both"/>
        <w:rPr>
          <w:rFonts w:ascii="Times New Roman" w:hAnsi="Times New Roman" w:cs="Times New Roman"/>
          <w:color w:val="000000" w:themeColor="text1"/>
        </w:rPr>
      </w:pPr>
    </w:p>
    <w:sectPr w:rsidR="00FC5D0F" w:rsidRPr="00F71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1B3" w:rsidRDefault="002821B3" w:rsidP="00832F91">
      <w:pPr>
        <w:spacing w:after="0" w:line="240" w:lineRule="auto"/>
      </w:pPr>
      <w:r>
        <w:separator/>
      </w:r>
    </w:p>
  </w:endnote>
  <w:endnote w:type="continuationSeparator" w:id="0">
    <w:p w:rsidR="002821B3" w:rsidRDefault="002821B3" w:rsidP="00832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1B3" w:rsidRDefault="002821B3" w:rsidP="00832F91">
      <w:pPr>
        <w:spacing w:after="0" w:line="240" w:lineRule="auto"/>
      </w:pPr>
      <w:r>
        <w:separator/>
      </w:r>
    </w:p>
  </w:footnote>
  <w:footnote w:type="continuationSeparator" w:id="0">
    <w:p w:rsidR="002821B3" w:rsidRDefault="002821B3" w:rsidP="00832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26C"/>
    <w:multiLevelType w:val="hybridMultilevel"/>
    <w:tmpl w:val="7C60CE48"/>
    <w:lvl w:ilvl="0" w:tplc="7DD85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5CD2"/>
    <w:multiLevelType w:val="hybridMultilevel"/>
    <w:tmpl w:val="4FA4C5B4"/>
    <w:lvl w:ilvl="0" w:tplc="0415000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9" w:hanging="360"/>
      </w:pPr>
      <w:rPr>
        <w:rFonts w:ascii="Wingdings" w:hAnsi="Wingdings" w:hint="default"/>
      </w:rPr>
    </w:lvl>
  </w:abstractNum>
  <w:abstractNum w:abstractNumId="2">
    <w:nsid w:val="0D163C54"/>
    <w:multiLevelType w:val="hybridMultilevel"/>
    <w:tmpl w:val="45740538"/>
    <w:lvl w:ilvl="0" w:tplc="A50C3A9E">
      <w:start w:val="4"/>
      <w:numFmt w:val="lowerLetter"/>
      <w:lvlText w:val="(%1)"/>
      <w:lvlJc w:val="left"/>
      <w:pPr>
        <w:tabs>
          <w:tab w:val="num" w:pos="1084"/>
        </w:tabs>
        <w:ind w:left="1084" w:hanging="54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4"/>
        </w:tabs>
        <w:ind w:left="16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4"/>
        </w:tabs>
        <w:ind w:left="23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4"/>
        </w:tabs>
        <w:ind w:left="30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4"/>
        </w:tabs>
        <w:ind w:left="37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4"/>
        </w:tabs>
        <w:ind w:left="45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4"/>
        </w:tabs>
        <w:ind w:left="52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4"/>
        </w:tabs>
        <w:ind w:left="59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4"/>
        </w:tabs>
        <w:ind w:left="6664" w:hanging="180"/>
      </w:pPr>
    </w:lvl>
  </w:abstractNum>
  <w:abstractNum w:abstractNumId="3">
    <w:nsid w:val="11E939EE"/>
    <w:multiLevelType w:val="hybridMultilevel"/>
    <w:tmpl w:val="156642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103B92"/>
    <w:multiLevelType w:val="hybridMultilevel"/>
    <w:tmpl w:val="4C4A3C22"/>
    <w:lvl w:ilvl="0" w:tplc="771859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9895767"/>
    <w:multiLevelType w:val="hybridMultilevel"/>
    <w:tmpl w:val="A6360628"/>
    <w:lvl w:ilvl="0" w:tplc="0415000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abstractNum w:abstractNumId="6">
    <w:nsid w:val="21962CA2"/>
    <w:multiLevelType w:val="hybridMultilevel"/>
    <w:tmpl w:val="0B808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068BF"/>
    <w:multiLevelType w:val="hybridMultilevel"/>
    <w:tmpl w:val="53264B8E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8">
    <w:nsid w:val="21E74687"/>
    <w:multiLevelType w:val="multilevel"/>
    <w:tmpl w:val="B562DE7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25777801"/>
    <w:multiLevelType w:val="hybridMultilevel"/>
    <w:tmpl w:val="36B8B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225C"/>
    <w:multiLevelType w:val="hybridMultilevel"/>
    <w:tmpl w:val="A718D4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C04D71"/>
    <w:multiLevelType w:val="hybridMultilevel"/>
    <w:tmpl w:val="2B221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D7EDF"/>
    <w:multiLevelType w:val="hybridMultilevel"/>
    <w:tmpl w:val="05969F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0903DD"/>
    <w:multiLevelType w:val="hybridMultilevel"/>
    <w:tmpl w:val="AC28F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13B14"/>
    <w:multiLevelType w:val="hybridMultilevel"/>
    <w:tmpl w:val="528C4BA4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3C507B0E"/>
    <w:multiLevelType w:val="hybridMultilevel"/>
    <w:tmpl w:val="77AA1DF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E200B79"/>
    <w:multiLevelType w:val="hybridMultilevel"/>
    <w:tmpl w:val="B894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2297F"/>
    <w:multiLevelType w:val="hybridMultilevel"/>
    <w:tmpl w:val="4E0233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7856A6"/>
    <w:multiLevelType w:val="hybridMultilevel"/>
    <w:tmpl w:val="E4B471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8631FE"/>
    <w:multiLevelType w:val="hybridMultilevel"/>
    <w:tmpl w:val="35EE69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D771D82"/>
    <w:multiLevelType w:val="hybridMultilevel"/>
    <w:tmpl w:val="62749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5D2340"/>
    <w:multiLevelType w:val="hybridMultilevel"/>
    <w:tmpl w:val="12FEDE56"/>
    <w:lvl w:ilvl="0" w:tplc="CF6284BE">
      <w:start w:val="2"/>
      <w:numFmt w:val="decimal"/>
      <w:lvlText w:val="%1."/>
      <w:lvlJc w:val="left"/>
      <w:pPr>
        <w:ind w:left="644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7E94469"/>
    <w:multiLevelType w:val="hybridMultilevel"/>
    <w:tmpl w:val="763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5B0319"/>
    <w:multiLevelType w:val="hybridMultilevel"/>
    <w:tmpl w:val="2FD67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AF5C84"/>
    <w:multiLevelType w:val="hybridMultilevel"/>
    <w:tmpl w:val="E9ECB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24CE9"/>
    <w:multiLevelType w:val="hybridMultilevel"/>
    <w:tmpl w:val="88967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84DFA"/>
    <w:multiLevelType w:val="hybridMultilevel"/>
    <w:tmpl w:val="74E886AA"/>
    <w:lvl w:ilvl="0" w:tplc="0415000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27">
    <w:nsid w:val="7EAA1B93"/>
    <w:multiLevelType w:val="hybridMultilevel"/>
    <w:tmpl w:val="F4723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27"/>
  </w:num>
  <w:num w:numId="5">
    <w:abstractNumId w:val="25"/>
  </w:num>
  <w:num w:numId="6">
    <w:abstractNumId w:val="9"/>
  </w:num>
  <w:num w:numId="7">
    <w:abstractNumId w:val="6"/>
  </w:num>
  <w:num w:numId="8">
    <w:abstractNumId w:val="18"/>
  </w:num>
  <w:num w:numId="9">
    <w:abstractNumId w:val="15"/>
  </w:num>
  <w:num w:numId="10">
    <w:abstractNumId w:val="7"/>
  </w:num>
  <w:num w:numId="11">
    <w:abstractNumId w:val="17"/>
  </w:num>
  <w:num w:numId="12">
    <w:abstractNumId w:val="23"/>
  </w:num>
  <w:num w:numId="13">
    <w:abstractNumId w:val="10"/>
  </w:num>
  <w:num w:numId="14">
    <w:abstractNumId w:val="16"/>
  </w:num>
  <w:num w:numId="15">
    <w:abstractNumId w:val="19"/>
  </w:num>
  <w:num w:numId="16">
    <w:abstractNumId w:val="22"/>
  </w:num>
  <w:num w:numId="17">
    <w:abstractNumId w:val="24"/>
  </w:num>
  <w:num w:numId="18">
    <w:abstractNumId w:val="20"/>
  </w:num>
  <w:num w:numId="19">
    <w:abstractNumId w:val="0"/>
  </w:num>
  <w:num w:numId="20">
    <w:abstractNumId w:val="4"/>
  </w:num>
  <w:num w:numId="21">
    <w:abstractNumId w:val="11"/>
  </w:num>
  <w:num w:numId="2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1"/>
  </w:num>
  <w:num w:numId="25">
    <w:abstractNumId w:val="14"/>
  </w:num>
  <w:num w:numId="26">
    <w:abstractNumId w:val="5"/>
  </w:num>
  <w:num w:numId="27">
    <w:abstractNumId w:val="26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71"/>
    <w:rsid w:val="00023C17"/>
    <w:rsid w:val="00042C18"/>
    <w:rsid w:val="00055A7E"/>
    <w:rsid w:val="00091155"/>
    <w:rsid w:val="00092F09"/>
    <w:rsid w:val="000F4D48"/>
    <w:rsid w:val="00117A95"/>
    <w:rsid w:val="001640D7"/>
    <w:rsid w:val="00167F8A"/>
    <w:rsid w:val="001916C2"/>
    <w:rsid w:val="001B47CC"/>
    <w:rsid w:val="001C42B1"/>
    <w:rsid w:val="001E5629"/>
    <w:rsid w:val="001E6788"/>
    <w:rsid w:val="001F35F6"/>
    <w:rsid w:val="00201A39"/>
    <w:rsid w:val="0022576E"/>
    <w:rsid w:val="0023338E"/>
    <w:rsid w:val="0024439C"/>
    <w:rsid w:val="00250356"/>
    <w:rsid w:val="00252A2C"/>
    <w:rsid w:val="00256464"/>
    <w:rsid w:val="00257334"/>
    <w:rsid w:val="00262C58"/>
    <w:rsid w:val="002821B3"/>
    <w:rsid w:val="00283E52"/>
    <w:rsid w:val="0029714B"/>
    <w:rsid w:val="002A08E5"/>
    <w:rsid w:val="002A64B9"/>
    <w:rsid w:val="002B25FE"/>
    <w:rsid w:val="002B5B57"/>
    <w:rsid w:val="002B5E88"/>
    <w:rsid w:val="002C4198"/>
    <w:rsid w:val="0031542B"/>
    <w:rsid w:val="003224D0"/>
    <w:rsid w:val="00322942"/>
    <w:rsid w:val="003372AB"/>
    <w:rsid w:val="00357ACA"/>
    <w:rsid w:val="003B1A7C"/>
    <w:rsid w:val="003B1CDF"/>
    <w:rsid w:val="003B6F18"/>
    <w:rsid w:val="003F0CE5"/>
    <w:rsid w:val="00400167"/>
    <w:rsid w:val="00450528"/>
    <w:rsid w:val="00474F14"/>
    <w:rsid w:val="004773A5"/>
    <w:rsid w:val="0048013A"/>
    <w:rsid w:val="00494274"/>
    <w:rsid w:val="004B4319"/>
    <w:rsid w:val="004B5F23"/>
    <w:rsid w:val="004B7DD0"/>
    <w:rsid w:val="004D3CB9"/>
    <w:rsid w:val="004D64D3"/>
    <w:rsid w:val="004E48B1"/>
    <w:rsid w:val="004F451C"/>
    <w:rsid w:val="005006F9"/>
    <w:rsid w:val="00543A9C"/>
    <w:rsid w:val="00544B06"/>
    <w:rsid w:val="00553C8A"/>
    <w:rsid w:val="005754DF"/>
    <w:rsid w:val="00577484"/>
    <w:rsid w:val="00583FFB"/>
    <w:rsid w:val="005B15E1"/>
    <w:rsid w:val="005B3F82"/>
    <w:rsid w:val="005C1DE0"/>
    <w:rsid w:val="005E2E60"/>
    <w:rsid w:val="005F2676"/>
    <w:rsid w:val="005F5079"/>
    <w:rsid w:val="005F7A1B"/>
    <w:rsid w:val="00640F54"/>
    <w:rsid w:val="006443DB"/>
    <w:rsid w:val="00663B51"/>
    <w:rsid w:val="00666556"/>
    <w:rsid w:val="00667058"/>
    <w:rsid w:val="00670EBF"/>
    <w:rsid w:val="0068338B"/>
    <w:rsid w:val="006857E5"/>
    <w:rsid w:val="0069409C"/>
    <w:rsid w:val="006B2B15"/>
    <w:rsid w:val="006C2344"/>
    <w:rsid w:val="006C5278"/>
    <w:rsid w:val="006D1371"/>
    <w:rsid w:val="006E08FE"/>
    <w:rsid w:val="00701DBE"/>
    <w:rsid w:val="007502B4"/>
    <w:rsid w:val="007530F8"/>
    <w:rsid w:val="0076305E"/>
    <w:rsid w:val="00763C9C"/>
    <w:rsid w:val="0079174C"/>
    <w:rsid w:val="007A5AE4"/>
    <w:rsid w:val="007B1FC3"/>
    <w:rsid w:val="007C1806"/>
    <w:rsid w:val="007E058C"/>
    <w:rsid w:val="007E3317"/>
    <w:rsid w:val="00801510"/>
    <w:rsid w:val="008074E6"/>
    <w:rsid w:val="00814404"/>
    <w:rsid w:val="00821D5D"/>
    <w:rsid w:val="00825B41"/>
    <w:rsid w:val="00832578"/>
    <w:rsid w:val="00832F91"/>
    <w:rsid w:val="00851B16"/>
    <w:rsid w:val="00883D0E"/>
    <w:rsid w:val="00892BA3"/>
    <w:rsid w:val="0089492B"/>
    <w:rsid w:val="008B0B2B"/>
    <w:rsid w:val="008C1127"/>
    <w:rsid w:val="008D7841"/>
    <w:rsid w:val="009008AC"/>
    <w:rsid w:val="009042C9"/>
    <w:rsid w:val="00937C97"/>
    <w:rsid w:val="009642EF"/>
    <w:rsid w:val="009A431D"/>
    <w:rsid w:val="009A5D2F"/>
    <w:rsid w:val="009B6885"/>
    <w:rsid w:val="009C0BF4"/>
    <w:rsid w:val="009F64BA"/>
    <w:rsid w:val="00A0336A"/>
    <w:rsid w:val="00A230F0"/>
    <w:rsid w:val="00A35732"/>
    <w:rsid w:val="00A43079"/>
    <w:rsid w:val="00A56331"/>
    <w:rsid w:val="00AB6E89"/>
    <w:rsid w:val="00AC5311"/>
    <w:rsid w:val="00AD6711"/>
    <w:rsid w:val="00AE6975"/>
    <w:rsid w:val="00B04143"/>
    <w:rsid w:val="00B11F73"/>
    <w:rsid w:val="00B333E2"/>
    <w:rsid w:val="00B37082"/>
    <w:rsid w:val="00B5164E"/>
    <w:rsid w:val="00B63A73"/>
    <w:rsid w:val="00B87FE3"/>
    <w:rsid w:val="00B93A84"/>
    <w:rsid w:val="00BA28DC"/>
    <w:rsid w:val="00BC6B87"/>
    <w:rsid w:val="00BF370C"/>
    <w:rsid w:val="00C03C55"/>
    <w:rsid w:val="00C11C0C"/>
    <w:rsid w:val="00C25446"/>
    <w:rsid w:val="00C30336"/>
    <w:rsid w:val="00C4226B"/>
    <w:rsid w:val="00C46480"/>
    <w:rsid w:val="00C476FD"/>
    <w:rsid w:val="00C677EC"/>
    <w:rsid w:val="00CA3168"/>
    <w:rsid w:val="00CB1A60"/>
    <w:rsid w:val="00CC122F"/>
    <w:rsid w:val="00CE1E63"/>
    <w:rsid w:val="00CE4781"/>
    <w:rsid w:val="00D02878"/>
    <w:rsid w:val="00D129E1"/>
    <w:rsid w:val="00D178C5"/>
    <w:rsid w:val="00D3565B"/>
    <w:rsid w:val="00D925CA"/>
    <w:rsid w:val="00DF1154"/>
    <w:rsid w:val="00E17770"/>
    <w:rsid w:val="00E315C2"/>
    <w:rsid w:val="00E32149"/>
    <w:rsid w:val="00E456DE"/>
    <w:rsid w:val="00E5325A"/>
    <w:rsid w:val="00E6232F"/>
    <w:rsid w:val="00E67078"/>
    <w:rsid w:val="00E76519"/>
    <w:rsid w:val="00E82F8B"/>
    <w:rsid w:val="00E91657"/>
    <w:rsid w:val="00EA4460"/>
    <w:rsid w:val="00EB7371"/>
    <w:rsid w:val="00EE0B41"/>
    <w:rsid w:val="00F01C4B"/>
    <w:rsid w:val="00F01D2C"/>
    <w:rsid w:val="00F07072"/>
    <w:rsid w:val="00F168B0"/>
    <w:rsid w:val="00F420FD"/>
    <w:rsid w:val="00F609EA"/>
    <w:rsid w:val="00F63D98"/>
    <w:rsid w:val="00F7121C"/>
    <w:rsid w:val="00F83BC9"/>
    <w:rsid w:val="00F85173"/>
    <w:rsid w:val="00F9534D"/>
    <w:rsid w:val="00FC5D0F"/>
    <w:rsid w:val="00FE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3B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A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F91"/>
  </w:style>
  <w:style w:type="paragraph" w:styleId="Stopka">
    <w:name w:val="footer"/>
    <w:basedOn w:val="Normalny"/>
    <w:link w:val="Stopka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F91"/>
  </w:style>
  <w:style w:type="paragraph" w:customStyle="1" w:styleId="Akapitzlist1">
    <w:name w:val="Akapit z listą1"/>
    <w:basedOn w:val="Normalny"/>
    <w:rsid w:val="00B11F73"/>
    <w:pPr>
      <w:spacing w:after="0" w:line="240" w:lineRule="auto"/>
      <w:ind w:left="720"/>
    </w:pPr>
    <w:rPr>
      <w:rFonts w:ascii="Arial Unicode MS" w:eastAsia="Times New Roman" w:hAnsi="Arial Unicode MS" w:cs="Arial Unicode MS"/>
      <w:color w:val="000000"/>
      <w:sz w:val="24"/>
      <w:szCs w:val="24"/>
      <w:lang w:eastAsia="pl-PL"/>
    </w:rPr>
  </w:style>
  <w:style w:type="character" w:customStyle="1" w:styleId="Teksttreci19">
    <w:name w:val="Tekst treści (19)_"/>
    <w:basedOn w:val="Domylnaczcionkaakapitu"/>
    <w:link w:val="Teksttreci190"/>
    <w:locked/>
    <w:rsid w:val="00D028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D02878"/>
    <w:pPr>
      <w:shd w:val="clear" w:color="auto" w:fill="FFFFFF"/>
      <w:spacing w:after="300" w:line="322" w:lineRule="exact"/>
      <w:ind w:hanging="1280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Teksttreci20">
    <w:name w:val="Tekst treści (20)_"/>
    <w:basedOn w:val="Domylnaczcionkaakapitu"/>
    <w:link w:val="Teksttreci200"/>
    <w:locked/>
    <w:rsid w:val="00D028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D02878"/>
    <w:pPr>
      <w:shd w:val="clear" w:color="auto" w:fill="FFFFFF"/>
      <w:spacing w:before="300" w:after="0" w:line="653" w:lineRule="exact"/>
    </w:pPr>
    <w:rPr>
      <w:rFonts w:ascii="Times New Roman" w:hAnsi="Times New Roman" w:cs="Times New Roman"/>
      <w:sz w:val="27"/>
      <w:szCs w:val="27"/>
    </w:rPr>
  </w:style>
  <w:style w:type="character" w:customStyle="1" w:styleId="Teksttreci20Bezpogrubienia">
    <w:name w:val="Tekst treści (20) + Bez pogrubienia"/>
    <w:basedOn w:val="Teksttreci20"/>
    <w:rsid w:val="00D0287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Teksttreci3">
    <w:name w:val="Tekst treści (3)"/>
    <w:basedOn w:val="Domylnaczcionkaakapitu"/>
    <w:rsid w:val="00D02878"/>
    <w:rPr>
      <w:rFonts w:ascii="Times New Roman" w:hAnsi="Times New Roman" w:cs="Times New Roman"/>
      <w:sz w:val="23"/>
      <w:szCs w:val="23"/>
      <w:u w:val="singl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3B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A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F91"/>
  </w:style>
  <w:style w:type="paragraph" w:styleId="Stopka">
    <w:name w:val="footer"/>
    <w:basedOn w:val="Normalny"/>
    <w:link w:val="Stopka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F91"/>
  </w:style>
  <w:style w:type="paragraph" w:customStyle="1" w:styleId="Akapitzlist1">
    <w:name w:val="Akapit z listą1"/>
    <w:basedOn w:val="Normalny"/>
    <w:rsid w:val="00B11F73"/>
    <w:pPr>
      <w:spacing w:after="0" w:line="240" w:lineRule="auto"/>
      <w:ind w:left="720"/>
    </w:pPr>
    <w:rPr>
      <w:rFonts w:ascii="Arial Unicode MS" w:eastAsia="Times New Roman" w:hAnsi="Arial Unicode MS" w:cs="Arial Unicode MS"/>
      <w:color w:val="000000"/>
      <w:sz w:val="24"/>
      <w:szCs w:val="24"/>
      <w:lang w:eastAsia="pl-PL"/>
    </w:rPr>
  </w:style>
  <w:style w:type="character" w:customStyle="1" w:styleId="Teksttreci19">
    <w:name w:val="Tekst treści (19)_"/>
    <w:basedOn w:val="Domylnaczcionkaakapitu"/>
    <w:link w:val="Teksttreci190"/>
    <w:locked/>
    <w:rsid w:val="00D028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D02878"/>
    <w:pPr>
      <w:shd w:val="clear" w:color="auto" w:fill="FFFFFF"/>
      <w:spacing w:after="300" w:line="322" w:lineRule="exact"/>
      <w:ind w:hanging="1280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Teksttreci20">
    <w:name w:val="Tekst treści (20)_"/>
    <w:basedOn w:val="Domylnaczcionkaakapitu"/>
    <w:link w:val="Teksttreci200"/>
    <w:locked/>
    <w:rsid w:val="00D028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D02878"/>
    <w:pPr>
      <w:shd w:val="clear" w:color="auto" w:fill="FFFFFF"/>
      <w:spacing w:before="300" w:after="0" w:line="653" w:lineRule="exact"/>
    </w:pPr>
    <w:rPr>
      <w:rFonts w:ascii="Times New Roman" w:hAnsi="Times New Roman" w:cs="Times New Roman"/>
      <w:sz w:val="27"/>
      <w:szCs w:val="27"/>
    </w:rPr>
  </w:style>
  <w:style w:type="character" w:customStyle="1" w:styleId="Teksttreci20Bezpogrubienia">
    <w:name w:val="Tekst treści (20) + Bez pogrubienia"/>
    <w:basedOn w:val="Teksttreci20"/>
    <w:rsid w:val="00D0287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Teksttreci3">
    <w:name w:val="Tekst treści (3)"/>
    <w:basedOn w:val="Domylnaczcionkaakapitu"/>
    <w:rsid w:val="00D02878"/>
    <w:rPr>
      <w:rFonts w:ascii="Times New Roman" w:hAnsi="Times New Roman" w:cs="Times New Roman"/>
      <w:sz w:val="23"/>
      <w:szCs w:val="23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2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E8973-FCC7-44C9-B481-E2EAD5032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3456</Words>
  <Characters>20742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Paradowska</dc:creator>
  <cp:lastModifiedBy>Krystyna Żurek</cp:lastModifiedBy>
  <cp:revision>4</cp:revision>
  <cp:lastPrinted>2016-06-07T07:23:00Z</cp:lastPrinted>
  <dcterms:created xsi:type="dcterms:W3CDTF">2019-12-02T12:07:00Z</dcterms:created>
  <dcterms:modified xsi:type="dcterms:W3CDTF">2019-12-03T12:44:00Z</dcterms:modified>
</cp:coreProperties>
</file>