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589" w:rsidRPr="00E44589" w:rsidRDefault="00E44589" w:rsidP="00E44589">
      <w:pPr>
        <w:pStyle w:val="Default"/>
        <w:jc w:val="both"/>
        <w:rPr>
          <w:color w:val="auto"/>
          <w:sz w:val="22"/>
          <w:szCs w:val="22"/>
        </w:rPr>
      </w:pPr>
      <w:r w:rsidRPr="00E44589">
        <w:rPr>
          <w:color w:val="auto"/>
          <w:sz w:val="22"/>
          <w:szCs w:val="22"/>
        </w:rPr>
        <w:t xml:space="preserve">Lp. w zał. do Rozporządzenia </w:t>
      </w:r>
      <w:proofErr w:type="spellStart"/>
      <w:r w:rsidRPr="00E44589">
        <w:rPr>
          <w:color w:val="auto"/>
          <w:sz w:val="22"/>
          <w:szCs w:val="22"/>
        </w:rPr>
        <w:t>MRiRW</w:t>
      </w:r>
      <w:proofErr w:type="spellEnd"/>
      <w:r w:rsidRPr="00E44589">
        <w:rPr>
          <w:color w:val="auto"/>
          <w:sz w:val="22"/>
          <w:szCs w:val="22"/>
        </w:rPr>
        <w:t xml:space="preserve">: </w:t>
      </w:r>
      <w:r w:rsidRPr="00E44589">
        <w:rPr>
          <w:b/>
          <w:bCs/>
          <w:color w:val="auto"/>
          <w:sz w:val="22"/>
          <w:szCs w:val="22"/>
        </w:rPr>
        <w:t xml:space="preserve">53. </w:t>
      </w:r>
    </w:p>
    <w:p w:rsidR="00E44589" w:rsidRPr="00E44589" w:rsidRDefault="00E44589" w:rsidP="00E44589">
      <w:pPr>
        <w:pStyle w:val="Default"/>
        <w:jc w:val="both"/>
        <w:rPr>
          <w:color w:val="auto"/>
          <w:sz w:val="22"/>
          <w:szCs w:val="22"/>
        </w:rPr>
      </w:pPr>
      <w:r w:rsidRPr="00E44589">
        <w:rPr>
          <w:color w:val="auto"/>
          <w:sz w:val="22"/>
          <w:szCs w:val="22"/>
        </w:rPr>
        <w:t xml:space="preserve">Tytuł zadania: </w:t>
      </w:r>
      <w:r w:rsidRPr="00E44589">
        <w:rPr>
          <w:b/>
          <w:bCs/>
          <w:color w:val="auto"/>
          <w:sz w:val="22"/>
          <w:szCs w:val="22"/>
        </w:rPr>
        <w:t xml:space="preserve">Wykorzystanie nowej puli genowej dla uzyskania form rzepaku ozimego o zmienionych cechach jakościowych. </w:t>
      </w:r>
    </w:p>
    <w:p w:rsidR="00E44589" w:rsidRPr="00E44589" w:rsidRDefault="00E44589" w:rsidP="00E44589">
      <w:pPr>
        <w:pStyle w:val="Tekstpodstawowywcity31"/>
        <w:spacing w:before="0"/>
        <w:ind w:left="0" w:firstLine="0"/>
        <w:jc w:val="both"/>
        <w:rPr>
          <w:rFonts w:ascii="Times New Roman" w:hAnsi="Times New Roman"/>
          <w:b w:val="0"/>
          <w:sz w:val="22"/>
          <w:szCs w:val="22"/>
          <w:lang w:eastAsia="pl-PL"/>
        </w:rPr>
      </w:pPr>
      <w:r w:rsidRPr="00E44589">
        <w:rPr>
          <w:rFonts w:ascii="Times New Roman" w:hAnsi="Times New Roman"/>
          <w:b w:val="0"/>
          <w:sz w:val="22"/>
          <w:szCs w:val="22"/>
        </w:rPr>
        <w:t>Kierownik zadania:</w:t>
      </w:r>
      <w:r w:rsidRPr="00E44589">
        <w:rPr>
          <w:rFonts w:ascii="Times New Roman" w:hAnsi="Times New Roman"/>
          <w:sz w:val="22"/>
          <w:szCs w:val="22"/>
        </w:rPr>
        <w:t xml:space="preserve"> </w:t>
      </w:r>
      <w:r w:rsidRPr="00E44589">
        <w:rPr>
          <w:rFonts w:ascii="Times New Roman" w:hAnsi="Times New Roman"/>
          <w:b w:val="0"/>
          <w:bCs/>
          <w:iCs/>
          <w:sz w:val="22"/>
          <w:szCs w:val="22"/>
        </w:rPr>
        <w:t xml:space="preserve">dr hab. S. </w:t>
      </w:r>
      <w:proofErr w:type="spellStart"/>
      <w:r w:rsidRPr="00E44589">
        <w:rPr>
          <w:rFonts w:ascii="Times New Roman" w:hAnsi="Times New Roman"/>
          <w:b w:val="0"/>
          <w:bCs/>
          <w:iCs/>
          <w:sz w:val="22"/>
          <w:szCs w:val="22"/>
        </w:rPr>
        <w:t>Spasibionek</w:t>
      </w:r>
      <w:proofErr w:type="spellEnd"/>
    </w:p>
    <w:p w:rsidR="00E44589" w:rsidRPr="00E44589" w:rsidRDefault="00E44589" w:rsidP="00E44589">
      <w:pPr>
        <w:spacing w:after="0"/>
        <w:rPr>
          <w:rFonts w:ascii="Times New Roman" w:hAnsi="Times New Roman" w:cs="Times New Roman"/>
        </w:rPr>
      </w:pPr>
      <w:r w:rsidRPr="00E44589">
        <w:rPr>
          <w:rFonts w:ascii="Times New Roman" w:hAnsi="Times New Roman" w:cs="Times New Roman"/>
        </w:rPr>
        <w:t>Instytut Hodowli i Aklimatyzacji Roślin ― PIB, Oddział w Poznaniu, Zakład Genetyki i Hodowli Roślin Oleistych, Pracownia Genetyki i Hodowli Jakościowej</w:t>
      </w:r>
    </w:p>
    <w:p w:rsidR="00E44589" w:rsidRPr="00E44589" w:rsidRDefault="00E44589" w:rsidP="00E44589">
      <w:pPr>
        <w:spacing w:after="0"/>
        <w:rPr>
          <w:rFonts w:ascii="Times New Roman" w:hAnsi="Times New Roman" w:cs="Times New Roman"/>
        </w:rPr>
      </w:pPr>
      <w:proofErr w:type="gramStart"/>
      <w:r w:rsidRPr="00E44589">
        <w:rPr>
          <w:rFonts w:ascii="Times New Roman" w:hAnsi="Times New Roman" w:cs="Times New Roman"/>
        </w:rPr>
        <w:t>ul</w:t>
      </w:r>
      <w:proofErr w:type="gramEnd"/>
      <w:r w:rsidRPr="00E44589">
        <w:rPr>
          <w:rFonts w:ascii="Times New Roman" w:hAnsi="Times New Roman" w:cs="Times New Roman"/>
        </w:rPr>
        <w:t xml:space="preserve">. Strzeszyńska 36, 60-479 Poznań, </w:t>
      </w:r>
      <w:r w:rsidRPr="00E44589">
        <w:rPr>
          <w:rFonts w:ascii="Times New Roman" w:hAnsi="Times New Roman" w:cs="Times New Roman"/>
          <w:lang w:val="it-IT"/>
        </w:rPr>
        <w:t xml:space="preserve">telefon: 61 846 42 20, e-mail </w:t>
      </w:r>
      <w:r w:rsidRPr="00E44589">
        <w:rPr>
          <w:rFonts w:ascii="Times New Roman" w:hAnsi="Times New Roman" w:cs="Times New Roman"/>
        </w:rPr>
        <w:fldChar w:fldCharType="begin"/>
      </w:r>
      <w:r w:rsidRPr="00E44589">
        <w:rPr>
          <w:rFonts w:ascii="Times New Roman" w:hAnsi="Times New Roman" w:cs="Times New Roman"/>
        </w:rPr>
        <w:instrText>HYPERLINK "mailto:sspas@nico.ihar.poznan.pl"</w:instrText>
      </w:r>
      <w:r w:rsidRPr="00E44589">
        <w:rPr>
          <w:rFonts w:ascii="Times New Roman" w:hAnsi="Times New Roman" w:cs="Times New Roman"/>
        </w:rPr>
        <w:fldChar w:fldCharType="separate"/>
      </w:r>
      <w:r w:rsidRPr="00E44589">
        <w:rPr>
          <w:rStyle w:val="Hipercze"/>
          <w:rFonts w:ascii="Times New Roman" w:hAnsi="Times New Roman" w:cs="Times New Roman"/>
          <w:lang w:val="it-IT"/>
        </w:rPr>
        <w:t>sspas@nico.ihar.poznan.pl</w:t>
      </w:r>
      <w:r w:rsidRPr="00E44589">
        <w:rPr>
          <w:rFonts w:ascii="Times New Roman" w:hAnsi="Times New Roman" w:cs="Times New Roman"/>
        </w:rPr>
        <w:fldChar w:fldCharType="end"/>
      </w:r>
    </w:p>
    <w:p w:rsidR="00E44589" w:rsidRDefault="00E44589" w:rsidP="0038185B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1E3911" w:rsidRPr="00E44CE7" w:rsidRDefault="00B81B7A" w:rsidP="00FD26F1">
      <w:pPr>
        <w:pStyle w:val="Default"/>
        <w:autoSpaceDE/>
        <w:autoSpaceDN/>
        <w:adjustRightInd/>
        <w:spacing w:before="120"/>
        <w:jc w:val="both"/>
        <w:rPr>
          <w:sz w:val="22"/>
          <w:szCs w:val="22"/>
        </w:rPr>
      </w:pPr>
      <w:r w:rsidRPr="00E44CE7">
        <w:rPr>
          <w:rFonts w:eastAsia="Times New Roman"/>
          <w:noProof/>
          <w:sz w:val="22"/>
          <w:szCs w:val="22"/>
        </w:rPr>
        <w:t>Cel badań: Otrzymanie genotypów</w:t>
      </w:r>
      <w:r w:rsidRPr="00E44CE7">
        <w:rPr>
          <w:sz w:val="22"/>
          <w:szCs w:val="22"/>
        </w:rPr>
        <w:t xml:space="preserve"> o pożądanych cechach biochemicznych (zróżnicowanej zawartości kwasów tłuszczowych jedno- i </w:t>
      </w:r>
      <w:proofErr w:type="spellStart"/>
      <w:r w:rsidRPr="00E44CE7">
        <w:rPr>
          <w:sz w:val="22"/>
          <w:szCs w:val="22"/>
        </w:rPr>
        <w:t>wielonienasyconych</w:t>
      </w:r>
      <w:proofErr w:type="spellEnd"/>
      <w:r w:rsidRPr="00E44CE7">
        <w:rPr>
          <w:sz w:val="22"/>
          <w:szCs w:val="22"/>
        </w:rPr>
        <w:t xml:space="preserve">, wysokiej zawartości tłuszczu i ekstremalnie niskiej zawartości </w:t>
      </w:r>
      <w:proofErr w:type="spellStart"/>
      <w:r w:rsidRPr="00E44CE7">
        <w:rPr>
          <w:sz w:val="22"/>
          <w:szCs w:val="22"/>
        </w:rPr>
        <w:t>glukozynolanów</w:t>
      </w:r>
      <w:proofErr w:type="spellEnd"/>
      <w:r w:rsidRPr="00E44CE7">
        <w:rPr>
          <w:sz w:val="22"/>
          <w:szCs w:val="22"/>
        </w:rPr>
        <w:t>) oraz o</w:t>
      </w:r>
      <w:r w:rsidR="001E3911" w:rsidRPr="00E44CE7">
        <w:rPr>
          <w:sz w:val="22"/>
          <w:szCs w:val="22"/>
        </w:rPr>
        <w:t xml:space="preserve"> wysokiej wartości </w:t>
      </w:r>
      <w:r w:rsidR="00542C92" w:rsidRPr="00E44CE7">
        <w:rPr>
          <w:sz w:val="22"/>
          <w:szCs w:val="22"/>
        </w:rPr>
        <w:t>agronomicznej</w:t>
      </w:r>
      <w:r w:rsidR="001E3911" w:rsidRPr="00E44CE7">
        <w:rPr>
          <w:sz w:val="22"/>
          <w:szCs w:val="22"/>
        </w:rPr>
        <w:t>. Wybór genotypów do dalszych badań związanych z</w:t>
      </w:r>
      <w:r w:rsidR="001E3911" w:rsidRPr="00E44CE7">
        <w:rPr>
          <w:sz w:val="22"/>
          <w:szCs w:val="22"/>
          <w:lang w:eastAsia="pl-PL"/>
        </w:rPr>
        <w:t xml:space="preserve"> przeprowadzeniem szczegółowej analizy genetycznej w odniesieniu do ekspresji cech fenotypowych, decydujących o wartości gospodarczej danego genotypu. </w:t>
      </w:r>
      <w:r w:rsidR="00E44CE7" w:rsidRPr="00E44CE7">
        <w:rPr>
          <w:color w:val="auto"/>
          <w:sz w:val="22"/>
          <w:szCs w:val="22"/>
        </w:rPr>
        <w:t>Oszacowanie wartości kombinacyjnych oraz wpływu różnych środowisk na cechy i</w:t>
      </w:r>
      <w:r w:rsidR="002825CF">
        <w:rPr>
          <w:color w:val="auto"/>
          <w:sz w:val="22"/>
          <w:szCs w:val="22"/>
        </w:rPr>
        <w:t xml:space="preserve">lościowe i jakościowe genotypów. </w:t>
      </w:r>
      <w:r w:rsidR="001E3911" w:rsidRPr="00E44CE7">
        <w:rPr>
          <w:sz w:val="22"/>
          <w:szCs w:val="22"/>
        </w:rPr>
        <w:t xml:space="preserve">Do badań włączono markery genetyczne monitorujące występowanie niezmutowanych i zmutowanych alleli genów </w:t>
      </w:r>
      <w:proofErr w:type="spellStart"/>
      <w:r w:rsidR="001E3911" w:rsidRPr="00E44CE7">
        <w:rPr>
          <w:sz w:val="22"/>
          <w:szCs w:val="22"/>
        </w:rPr>
        <w:t>desaturaz</w:t>
      </w:r>
      <w:proofErr w:type="spellEnd"/>
      <w:r w:rsidR="001E3911" w:rsidRPr="00E44CE7">
        <w:rPr>
          <w:sz w:val="22"/>
          <w:szCs w:val="22"/>
        </w:rPr>
        <w:t xml:space="preserve"> </w:t>
      </w:r>
      <w:r w:rsidR="001E3911" w:rsidRPr="00E44CE7">
        <w:rPr>
          <w:i/>
          <w:sz w:val="22"/>
          <w:szCs w:val="22"/>
        </w:rPr>
        <w:t>FAD2</w:t>
      </w:r>
      <w:r w:rsidR="001E3911" w:rsidRPr="00E44CE7">
        <w:rPr>
          <w:sz w:val="22"/>
          <w:szCs w:val="22"/>
        </w:rPr>
        <w:t xml:space="preserve"> i </w:t>
      </w:r>
      <w:r w:rsidR="001E3911" w:rsidRPr="00E44CE7">
        <w:rPr>
          <w:i/>
          <w:sz w:val="22"/>
          <w:szCs w:val="22"/>
        </w:rPr>
        <w:t>FAD3</w:t>
      </w:r>
      <w:r w:rsidR="001E3911" w:rsidRPr="00E44CE7">
        <w:rPr>
          <w:sz w:val="22"/>
          <w:szCs w:val="22"/>
        </w:rPr>
        <w:t xml:space="preserve"> w liniach typu HO, LL, HOLL.</w:t>
      </w:r>
    </w:p>
    <w:p w:rsidR="001E3911" w:rsidRDefault="0069299C" w:rsidP="00FD26F1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realizowano w ramach czterech tematów badawczych:</w:t>
      </w:r>
    </w:p>
    <w:p w:rsidR="0069299C" w:rsidRPr="00967DE0" w:rsidRDefault="0069299C" w:rsidP="0038185B">
      <w:pPr>
        <w:pStyle w:val="Tekstpodstawowy22"/>
        <w:tabs>
          <w:tab w:val="left" w:pos="72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rFonts w:ascii="Times New Roman" w:hAnsi="Times New Roman"/>
          <w:b/>
          <w:sz w:val="22"/>
          <w:szCs w:val="22"/>
        </w:rPr>
      </w:pPr>
      <w:proofErr w:type="spellStart"/>
      <w:r w:rsidRPr="00967DE0">
        <w:rPr>
          <w:rFonts w:ascii="Times New Roman" w:hAnsi="Times New Roman"/>
          <w:b/>
          <w:sz w:val="22"/>
          <w:szCs w:val="22"/>
        </w:rPr>
        <w:t>Fenotypowanie</w:t>
      </w:r>
      <w:proofErr w:type="spellEnd"/>
      <w:r w:rsidRPr="00967DE0">
        <w:rPr>
          <w:rFonts w:ascii="Times New Roman" w:hAnsi="Times New Roman"/>
          <w:b/>
          <w:sz w:val="22"/>
          <w:szCs w:val="22"/>
        </w:rPr>
        <w:t xml:space="preserve"> roślin pod względem cech agronomicznych i biochemicznych.</w:t>
      </w:r>
    </w:p>
    <w:p w:rsidR="00103E47" w:rsidRPr="0069299C" w:rsidRDefault="0069299C" w:rsidP="0038185B">
      <w:pPr>
        <w:pStyle w:val="Tekstpodstawowy22"/>
        <w:tabs>
          <w:tab w:val="left" w:pos="72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badaniach uczestniczyło</w:t>
      </w:r>
      <w:r w:rsidR="00EA1CA0" w:rsidRPr="00670385">
        <w:rPr>
          <w:rFonts w:ascii="Times New Roman" w:hAnsi="Times New Roman"/>
          <w:sz w:val="22"/>
          <w:szCs w:val="22"/>
        </w:rPr>
        <w:t xml:space="preserve"> 129 genotypów, w tym: 72 genotypy pokoleń F</w:t>
      </w:r>
      <w:r w:rsidR="00EA1CA0" w:rsidRPr="00670385">
        <w:rPr>
          <w:rFonts w:ascii="Times New Roman" w:hAnsi="Times New Roman"/>
          <w:sz w:val="22"/>
          <w:szCs w:val="22"/>
          <w:vertAlign w:val="subscript"/>
        </w:rPr>
        <w:t>8</w:t>
      </w:r>
      <w:r w:rsidR="005E72E5">
        <w:rPr>
          <w:rFonts w:ascii="Times New Roman" w:hAnsi="Times New Roman"/>
          <w:sz w:val="22"/>
          <w:szCs w:val="22"/>
        </w:rPr>
        <w:t>-</w:t>
      </w:r>
      <w:r w:rsidR="00EA1CA0" w:rsidRPr="00670385">
        <w:rPr>
          <w:rFonts w:ascii="Times New Roman" w:hAnsi="Times New Roman"/>
          <w:sz w:val="22"/>
          <w:szCs w:val="22"/>
        </w:rPr>
        <w:t>F</w:t>
      </w:r>
      <w:r w:rsidR="00EA1CA0" w:rsidRPr="00670385">
        <w:rPr>
          <w:rFonts w:ascii="Times New Roman" w:hAnsi="Times New Roman"/>
          <w:sz w:val="22"/>
          <w:szCs w:val="22"/>
          <w:vertAlign w:val="subscript"/>
        </w:rPr>
        <w:t>4</w:t>
      </w:r>
      <w:r w:rsidR="00EA1CA0" w:rsidRPr="00670385">
        <w:rPr>
          <w:rFonts w:ascii="Times New Roman" w:hAnsi="Times New Roman"/>
          <w:sz w:val="22"/>
          <w:szCs w:val="22"/>
        </w:rPr>
        <w:t xml:space="preserve"> typu HO o wysokiej zawartości kwasu oleinowego w oleju nasion (do</w:t>
      </w:r>
      <w:proofErr w:type="gramStart"/>
      <w:r w:rsidR="00EA1CA0" w:rsidRPr="00670385">
        <w:rPr>
          <w:rFonts w:ascii="Times New Roman" w:hAnsi="Times New Roman"/>
          <w:sz w:val="22"/>
          <w:szCs w:val="22"/>
        </w:rPr>
        <w:t xml:space="preserve"> 83,1%) i</w:t>
      </w:r>
      <w:proofErr w:type="gramEnd"/>
      <w:r w:rsidR="00EA1CA0" w:rsidRPr="00670385">
        <w:rPr>
          <w:rFonts w:ascii="Times New Roman" w:hAnsi="Times New Roman"/>
          <w:sz w:val="22"/>
          <w:szCs w:val="22"/>
        </w:rPr>
        <w:t xml:space="preserve"> typu HOLL</w:t>
      </w:r>
      <w:r w:rsidR="005757F6" w:rsidRPr="00670385">
        <w:rPr>
          <w:rFonts w:ascii="Times New Roman" w:hAnsi="Times New Roman"/>
          <w:sz w:val="22"/>
          <w:szCs w:val="22"/>
        </w:rPr>
        <w:t xml:space="preserve"> </w:t>
      </w:r>
      <w:r w:rsidR="00EA1CA0" w:rsidRPr="00670385">
        <w:rPr>
          <w:rFonts w:ascii="Times New Roman" w:hAnsi="Times New Roman"/>
          <w:sz w:val="22"/>
          <w:szCs w:val="22"/>
        </w:rPr>
        <w:t xml:space="preserve">o wysokiej zawartości kwasu oleinowego (do 81,9%) i obniżonej zawartości kwasu linolenowego (do 1,8%) oraz 57 linii </w:t>
      </w:r>
      <w:r w:rsidR="005757F6" w:rsidRPr="00670385">
        <w:rPr>
          <w:rFonts w:ascii="Times New Roman" w:hAnsi="Times New Roman"/>
          <w:sz w:val="22"/>
          <w:szCs w:val="22"/>
        </w:rPr>
        <w:t xml:space="preserve">typu </w:t>
      </w:r>
      <w:proofErr w:type="spellStart"/>
      <w:r w:rsidR="005757F6" w:rsidRPr="00670385">
        <w:rPr>
          <w:rFonts w:ascii="Times New Roman" w:hAnsi="Times New Roman"/>
          <w:sz w:val="22"/>
          <w:szCs w:val="22"/>
        </w:rPr>
        <w:t>HO&amp;LGLS</w:t>
      </w:r>
      <w:proofErr w:type="spellEnd"/>
      <w:r w:rsidR="005757F6" w:rsidRPr="00670385">
        <w:rPr>
          <w:rFonts w:ascii="Times New Roman" w:hAnsi="Times New Roman"/>
          <w:sz w:val="22"/>
          <w:szCs w:val="22"/>
        </w:rPr>
        <w:t xml:space="preserve"> </w:t>
      </w:r>
      <w:r w:rsidR="00EA1CA0" w:rsidRPr="00670385">
        <w:rPr>
          <w:rFonts w:ascii="Times New Roman" w:hAnsi="Times New Roman"/>
          <w:sz w:val="22"/>
          <w:szCs w:val="22"/>
        </w:rPr>
        <w:t>pokoleń F</w:t>
      </w:r>
      <w:r w:rsidR="00EA1CA0" w:rsidRPr="00670385">
        <w:rPr>
          <w:rFonts w:ascii="Times New Roman" w:hAnsi="Times New Roman"/>
          <w:sz w:val="22"/>
          <w:szCs w:val="22"/>
          <w:vertAlign w:val="subscript"/>
        </w:rPr>
        <w:t>10</w:t>
      </w:r>
      <w:r w:rsidR="005E72E5">
        <w:rPr>
          <w:rFonts w:ascii="Times New Roman" w:hAnsi="Times New Roman"/>
          <w:sz w:val="22"/>
          <w:szCs w:val="22"/>
        </w:rPr>
        <w:t>-</w:t>
      </w:r>
      <w:r w:rsidR="00EA1CA0" w:rsidRPr="00670385">
        <w:rPr>
          <w:rFonts w:ascii="Times New Roman" w:hAnsi="Times New Roman"/>
          <w:sz w:val="22"/>
          <w:szCs w:val="22"/>
        </w:rPr>
        <w:t>F</w:t>
      </w:r>
      <w:r w:rsidR="00EA1CA0" w:rsidRPr="00670385">
        <w:rPr>
          <w:rFonts w:ascii="Times New Roman" w:hAnsi="Times New Roman"/>
          <w:sz w:val="22"/>
          <w:szCs w:val="22"/>
          <w:vertAlign w:val="subscript"/>
        </w:rPr>
        <w:t>5</w:t>
      </w:r>
      <w:r w:rsidR="00EA1CA0" w:rsidRPr="00670385">
        <w:rPr>
          <w:rFonts w:ascii="Times New Roman" w:hAnsi="Times New Roman"/>
          <w:sz w:val="22"/>
          <w:szCs w:val="22"/>
        </w:rPr>
        <w:t xml:space="preserve"> o wysokiej zawartości kwasu oleinowego (do 81,1%) </w:t>
      </w:r>
      <w:r w:rsidR="00EA1CA0" w:rsidRPr="0069299C">
        <w:rPr>
          <w:rFonts w:ascii="Times New Roman" w:hAnsi="Times New Roman"/>
          <w:sz w:val="22"/>
          <w:szCs w:val="22"/>
        </w:rPr>
        <w:t xml:space="preserve">i niskiej zawartości </w:t>
      </w:r>
      <w:proofErr w:type="spellStart"/>
      <w:r w:rsidR="00EA1CA0" w:rsidRPr="0069299C">
        <w:rPr>
          <w:rFonts w:ascii="Times New Roman" w:hAnsi="Times New Roman"/>
          <w:sz w:val="22"/>
          <w:szCs w:val="22"/>
        </w:rPr>
        <w:t>glukozynolanów</w:t>
      </w:r>
      <w:proofErr w:type="spellEnd"/>
      <w:r w:rsidR="00EA1CA0" w:rsidRPr="0069299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A1CA0" w:rsidRPr="0069299C">
        <w:rPr>
          <w:rFonts w:ascii="Times New Roman" w:hAnsi="Times New Roman"/>
          <w:sz w:val="22"/>
          <w:szCs w:val="22"/>
        </w:rPr>
        <w:t>alkenowych</w:t>
      </w:r>
      <w:proofErr w:type="spellEnd"/>
      <w:r w:rsidR="00EA1CA0" w:rsidRPr="0069299C">
        <w:rPr>
          <w:rFonts w:ascii="Times New Roman" w:hAnsi="Times New Roman"/>
          <w:sz w:val="22"/>
          <w:szCs w:val="22"/>
        </w:rPr>
        <w:t xml:space="preserve"> (do 0,5µM g</w:t>
      </w:r>
      <w:r w:rsidR="00EA1CA0" w:rsidRPr="0069299C">
        <w:rPr>
          <w:rFonts w:ascii="Times New Roman" w:hAnsi="Times New Roman"/>
          <w:sz w:val="22"/>
          <w:szCs w:val="22"/>
          <w:vertAlign w:val="superscript"/>
        </w:rPr>
        <w:t>-1</w:t>
      </w:r>
      <w:r w:rsidR="00EA1CA0" w:rsidRPr="0069299C">
        <w:rPr>
          <w:rFonts w:ascii="Times New Roman" w:hAnsi="Times New Roman"/>
          <w:sz w:val="22"/>
          <w:szCs w:val="22"/>
        </w:rPr>
        <w:t>nasion).</w:t>
      </w:r>
      <w:r>
        <w:rPr>
          <w:rFonts w:ascii="Times New Roman" w:hAnsi="Times New Roman"/>
          <w:sz w:val="22"/>
          <w:szCs w:val="22"/>
        </w:rPr>
        <w:t xml:space="preserve"> </w:t>
      </w:r>
      <w:r w:rsidR="007B75B6" w:rsidRPr="0069299C">
        <w:rPr>
          <w:rFonts w:ascii="Times New Roman" w:hAnsi="Times New Roman"/>
          <w:sz w:val="22"/>
          <w:szCs w:val="22"/>
        </w:rPr>
        <w:t xml:space="preserve">Spośród </w:t>
      </w:r>
      <w:r w:rsidR="00CE4281" w:rsidRPr="0069299C">
        <w:rPr>
          <w:rFonts w:ascii="Times New Roman" w:hAnsi="Times New Roman"/>
          <w:sz w:val="22"/>
          <w:szCs w:val="22"/>
        </w:rPr>
        <w:t>645</w:t>
      </w:r>
      <w:r w:rsidR="007B75B6" w:rsidRPr="0069299C">
        <w:rPr>
          <w:rFonts w:ascii="Times New Roman" w:hAnsi="Times New Roman"/>
          <w:sz w:val="22"/>
          <w:szCs w:val="22"/>
        </w:rPr>
        <w:t xml:space="preserve"> zaizolowanych roślin do dalszych badań wybrano </w:t>
      </w:r>
      <w:r w:rsidR="00103E47" w:rsidRPr="0069299C">
        <w:rPr>
          <w:rFonts w:ascii="Times New Roman" w:hAnsi="Times New Roman"/>
          <w:sz w:val="22"/>
          <w:szCs w:val="22"/>
        </w:rPr>
        <w:t>populację 1</w:t>
      </w:r>
      <w:r w:rsidR="00CE4281" w:rsidRPr="0069299C">
        <w:rPr>
          <w:rFonts w:ascii="Times New Roman" w:hAnsi="Times New Roman"/>
          <w:sz w:val="22"/>
          <w:szCs w:val="22"/>
        </w:rPr>
        <w:t>26</w:t>
      </w:r>
      <w:r w:rsidR="00103E47" w:rsidRPr="0069299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03E47" w:rsidRPr="0069299C">
        <w:rPr>
          <w:rFonts w:ascii="Times New Roman" w:hAnsi="Times New Roman"/>
          <w:sz w:val="22"/>
          <w:szCs w:val="22"/>
        </w:rPr>
        <w:t>rekombinantów</w:t>
      </w:r>
      <w:proofErr w:type="spellEnd"/>
      <w:r w:rsidR="00103E47" w:rsidRPr="0069299C">
        <w:rPr>
          <w:rFonts w:ascii="Times New Roman" w:hAnsi="Times New Roman"/>
          <w:sz w:val="22"/>
          <w:szCs w:val="22"/>
        </w:rPr>
        <w:t xml:space="preserve"> pokoleń F</w:t>
      </w:r>
      <w:r w:rsidR="00CE4281" w:rsidRPr="0069299C">
        <w:rPr>
          <w:rFonts w:ascii="Times New Roman" w:hAnsi="Times New Roman"/>
          <w:sz w:val="22"/>
          <w:szCs w:val="22"/>
          <w:vertAlign w:val="subscript"/>
        </w:rPr>
        <w:t>9</w:t>
      </w:r>
      <w:r w:rsidR="005E72E5">
        <w:rPr>
          <w:rFonts w:ascii="Times New Roman" w:hAnsi="Times New Roman"/>
          <w:sz w:val="22"/>
          <w:szCs w:val="22"/>
        </w:rPr>
        <w:t>-</w:t>
      </w:r>
      <w:r w:rsidR="00103E47" w:rsidRPr="0069299C">
        <w:rPr>
          <w:rFonts w:ascii="Times New Roman" w:hAnsi="Times New Roman"/>
          <w:sz w:val="22"/>
          <w:szCs w:val="22"/>
        </w:rPr>
        <w:t>F</w:t>
      </w:r>
      <w:r w:rsidR="00CE4281" w:rsidRPr="0069299C">
        <w:rPr>
          <w:rFonts w:ascii="Times New Roman" w:hAnsi="Times New Roman"/>
          <w:sz w:val="22"/>
          <w:szCs w:val="22"/>
          <w:vertAlign w:val="subscript"/>
        </w:rPr>
        <w:t>4</w:t>
      </w:r>
      <w:r w:rsidR="00103E47" w:rsidRPr="0069299C">
        <w:rPr>
          <w:rFonts w:ascii="Times New Roman" w:hAnsi="Times New Roman"/>
          <w:sz w:val="22"/>
          <w:szCs w:val="22"/>
        </w:rPr>
        <w:t xml:space="preserve"> </w:t>
      </w:r>
      <w:r w:rsidR="000E50AA" w:rsidRPr="0069299C">
        <w:rPr>
          <w:rFonts w:ascii="Times New Roman" w:hAnsi="Times New Roman"/>
          <w:sz w:val="22"/>
          <w:szCs w:val="22"/>
        </w:rPr>
        <w:t>(z krzy</w:t>
      </w:r>
      <w:r w:rsidR="006F2A21">
        <w:rPr>
          <w:rFonts w:ascii="Times New Roman" w:hAnsi="Times New Roman"/>
          <w:sz w:val="22"/>
          <w:szCs w:val="22"/>
        </w:rPr>
        <w:t xml:space="preserve">żowań mutantów </w:t>
      </w:r>
      <w:proofErr w:type="spellStart"/>
      <w:r w:rsidR="006F2A21">
        <w:rPr>
          <w:rFonts w:ascii="Times New Roman" w:hAnsi="Times New Roman"/>
          <w:sz w:val="22"/>
          <w:szCs w:val="22"/>
        </w:rPr>
        <w:t>wysokooleinowych-</w:t>
      </w:r>
      <w:r w:rsidR="000E50AA" w:rsidRPr="0069299C">
        <w:rPr>
          <w:rFonts w:ascii="Times New Roman" w:hAnsi="Times New Roman"/>
          <w:sz w:val="22"/>
          <w:szCs w:val="22"/>
        </w:rPr>
        <w:t>HO</w:t>
      </w:r>
      <w:proofErr w:type="spellEnd"/>
      <w:r w:rsidR="000E50AA" w:rsidRPr="0069299C">
        <w:rPr>
          <w:rFonts w:ascii="Times New Roman" w:hAnsi="Times New Roman"/>
          <w:sz w:val="22"/>
          <w:szCs w:val="22"/>
        </w:rPr>
        <w:t xml:space="preserve"> i </w:t>
      </w:r>
      <w:proofErr w:type="spellStart"/>
      <w:r w:rsidR="006F2A21">
        <w:rPr>
          <w:rFonts w:ascii="Times New Roman" w:hAnsi="Times New Roman"/>
          <w:sz w:val="22"/>
          <w:szCs w:val="22"/>
        </w:rPr>
        <w:t>niskolinolenowych-</w:t>
      </w:r>
      <w:r w:rsidR="000E50AA" w:rsidRPr="0069299C">
        <w:rPr>
          <w:rFonts w:ascii="Times New Roman" w:hAnsi="Times New Roman"/>
          <w:sz w:val="22"/>
          <w:szCs w:val="22"/>
        </w:rPr>
        <w:t>LL</w:t>
      </w:r>
      <w:proofErr w:type="spellEnd"/>
      <w:r w:rsidR="000E50AA" w:rsidRPr="0069299C">
        <w:rPr>
          <w:rFonts w:ascii="Times New Roman" w:hAnsi="Times New Roman"/>
          <w:sz w:val="22"/>
          <w:szCs w:val="22"/>
        </w:rPr>
        <w:t xml:space="preserve">) </w:t>
      </w:r>
      <w:r w:rsidR="00103E47" w:rsidRPr="0069299C">
        <w:rPr>
          <w:rFonts w:ascii="Times New Roman" w:hAnsi="Times New Roman"/>
          <w:sz w:val="22"/>
          <w:szCs w:val="22"/>
        </w:rPr>
        <w:t xml:space="preserve">typu HOLL </w:t>
      </w:r>
      <w:r w:rsidR="000E50AA" w:rsidRPr="0069299C">
        <w:rPr>
          <w:rFonts w:ascii="Times New Roman" w:hAnsi="Times New Roman"/>
          <w:sz w:val="22"/>
          <w:szCs w:val="22"/>
        </w:rPr>
        <w:t>wykazujących wzrost zawartości kwasu oleinowego w oleju nasion (od</w:t>
      </w:r>
      <w:proofErr w:type="gramStart"/>
      <w:r w:rsidR="000E50AA" w:rsidRPr="0069299C">
        <w:rPr>
          <w:rFonts w:ascii="Times New Roman" w:hAnsi="Times New Roman"/>
          <w:sz w:val="22"/>
          <w:szCs w:val="22"/>
        </w:rPr>
        <w:t xml:space="preserve"> 79,</w:t>
      </w:r>
      <w:r w:rsidR="003C77AF" w:rsidRPr="0069299C">
        <w:rPr>
          <w:rFonts w:ascii="Times New Roman" w:hAnsi="Times New Roman"/>
          <w:sz w:val="22"/>
          <w:szCs w:val="22"/>
        </w:rPr>
        <w:t>2</w:t>
      </w:r>
      <w:r w:rsidR="005E72E5">
        <w:rPr>
          <w:rFonts w:ascii="Times New Roman" w:hAnsi="Times New Roman"/>
          <w:sz w:val="22"/>
          <w:szCs w:val="22"/>
        </w:rPr>
        <w:t>-</w:t>
      </w:r>
      <w:r w:rsidR="000E50AA" w:rsidRPr="0069299C">
        <w:rPr>
          <w:rFonts w:ascii="Times New Roman" w:hAnsi="Times New Roman"/>
          <w:sz w:val="22"/>
          <w:szCs w:val="22"/>
        </w:rPr>
        <w:t>85,6</w:t>
      </w:r>
      <w:r w:rsidR="003C77AF" w:rsidRPr="0069299C">
        <w:rPr>
          <w:rFonts w:ascii="Times New Roman" w:hAnsi="Times New Roman"/>
          <w:sz w:val="22"/>
          <w:szCs w:val="22"/>
        </w:rPr>
        <w:t>%) i</w:t>
      </w:r>
      <w:proofErr w:type="gramEnd"/>
      <w:r w:rsidR="000E50AA" w:rsidRPr="0069299C">
        <w:rPr>
          <w:rFonts w:ascii="Times New Roman" w:hAnsi="Times New Roman"/>
          <w:sz w:val="22"/>
          <w:szCs w:val="22"/>
        </w:rPr>
        <w:t xml:space="preserve"> obniżenie zawartości kwasu linolenowego (od 1,4</w:t>
      </w:r>
      <w:r w:rsidR="005E72E5">
        <w:rPr>
          <w:rFonts w:ascii="Times New Roman" w:hAnsi="Times New Roman"/>
          <w:sz w:val="22"/>
          <w:szCs w:val="22"/>
        </w:rPr>
        <w:t>-</w:t>
      </w:r>
      <w:r w:rsidR="000E50AA" w:rsidRPr="0069299C">
        <w:rPr>
          <w:rFonts w:ascii="Times New Roman" w:hAnsi="Times New Roman"/>
          <w:sz w:val="22"/>
          <w:szCs w:val="22"/>
        </w:rPr>
        <w:t>4,2%) oraz typu</w:t>
      </w:r>
      <w:r w:rsidR="00CE4281" w:rsidRPr="0069299C">
        <w:rPr>
          <w:rFonts w:ascii="Times New Roman" w:hAnsi="Times New Roman"/>
          <w:sz w:val="22"/>
          <w:szCs w:val="22"/>
        </w:rPr>
        <w:t xml:space="preserve"> HOLP </w:t>
      </w:r>
      <w:r w:rsidR="000E50AA" w:rsidRPr="0069299C">
        <w:rPr>
          <w:rFonts w:ascii="Times New Roman" w:hAnsi="Times New Roman"/>
          <w:sz w:val="22"/>
          <w:szCs w:val="22"/>
        </w:rPr>
        <w:t>wykazujących wzrost zawartości kwasu oleinowego w oleju nasion (od 79,6</w:t>
      </w:r>
      <w:r w:rsidR="005E72E5">
        <w:rPr>
          <w:rFonts w:ascii="Times New Roman" w:hAnsi="Times New Roman"/>
          <w:sz w:val="22"/>
          <w:szCs w:val="22"/>
        </w:rPr>
        <w:t>-</w:t>
      </w:r>
      <w:r w:rsidR="000E50AA" w:rsidRPr="0069299C">
        <w:rPr>
          <w:rFonts w:ascii="Times New Roman" w:hAnsi="Times New Roman"/>
          <w:sz w:val="22"/>
          <w:szCs w:val="22"/>
        </w:rPr>
        <w:t>8</w:t>
      </w:r>
      <w:r w:rsidR="003C77AF" w:rsidRPr="0069299C">
        <w:rPr>
          <w:rFonts w:ascii="Times New Roman" w:hAnsi="Times New Roman"/>
          <w:sz w:val="22"/>
          <w:szCs w:val="22"/>
        </w:rPr>
        <w:t>4</w:t>
      </w:r>
      <w:r w:rsidR="000E50AA" w:rsidRPr="0069299C">
        <w:rPr>
          <w:rFonts w:ascii="Times New Roman" w:hAnsi="Times New Roman"/>
          <w:sz w:val="22"/>
          <w:szCs w:val="22"/>
        </w:rPr>
        <w:t>,</w:t>
      </w:r>
      <w:r w:rsidR="003C77AF" w:rsidRPr="0069299C">
        <w:rPr>
          <w:rFonts w:ascii="Times New Roman" w:hAnsi="Times New Roman"/>
          <w:sz w:val="22"/>
          <w:szCs w:val="22"/>
        </w:rPr>
        <w:t>4</w:t>
      </w:r>
      <w:r w:rsidR="000E50AA" w:rsidRPr="0069299C">
        <w:rPr>
          <w:rFonts w:ascii="Times New Roman" w:hAnsi="Times New Roman"/>
          <w:sz w:val="22"/>
          <w:szCs w:val="22"/>
        </w:rPr>
        <w:t>%)</w:t>
      </w:r>
      <w:r w:rsidR="003C77AF" w:rsidRPr="0069299C">
        <w:rPr>
          <w:rFonts w:ascii="Times New Roman" w:hAnsi="Times New Roman"/>
          <w:sz w:val="22"/>
          <w:szCs w:val="22"/>
        </w:rPr>
        <w:t xml:space="preserve"> i obniżenie zawartości sumy kwasów </w:t>
      </w:r>
      <w:proofErr w:type="spellStart"/>
      <w:r w:rsidR="003C77AF" w:rsidRPr="0069299C">
        <w:rPr>
          <w:rFonts w:ascii="Times New Roman" w:hAnsi="Times New Roman"/>
          <w:sz w:val="22"/>
          <w:szCs w:val="22"/>
        </w:rPr>
        <w:t>wielonienasyconych</w:t>
      </w:r>
      <w:proofErr w:type="spellEnd"/>
      <w:r w:rsidR="003C77AF" w:rsidRPr="0069299C">
        <w:rPr>
          <w:rFonts w:ascii="Times New Roman" w:hAnsi="Times New Roman"/>
          <w:sz w:val="22"/>
          <w:szCs w:val="22"/>
        </w:rPr>
        <w:t xml:space="preserve"> (linolowego i linolenowego) (od 8,5</w:t>
      </w:r>
      <w:r w:rsidR="005E72E5">
        <w:rPr>
          <w:rFonts w:ascii="Times New Roman" w:hAnsi="Times New Roman"/>
          <w:sz w:val="22"/>
          <w:szCs w:val="22"/>
        </w:rPr>
        <w:t>-</w:t>
      </w:r>
      <w:r w:rsidR="003C77AF" w:rsidRPr="0069299C">
        <w:rPr>
          <w:rFonts w:ascii="Times New Roman" w:hAnsi="Times New Roman"/>
          <w:sz w:val="22"/>
          <w:szCs w:val="22"/>
        </w:rPr>
        <w:t xml:space="preserve">13,4%). </w:t>
      </w:r>
      <w:proofErr w:type="spellStart"/>
      <w:r w:rsidR="00103E47" w:rsidRPr="0069299C">
        <w:rPr>
          <w:rFonts w:ascii="Times New Roman" w:hAnsi="Times New Roman"/>
          <w:sz w:val="22"/>
          <w:szCs w:val="22"/>
        </w:rPr>
        <w:t>Rekombinanty</w:t>
      </w:r>
      <w:proofErr w:type="spellEnd"/>
      <w:r w:rsidR="00103E47" w:rsidRPr="0069299C">
        <w:rPr>
          <w:rFonts w:ascii="Times New Roman" w:hAnsi="Times New Roman"/>
          <w:sz w:val="22"/>
          <w:szCs w:val="22"/>
        </w:rPr>
        <w:t xml:space="preserve"> typu HOLL</w:t>
      </w:r>
      <w:r w:rsidR="003C77AF" w:rsidRPr="0069299C">
        <w:rPr>
          <w:rFonts w:ascii="Times New Roman" w:hAnsi="Times New Roman"/>
          <w:sz w:val="22"/>
          <w:szCs w:val="22"/>
        </w:rPr>
        <w:t xml:space="preserve"> i HOLP</w:t>
      </w:r>
      <w:r w:rsidR="00103E47" w:rsidRPr="0069299C">
        <w:rPr>
          <w:rFonts w:ascii="Times New Roman" w:hAnsi="Times New Roman"/>
          <w:sz w:val="22"/>
          <w:szCs w:val="22"/>
        </w:rPr>
        <w:t xml:space="preserve"> charakteryzowały się zawartością tłuszczu na poziomie</w:t>
      </w:r>
      <w:proofErr w:type="gramStart"/>
      <w:r w:rsidR="00103E47" w:rsidRPr="0069299C">
        <w:rPr>
          <w:rFonts w:ascii="Times New Roman" w:hAnsi="Times New Roman"/>
          <w:sz w:val="22"/>
          <w:szCs w:val="22"/>
        </w:rPr>
        <w:t xml:space="preserve"> (3</w:t>
      </w:r>
      <w:r w:rsidR="003C77AF" w:rsidRPr="0069299C">
        <w:rPr>
          <w:rFonts w:ascii="Times New Roman" w:hAnsi="Times New Roman"/>
          <w:sz w:val="22"/>
          <w:szCs w:val="22"/>
        </w:rPr>
        <w:t>5</w:t>
      </w:r>
      <w:r w:rsidR="00103E47" w:rsidRPr="0069299C">
        <w:rPr>
          <w:rFonts w:ascii="Times New Roman" w:hAnsi="Times New Roman"/>
          <w:sz w:val="22"/>
          <w:szCs w:val="22"/>
        </w:rPr>
        <w:t>,</w:t>
      </w:r>
      <w:r w:rsidR="003C77AF" w:rsidRPr="0069299C">
        <w:rPr>
          <w:rFonts w:ascii="Times New Roman" w:hAnsi="Times New Roman"/>
          <w:sz w:val="22"/>
          <w:szCs w:val="22"/>
        </w:rPr>
        <w:t>5</w:t>
      </w:r>
      <w:r w:rsidR="00103E47" w:rsidRPr="0069299C">
        <w:rPr>
          <w:rFonts w:ascii="Times New Roman" w:hAnsi="Times New Roman"/>
          <w:sz w:val="22"/>
          <w:szCs w:val="22"/>
        </w:rPr>
        <w:t>-4</w:t>
      </w:r>
      <w:r w:rsidR="003C77AF" w:rsidRPr="0069299C">
        <w:rPr>
          <w:rFonts w:ascii="Times New Roman" w:hAnsi="Times New Roman"/>
          <w:sz w:val="22"/>
          <w:szCs w:val="22"/>
        </w:rPr>
        <w:t>9</w:t>
      </w:r>
      <w:r w:rsidR="00103E47" w:rsidRPr="0069299C">
        <w:rPr>
          <w:rFonts w:ascii="Times New Roman" w:hAnsi="Times New Roman"/>
          <w:sz w:val="22"/>
          <w:szCs w:val="22"/>
        </w:rPr>
        <w:t>,</w:t>
      </w:r>
      <w:r w:rsidR="003C77AF" w:rsidRPr="0069299C">
        <w:rPr>
          <w:rFonts w:ascii="Times New Roman" w:hAnsi="Times New Roman"/>
          <w:sz w:val="22"/>
          <w:szCs w:val="22"/>
        </w:rPr>
        <w:t>3</w:t>
      </w:r>
      <w:r w:rsidR="00103E47" w:rsidRPr="0069299C">
        <w:rPr>
          <w:rFonts w:ascii="Times New Roman" w:hAnsi="Times New Roman"/>
          <w:sz w:val="22"/>
          <w:szCs w:val="22"/>
        </w:rPr>
        <w:t>%) natomiast</w:t>
      </w:r>
      <w:proofErr w:type="gramEnd"/>
      <w:r w:rsidR="00103E47" w:rsidRPr="0069299C">
        <w:rPr>
          <w:rFonts w:ascii="Times New Roman" w:hAnsi="Times New Roman"/>
          <w:sz w:val="22"/>
          <w:szCs w:val="22"/>
        </w:rPr>
        <w:t xml:space="preserve"> zawartość sumy </w:t>
      </w:r>
      <w:proofErr w:type="spellStart"/>
      <w:r w:rsidR="00103E47" w:rsidRPr="0069299C">
        <w:rPr>
          <w:rFonts w:ascii="Times New Roman" w:hAnsi="Times New Roman"/>
          <w:sz w:val="22"/>
          <w:szCs w:val="22"/>
        </w:rPr>
        <w:t>glukozynolanów</w:t>
      </w:r>
      <w:proofErr w:type="spellEnd"/>
      <w:r w:rsidR="00103E47" w:rsidRPr="0069299C">
        <w:rPr>
          <w:rFonts w:ascii="Times New Roman" w:hAnsi="Times New Roman"/>
          <w:sz w:val="22"/>
          <w:szCs w:val="22"/>
        </w:rPr>
        <w:t xml:space="preserve"> wynosiła (od </w:t>
      </w:r>
      <w:r w:rsidR="004B72B0" w:rsidRPr="0069299C">
        <w:rPr>
          <w:rFonts w:ascii="Times New Roman" w:hAnsi="Times New Roman"/>
          <w:sz w:val="22"/>
          <w:szCs w:val="22"/>
        </w:rPr>
        <w:t>4</w:t>
      </w:r>
      <w:r w:rsidR="006439BC" w:rsidRPr="0069299C">
        <w:rPr>
          <w:rFonts w:ascii="Times New Roman" w:hAnsi="Times New Roman"/>
          <w:sz w:val="22"/>
          <w:szCs w:val="22"/>
        </w:rPr>
        <w:t>,</w:t>
      </w:r>
      <w:r w:rsidR="004B72B0" w:rsidRPr="0069299C">
        <w:rPr>
          <w:rFonts w:ascii="Times New Roman" w:hAnsi="Times New Roman"/>
          <w:sz w:val="22"/>
          <w:szCs w:val="22"/>
        </w:rPr>
        <w:t>3</w:t>
      </w:r>
      <w:r w:rsidR="005E72E5">
        <w:rPr>
          <w:rFonts w:ascii="Times New Roman" w:hAnsi="Times New Roman"/>
          <w:sz w:val="22"/>
          <w:szCs w:val="22"/>
        </w:rPr>
        <w:t>-</w:t>
      </w:r>
      <w:r w:rsidR="00103E47" w:rsidRPr="0069299C">
        <w:rPr>
          <w:rFonts w:ascii="Times New Roman" w:hAnsi="Times New Roman"/>
          <w:sz w:val="22"/>
          <w:szCs w:val="22"/>
        </w:rPr>
        <w:t>1</w:t>
      </w:r>
      <w:r w:rsidR="004B72B0" w:rsidRPr="0069299C">
        <w:rPr>
          <w:rFonts w:ascii="Times New Roman" w:hAnsi="Times New Roman"/>
          <w:sz w:val="22"/>
          <w:szCs w:val="22"/>
        </w:rPr>
        <w:t>5</w:t>
      </w:r>
      <w:r w:rsidR="00103E47" w:rsidRPr="0069299C">
        <w:rPr>
          <w:rFonts w:ascii="Times New Roman" w:hAnsi="Times New Roman"/>
          <w:sz w:val="22"/>
          <w:szCs w:val="22"/>
        </w:rPr>
        <w:t>,</w:t>
      </w:r>
      <w:r w:rsidR="004B72B0" w:rsidRPr="0069299C">
        <w:rPr>
          <w:rFonts w:ascii="Times New Roman" w:hAnsi="Times New Roman"/>
          <w:sz w:val="22"/>
          <w:szCs w:val="22"/>
        </w:rPr>
        <w:t>1</w:t>
      </w:r>
      <w:r w:rsidR="00103E47" w:rsidRPr="0069299C">
        <w:rPr>
          <w:rFonts w:ascii="Times New Roman" w:hAnsi="Times New Roman"/>
          <w:sz w:val="22"/>
          <w:szCs w:val="22"/>
        </w:rPr>
        <w:t>µM g</w:t>
      </w:r>
      <w:r w:rsidR="00103E47" w:rsidRPr="0069299C">
        <w:rPr>
          <w:rFonts w:ascii="Times New Roman" w:hAnsi="Times New Roman"/>
          <w:sz w:val="22"/>
          <w:szCs w:val="22"/>
          <w:vertAlign w:val="superscript"/>
        </w:rPr>
        <w:t>-1</w:t>
      </w:r>
      <w:r w:rsidR="00103E47" w:rsidRPr="0069299C">
        <w:rPr>
          <w:rFonts w:ascii="Times New Roman" w:hAnsi="Times New Roman"/>
          <w:sz w:val="22"/>
          <w:szCs w:val="22"/>
        </w:rPr>
        <w:t xml:space="preserve">nasion), a </w:t>
      </w:r>
      <w:proofErr w:type="spellStart"/>
      <w:r w:rsidR="00103E47" w:rsidRPr="0069299C">
        <w:rPr>
          <w:rFonts w:ascii="Times New Roman" w:hAnsi="Times New Roman"/>
          <w:sz w:val="22"/>
          <w:szCs w:val="22"/>
        </w:rPr>
        <w:t>glukozynolanów</w:t>
      </w:r>
      <w:proofErr w:type="spellEnd"/>
      <w:r w:rsidR="00103E47" w:rsidRPr="0069299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03E47" w:rsidRPr="0069299C">
        <w:rPr>
          <w:rFonts w:ascii="Times New Roman" w:hAnsi="Times New Roman"/>
          <w:sz w:val="22"/>
          <w:szCs w:val="22"/>
        </w:rPr>
        <w:t>alkenowych</w:t>
      </w:r>
      <w:proofErr w:type="spellEnd"/>
      <w:r w:rsidR="00103E47" w:rsidRPr="0069299C">
        <w:rPr>
          <w:rFonts w:ascii="Times New Roman" w:hAnsi="Times New Roman"/>
          <w:sz w:val="22"/>
          <w:szCs w:val="22"/>
        </w:rPr>
        <w:t xml:space="preserve"> (od </w:t>
      </w:r>
      <w:r w:rsidR="004B72B0" w:rsidRPr="0069299C">
        <w:rPr>
          <w:rFonts w:ascii="Times New Roman" w:hAnsi="Times New Roman"/>
          <w:sz w:val="22"/>
          <w:szCs w:val="22"/>
        </w:rPr>
        <w:t>0</w:t>
      </w:r>
      <w:r w:rsidR="00103E47" w:rsidRPr="0069299C">
        <w:rPr>
          <w:rFonts w:ascii="Times New Roman" w:hAnsi="Times New Roman"/>
          <w:sz w:val="22"/>
          <w:szCs w:val="22"/>
        </w:rPr>
        <w:t>,</w:t>
      </w:r>
      <w:r w:rsidR="004B72B0" w:rsidRPr="0069299C">
        <w:rPr>
          <w:rFonts w:ascii="Times New Roman" w:hAnsi="Times New Roman"/>
          <w:sz w:val="22"/>
          <w:szCs w:val="22"/>
        </w:rPr>
        <w:t>4</w:t>
      </w:r>
      <w:r w:rsidR="005E72E5">
        <w:rPr>
          <w:rFonts w:ascii="Times New Roman" w:hAnsi="Times New Roman"/>
          <w:sz w:val="22"/>
          <w:szCs w:val="22"/>
        </w:rPr>
        <w:t>-</w:t>
      </w:r>
      <w:r w:rsidR="00103E47" w:rsidRPr="0069299C">
        <w:rPr>
          <w:rFonts w:ascii="Times New Roman" w:hAnsi="Times New Roman"/>
          <w:sz w:val="22"/>
          <w:szCs w:val="22"/>
        </w:rPr>
        <w:t>1</w:t>
      </w:r>
      <w:r w:rsidR="004B72B0" w:rsidRPr="0069299C">
        <w:rPr>
          <w:rFonts w:ascii="Times New Roman" w:hAnsi="Times New Roman"/>
          <w:sz w:val="22"/>
          <w:szCs w:val="22"/>
        </w:rPr>
        <w:t>1</w:t>
      </w:r>
      <w:r w:rsidR="00103E47" w:rsidRPr="0069299C">
        <w:rPr>
          <w:rFonts w:ascii="Times New Roman" w:hAnsi="Times New Roman"/>
          <w:sz w:val="22"/>
          <w:szCs w:val="22"/>
        </w:rPr>
        <w:t>,</w:t>
      </w:r>
      <w:r w:rsidR="004B72B0" w:rsidRPr="0069299C">
        <w:rPr>
          <w:rFonts w:ascii="Times New Roman" w:hAnsi="Times New Roman"/>
          <w:sz w:val="22"/>
          <w:szCs w:val="22"/>
        </w:rPr>
        <w:t>0</w:t>
      </w:r>
      <w:r w:rsidR="00103E47" w:rsidRPr="0069299C">
        <w:rPr>
          <w:rFonts w:ascii="Times New Roman" w:hAnsi="Times New Roman"/>
          <w:sz w:val="22"/>
          <w:szCs w:val="22"/>
        </w:rPr>
        <w:t>µM g</w:t>
      </w:r>
      <w:r w:rsidR="00103E47" w:rsidRPr="0069299C">
        <w:rPr>
          <w:rFonts w:ascii="Times New Roman" w:hAnsi="Times New Roman"/>
          <w:sz w:val="22"/>
          <w:szCs w:val="22"/>
          <w:vertAlign w:val="superscript"/>
        </w:rPr>
        <w:t>-1</w:t>
      </w:r>
      <w:r w:rsidR="00967DE0">
        <w:rPr>
          <w:rFonts w:ascii="Times New Roman" w:hAnsi="Times New Roman"/>
          <w:sz w:val="22"/>
          <w:szCs w:val="22"/>
        </w:rPr>
        <w:t>nasion)</w:t>
      </w:r>
      <w:r w:rsidR="00103E47" w:rsidRPr="0069299C">
        <w:rPr>
          <w:rFonts w:ascii="Times New Roman" w:hAnsi="Times New Roman"/>
          <w:sz w:val="22"/>
          <w:szCs w:val="22"/>
        </w:rPr>
        <w:t xml:space="preserve">. </w:t>
      </w:r>
    </w:p>
    <w:p w:rsidR="007B75B6" w:rsidRPr="00670385" w:rsidRDefault="007B75B6" w:rsidP="0038185B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70385">
        <w:rPr>
          <w:rFonts w:ascii="Times New Roman" w:hAnsi="Times New Roman"/>
          <w:sz w:val="22"/>
          <w:szCs w:val="22"/>
        </w:rPr>
        <w:t xml:space="preserve">Do badań wykorzystano również kolekcję </w:t>
      </w:r>
      <w:r w:rsidR="00794913" w:rsidRPr="00670385">
        <w:rPr>
          <w:rFonts w:ascii="Times New Roman" w:hAnsi="Times New Roman"/>
          <w:sz w:val="22"/>
          <w:szCs w:val="22"/>
        </w:rPr>
        <w:t xml:space="preserve">własną </w:t>
      </w:r>
      <w:r w:rsidRPr="00670385">
        <w:rPr>
          <w:rFonts w:ascii="Times New Roman" w:hAnsi="Times New Roman"/>
          <w:sz w:val="22"/>
          <w:szCs w:val="22"/>
        </w:rPr>
        <w:t xml:space="preserve">(uzyskaną w wyniku krzyżowań w obrębie gatunku </w:t>
      </w:r>
      <w:r w:rsidRPr="00670385">
        <w:rPr>
          <w:rFonts w:ascii="Times New Roman" w:hAnsi="Times New Roman"/>
          <w:i/>
          <w:iCs/>
          <w:sz w:val="22"/>
        </w:rPr>
        <w:t xml:space="preserve">Brassica napus </w:t>
      </w:r>
      <w:r w:rsidRPr="00670385">
        <w:rPr>
          <w:rFonts w:ascii="Times New Roman" w:hAnsi="Times New Roman"/>
          <w:sz w:val="22"/>
        </w:rPr>
        <w:t>L</w:t>
      </w:r>
      <w:r w:rsidR="004B72B0" w:rsidRPr="00670385">
        <w:rPr>
          <w:rFonts w:ascii="Times New Roman" w:hAnsi="Times New Roman"/>
          <w:sz w:val="22"/>
        </w:rPr>
        <w:t>.</w:t>
      </w:r>
      <w:r w:rsidRPr="00670385">
        <w:rPr>
          <w:rFonts w:ascii="Times New Roman" w:hAnsi="Times New Roman"/>
          <w:sz w:val="22"/>
        </w:rPr>
        <w:t>)</w:t>
      </w:r>
      <w:r w:rsidRPr="00670385">
        <w:rPr>
          <w:sz w:val="22"/>
        </w:rPr>
        <w:t xml:space="preserve"> </w:t>
      </w:r>
      <w:r w:rsidR="006439BC" w:rsidRPr="00670385">
        <w:rPr>
          <w:rFonts w:ascii="Times New Roman" w:hAnsi="Times New Roman"/>
          <w:sz w:val="22"/>
          <w:szCs w:val="22"/>
        </w:rPr>
        <w:t>genotypów</w:t>
      </w:r>
      <w:r w:rsidR="004B72B0" w:rsidRPr="00670385">
        <w:rPr>
          <w:rFonts w:ascii="Times New Roman" w:hAnsi="Times New Roman"/>
          <w:sz w:val="22"/>
          <w:szCs w:val="22"/>
        </w:rPr>
        <w:t xml:space="preserve"> wysokooleinowych (HO) </w:t>
      </w:r>
      <w:r w:rsidRPr="00670385">
        <w:rPr>
          <w:rFonts w:ascii="Times New Roman" w:hAnsi="Times New Roman"/>
          <w:sz w:val="22"/>
          <w:szCs w:val="22"/>
        </w:rPr>
        <w:t>i niskoglukozynolanowych</w:t>
      </w:r>
      <w:r w:rsidR="004B72B0" w:rsidRPr="00670385">
        <w:rPr>
          <w:rFonts w:ascii="Times New Roman" w:hAnsi="Times New Roman"/>
          <w:sz w:val="22"/>
          <w:szCs w:val="22"/>
        </w:rPr>
        <w:t xml:space="preserve"> (LGLS)</w:t>
      </w:r>
      <w:r w:rsidRPr="00670385">
        <w:rPr>
          <w:rFonts w:ascii="Times New Roman" w:hAnsi="Times New Roman"/>
          <w:sz w:val="22"/>
          <w:szCs w:val="22"/>
        </w:rPr>
        <w:t xml:space="preserve">. Z wyselekcjonowanych izolowanych pojedynczych roślin typu wysokotłuszczowego i niskoglukozynolanowego do dalszych badań wybrano </w:t>
      </w:r>
      <w:r w:rsidR="004B72B0" w:rsidRPr="00670385">
        <w:rPr>
          <w:rFonts w:ascii="Times New Roman" w:hAnsi="Times New Roman"/>
          <w:sz w:val="22"/>
          <w:szCs w:val="22"/>
        </w:rPr>
        <w:t>119</w:t>
      </w:r>
      <w:r w:rsidRPr="00670385">
        <w:rPr>
          <w:rFonts w:ascii="Times New Roman" w:hAnsi="Times New Roman"/>
          <w:sz w:val="22"/>
          <w:szCs w:val="22"/>
        </w:rPr>
        <w:t xml:space="preserve"> genotypów pokoleń F</w:t>
      </w:r>
      <w:r w:rsidRPr="00670385">
        <w:rPr>
          <w:rFonts w:ascii="Times New Roman" w:hAnsi="Times New Roman"/>
          <w:sz w:val="22"/>
          <w:szCs w:val="22"/>
          <w:vertAlign w:val="subscript"/>
        </w:rPr>
        <w:t>1</w:t>
      </w:r>
      <w:r w:rsidR="004B72B0" w:rsidRPr="00670385">
        <w:rPr>
          <w:rFonts w:ascii="Times New Roman" w:hAnsi="Times New Roman"/>
          <w:sz w:val="22"/>
          <w:szCs w:val="22"/>
          <w:vertAlign w:val="subscript"/>
        </w:rPr>
        <w:t>2</w:t>
      </w:r>
      <w:r w:rsidR="005E72E5">
        <w:rPr>
          <w:rFonts w:ascii="Times New Roman" w:hAnsi="Times New Roman"/>
          <w:sz w:val="22"/>
          <w:szCs w:val="22"/>
        </w:rPr>
        <w:t>-</w:t>
      </w:r>
      <w:r w:rsidRPr="00670385">
        <w:rPr>
          <w:rFonts w:ascii="Times New Roman" w:hAnsi="Times New Roman"/>
          <w:sz w:val="22"/>
          <w:szCs w:val="22"/>
        </w:rPr>
        <w:t>F</w:t>
      </w:r>
      <w:r w:rsidRPr="00670385">
        <w:rPr>
          <w:rFonts w:ascii="Times New Roman" w:hAnsi="Times New Roman"/>
          <w:sz w:val="22"/>
          <w:szCs w:val="22"/>
          <w:vertAlign w:val="subscript"/>
        </w:rPr>
        <w:t>5</w:t>
      </w:r>
      <w:r w:rsidRPr="00670385">
        <w:rPr>
          <w:rFonts w:ascii="Times New Roman" w:hAnsi="Times New Roman"/>
          <w:sz w:val="22"/>
          <w:szCs w:val="22"/>
        </w:rPr>
        <w:t xml:space="preserve"> </w:t>
      </w:r>
      <w:r w:rsidR="004B72B0" w:rsidRPr="00670385">
        <w:rPr>
          <w:rFonts w:ascii="Times New Roman" w:hAnsi="Times New Roman"/>
          <w:sz w:val="22"/>
          <w:szCs w:val="22"/>
        </w:rPr>
        <w:t xml:space="preserve">o podwyższonej </w:t>
      </w:r>
      <w:r w:rsidRPr="00670385">
        <w:rPr>
          <w:rFonts w:ascii="Times New Roman" w:hAnsi="Times New Roman"/>
          <w:sz w:val="22"/>
          <w:szCs w:val="22"/>
        </w:rPr>
        <w:t>zawartości tłuszczu (</w:t>
      </w:r>
      <w:r w:rsidR="004B72B0" w:rsidRPr="00670385">
        <w:rPr>
          <w:rFonts w:ascii="Times New Roman" w:hAnsi="Times New Roman"/>
          <w:sz w:val="22"/>
          <w:szCs w:val="22"/>
        </w:rPr>
        <w:t xml:space="preserve">do 48,9%) </w:t>
      </w:r>
      <w:r w:rsidRPr="00670385">
        <w:rPr>
          <w:rFonts w:ascii="Times New Roman" w:hAnsi="Times New Roman"/>
          <w:sz w:val="22"/>
          <w:szCs w:val="22"/>
        </w:rPr>
        <w:t>oraz o ustabilizowanej bardzo niskiej zawartości glukozynolanów alkenowych (od 0,</w:t>
      </w:r>
      <w:r w:rsidR="004B72B0" w:rsidRPr="00670385">
        <w:rPr>
          <w:rFonts w:ascii="Times New Roman" w:hAnsi="Times New Roman"/>
          <w:sz w:val="22"/>
          <w:szCs w:val="22"/>
        </w:rPr>
        <w:t>1</w:t>
      </w:r>
      <w:r w:rsidR="005E72E5">
        <w:rPr>
          <w:rFonts w:ascii="Times New Roman" w:hAnsi="Times New Roman"/>
          <w:sz w:val="22"/>
          <w:szCs w:val="22"/>
        </w:rPr>
        <w:t>-</w:t>
      </w:r>
      <w:r w:rsidR="004B72B0" w:rsidRPr="00670385">
        <w:rPr>
          <w:rFonts w:ascii="Times New Roman" w:hAnsi="Times New Roman"/>
          <w:sz w:val="22"/>
          <w:szCs w:val="22"/>
        </w:rPr>
        <w:t>2</w:t>
      </w:r>
      <w:r w:rsidRPr="00670385">
        <w:rPr>
          <w:rFonts w:ascii="Times New Roman" w:hAnsi="Times New Roman"/>
          <w:sz w:val="22"/>
          <w:szCs w:val="22"/>
        </w:rPr>
        <w:t>,</w:t>
      </w:r>
      <w:r w:rsidR="004B72B0" w:rsidRPr="00670385">
        <w:rPr>
          <w:rFonts w:ascii="Times New Roman" w:hAnsi="Times New Roman"/>
          <w:sz w:val="22"/>
          <w:szCs w:val="22"/>
        </w:rPr>
        <w:t>8</w:t>
      </w:r>
      <w:r w:rsidRPr="00670385">
        <w:rPr>
          <w:rFonts w:ascii="Times New Roman" w:hAnsi="Times New Roman"/>
          <w:sz w:val="22"/>
          <w:szCs w:val="22"/>
        </w:rPr>
        <w:t>µM g</w:t>
      </w:r>
      <w:r w:rsidRPr="00670385">
        <w:rPr>
          <w:rFonts w:ascii="Times New Roman" w:hAnsi="Times New Roman"/>
          <w:sz w:val="22"/>
          <w:szCs w:val="22"/>
          <w:vertAlign w:val="superscript"/>
        </w:rPr>
        <w:t>-1</w:t>
      </w:r>
      <w:r w:rsidRPr="00670385">
        <w:rPr>
          <w:rFonts w:ascii="Times New Roman" w:hAnsi="Times New Roman"/>
          <w:sz w:val="22"/>
          <w:szCs w:val="22"/>
        </w:rPr>
        <w:t xml:space="preserve">nasion) i sumy glukozynolanów (od </w:t>
      </w:r>
      <w:r w:rsidR="00854C78" w:rsidRPr="00670385">
        <w:rPr>
          <w:rFonts w:ascii="Times New Roman" w:hAnsi="Times New Roman"/>
          <w:sz w:val="22"/>
          <w:szCs w:val="22"/>
        </w:rPr>
        <w:t>0</w:t>
      </w:r>
      <w:r w:rsidRPr="00670385">
        <w:rPr>
          <w:rFonts w:ascii="Times New Roman" w:hAnsi="Times New Roman"/>
          <w:sz w:val="22"/>
          <w:szCs w:val="22"/>
        </w:rPr>
        <w:t>,</w:t>
      </w:r>
      <w:r w:rsidR="00854C78" w:rsidRPr="00670385">
        <w:rPr>
          <w:rFonts w:ascii="Times New Roman" w:hAnsi="Times New Roman"/>
          <w:sz w:val="22"/>
          <w:szCs w:val="22"/>
        </w:rPr>
        <w:t>6</w:t>
      </w:r>
      <w:r w:rsidR="005E72E5">
        <w:rPr>
          <w:rFonts w:ascii="Times New Roman" w:hAnsi="Times New Roman"/>
          <w:sz w:val="22"/>
          <w:szCs w:val="22"/>
        </w:rPr>
        <w:t>-</w:t>
      </w:r>
      <w:r w:rsidR="00794913" w:rsidRPr="00670385">
        <w:rPr>
          <w:rFonts w:ascii="Times New Roman" w:hAnsi="Times New Roman"/>
          <w:sz w:val="22"/>
          <w:szCs w:val="22"/>
        </w:rPr>
        <w:t>9</w:t>
      </w:r>
      <w:r w:rsidRPr="00670385">
        <w:rPr>
          <w:rFonts w:ascii="Times New Roman" w:hAnsi="Times New Roman"/>
          <w:sz w:val="22"/>
          <w:szCs w:val="22"/>
        </w:rPr>
        <w:t>,</w:t>
      </w:r>
      <w:r w:rsidR="00854C78" w:rsidRPr="00670385">
        <w:rPr>
          <w:rFonts w:ascii="Times New Roman" w:hAnsi="Times New Roman"/>
          <w:sz w:val="22"/>
          <w:szCs w:val="22"/>
        </w:rPr>
        <w:t>1</w:t>
      </w:r>
      <w:r w:rsidRPr="00670385">
        <w:rPr>
          <w:rFonts w:ascii="Times New Roman" w:hAnsi="Times New Roman"/>
          <w:sz w:val="22"/>
          <w:szCs w:val="22"/>
        </w:rPr>
        <w:t>µM g</w:t>
      </w:r>
      <w:r w:rsidRPr="00670385">
        <w:rPr>
          <w:rFonts w:ascii="Times New Roman" w:hAnsi="Times New Roman"/>
          <w:sz w:val="22"/>
          <w:szCs w:val="22"/>
          <w:vertAlign w:val="superscript"/>
        </w:rPr>
        <w:t>-1</w:t>
      </w:r>
      <w:r w:rsidRPr="00670385">
        <w:rPr>
          <w:rFonts w:ascii="Times New Roman" w:hAnsi="Times New Roman"/>
          <w:sz w:val="22"/>
          <w:szCs w:val="22"/>
        </w:rPr>
        <w:t xml:space="preserve">nasion). Zawartość kwasu oleinowego w badanych genotypach wahała się (od </w:t>
      </w:r>
      <w:r w:rsidR="00854C78" w:rsidRPr="00670385">
        <w:rPr>
          <w:rFonts w:ascii="Times New Roman" w:hAnsi="Times New Roman"/>
          <w:sz w:val="22"/>
          <w:szCs w:val="22"/>
        </w:rPr>
        <w:t>73</w:t>
      </w:r>
      <w:r w:rsidRPr="00670385">
        <w:rPr>
          <w:rFonts w:ascii="Times New Roman" w:hAnsi="Times New Roman"/>
          <w:sz w:val="22"/>
          <w:szCs w:val="22"/>
        </w:rPr>
        <w:t>,</w:t>
      </w:r>
      <w:r w:rsidR="00854C78" w:rsidRPr="00670385">
        <w:rPr>
          <w:rFonts w:ascii="Times New Roman" w:hAnsi="Times New Roman"/>
          <w:sz w:val="22"/>
          <w:szCs w:val="22"/>
        </w:rPr>
        <w:t>2</w:t>
      </w:r>
      <w:r w:rsidR="005E72E5">
        <w:rPr>
          <w:rFonts w:ascii="Times New Roman" w:hAnsi="Times New Roman"/>
          <w:sz w:val="22"/>
          <w:szCs w:val="22"/>
        </w:rPr>
        <w:t>-</w:t>
      </w:r>
      <w:r w:rsidRPr="00670385">
        <w:rPr>
          <w:rFonts w:ascii="Times New Roman" w:hAnsi="Times New Roman"/>
          <w:sz w:val="22"/>
          <w:szCs w:val="22"/>
        </w:rPr>
        <w:t>8</w:t>
      </w:r>
      <w:r w:rsidR="00854C78" w:rsidRPr="00670385">
        <w:rPr>
          <w:rFonts w:ascii="Times New Roman" w:hAnsi="Times New Roman"/>
          <w:sz w:val="22"/>
          <w:szCs w:val="22"/>
        </w:rPr>
        <w:t>4</w:t>
      </w:r>
      <w:r w:rsidRPr="00670385">
        <w:rPr>
          <w:rFonts w:ascii="Times New Roman" w:hAnsi="Times New Roman"/>
          <w:sz w:val="22"/>
          <w:szCs w:val="22"/>
        </w:rPr>
        <w:t>,</w:t>
      </w:r>
      <w:r w:rsidR="00854C78" w:rsidRPr="00670385">
        <w:rPr>
          <w:rFonts w:ascii="Times New Roman" w:hAnsi="Times New Roman"/>
          <w:sz w:val="22"/>
          <w:szCs w:val="22"/>
        </w:rPr>
        <w:t>2</w:t>
      </w:r>
      <w:r w:rsidR="00967DE0">
        <w:rPr>
          <w:rFonts w:ascii="Times New Roman" w:hAnsi="Times New Roman"/>
          <w:sz w:val="22"/>
          <w:szCs w:val="22"/>
        </w:rPr>
        <w:t>%)</w:t>
      </w:r>
      <w:r w:rsidRPr="00670385">
        <w:rPr>
          <w:rFonts w:ascii="Times New Roman" w:hAnsi="Times New Roman"/>
          <w:sz w:val="22"/>
          <w:szCs w:val="22"/>
        </w:rPr>
        <w:t>.</w:t>
      </w:r>
    </w:p>
    <w:p w:rsidR="00BB3F88" w:rsidRPr="00670385" w:rsidRDefault="00BB3F88" w:rsidP="0038185B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70385">
        <w:rPr>
          <w:rFonts w:ascii="Times New Roman" w:hAnsi="Times New Roman"/>
          <w:sz w:val="22"/>
          <w:szCs w:val="22"/>
        </w:rPr>
        <w:t>Przeprowadzone badania poszerzyły pulę genową w postaci wyselekcjonowanych linii rekombinacyjnych typu HOLL</w:t>
      </w:r>
      <w:r w:rsidR="005F1B44" w:rsidRPr="00670385">
        <w:rPr>
          <w:rFonts w:ascii="Times New Roman" w:hAnsi="Times New Roman"/>
          <w:sz w:val="22"/>
          <w:szCs w:val="22"/>
        </w:rPr>
        <w:t>, HOLP oraz HO&amp;LGLS</w:t>
      </w:r>
      <w:r w:rsidRPr="00670385">
        <w:rPr>
          <w:rFonts w:ascii="Times New Roman" w:hAnsi="Times New Roman"/>
          <w:sz w:val="22"/>
          <w:szCs w:val="22"/>
        </w:rPr>
        <w:t xml:space="preserve"> łączących cechy </w:t>
      </w:r>
      <w:r w:rsidR="005F1B44" w:rsidRPr="00670385">
        <w:rPr>
          <w:rFonts w:ascii="Times New Roman" w:hAnsi="Times New Roman"/>
          <w:sz w:val="22"/>
          <w:szCs w:val="22"/>
        </w:rPr>
        <w:t xml:space="preserve">wysokiej zawartości kwasu oleinowego i niskiej zawartości kwasów wielonienasyconych (linolowego i linolenowego) oraz </w:t>
      </w:r>
      <w:r w:rsidRPr="00670385">
        <w:rPr>
          <w:rFonts w:ascii="Times New Roman" w:hAnsi="Times New Roman"/>
          <w:sz w:val="22"/>
          <w:szCs w:val="22"/>
        </w:rPr>
        <w:t>niskiej zawa</w:t>
      </w:r>
      <w:r w:rsidR="00542C92">
        <w:rPr>
          <w:rFonts w:ascii="Times New Roman" w:hAnsi="Times New Roman"/>
          <w:sz w:val="22"/>
          <w:szCs w:val="22"/>
        </w:rPr>
        <w:t>rtości glukozynolanów</w:t>
      </w:r>
      <w:r w:rsidRPr="00670385">
        <w:rPr>
          <w:rFonts w:ascii="Times New Roman" w:hAnsi="Times New Roman"/>
          <w:sz w:val="22"/>
          <w:szCs w:val="22"/>
        </w:rPr>
        <w:t>.</w:t>
      </w:r>
    </w:p>
    <w:p w:rsidR="000E36B6" w:rsidRPr="00967DE0" w:rsidRDefault="000E36B6" w:rsidP="0038185B">
      <w:pPr>
        <w:pStyle w:val="Tekstpodstawowywcity"/>
        <w:ind w:left="0" w:firstLine="0"/>
        <w:jc w:val="both"/>
        <w:rPr>
          <w:rFonts w:ascii="Times New Roman" w:hAnsi="Times New Roman"/>
          <w:b/>
          <w:sz w:val="22"/>
          <w:szCs w:val="22"/>
        </w:rPr>
      </w:pPr>
      <w:r w:rsidRPr="00967DE0">
        <w:rPr>
          <w:rFonts w:ascii="Times New Roman" w:hAnsi="Times New Roman"/>
          <w:b/>
          <w:sz w:val="22"/>
          <w:szCs w:val="22"/>
        </w:rPr>
        <w:t xml:space="preserve">Określenie determinacji genetycznej cech jakościowych </w:t>
      </w:r>
    </w:p>
    <w:p w:rsidR="002A48E5" w:rsidRPr="00670385" w:rsidRDefault="00967DE0" w:rsidP="0038185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Cs w:val="24"/>
        </w:rPr>
        <w:t xml:space="preserve">W ramach tego zadania przeprowadzono </w:t>
      </w:r>
      <w:r>
        <w:rPr>
          <w:rFonts w:ascii="Times New Roman" w:hAnsi="Times New Roman" w:cs="Times New Roman"/>
        </w:rPr>
        <w:t>krzyżowa</w:t>
      </w:r>
      <w:r w:rsidR="0045467F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ia</w:t>
      </w:r>
      <w:r w:rsidR="002A48E5" w:rsidRPr="00670385">
        <w:rPr>
          <w:rFonts w:ascii="Times New Roman" w:hAnsi="Times New Roman" w:cs="Times New Roman"/>
        </w:rPr>
        <w:t xml:space="preserve"> w układzie linia × tester</w:t>
      </w:r>
      <w:r>
        <w:rPr>
          <w:rFonts w:ascii="Times New Roman" w:hAnsi="Times New Roman" w:cs="Times New Roman"/>
        </w:rPr>
        <w:t xml:space="preserve">. </w:t>
      </w:r>
      <w:r w:rsidR="002A48E5" w:rsidRPr="00670385">
        <w:rPr>
          <w:rFonts w:ascii="Times New Roman" w:hAnsi="Times New Roman" w:cs="Times New Roman"/>
        </w:rPr>
        <w:t>Jako formy mateczne użytych zostało 7 linii rekombinacyjnych typu HOLL z wysoką zawartością kwasu oleinowego (od</w:t>
      </w:r>
      <w:proofErr w:type="gramStart"/>
      <w:r w:rsidR="002A48E5" w:rsidRPr="00670385">
        <w:rPr>
          <w:rFonts w:ascii="Times New Roman" w:hAnsi="Times New Roman" w:cs="Times New Roman"/>
        </w:rPr>
        <w:t xml:space="preserve"> 77,4-82,8%) i</w:t>
      </w:r>
      <w:proofErr w:type="gramEnd"/>
      <w:r w:rsidR="002A48E5" w:rsidRPr="00670385">
        <w:rPr>
          <w:rFonts w:ascii="Times New Roman" w:hAnsi="Times New Roman" w:cs="Times New Roman"/>
        </w:rPr>
        <w:t xml:space="preserve"> niską zawartością kwasu linolenowe</w:t>
      </w:r>
      <w:r w:rsidR="00EE5B23" w:rsidRPr="00670385">
        <w:rPr>
          <w:rFonts w:ascii="Times New Roman" w:hAnsi="Times New Roman" w:cs="Times New Roman"/>
        </w:rPr>
        <w:t>go (od 2,0-3,8%)</w:t>
      </w:r>
      <w:r w:rsidR="002A48E5" w:rsidRPr="00670385">
        <w:rPr>
          <w:rFonts w:ascii="Times New Roman" w:hAnsi="Times New Roman" w:cs="Times New Roman"/>
        </w:rPr>
        <w:t xml:space="preserve"> oraz 4 linie typu HO o wysokiej zawartości kwasu oleinowego (od 78,4-80,6%) i o ekstremalnie niskiej zawartości sumy </w:t>
      </w:r>
      <w:proofErr w:type="spellStart"/>
      <w:r w:rsidR="002A48E5" w:rsidRPr="00670385">
        <w:rPr>
          <w:rFonts w:ascii="Times New Roman" w:hAnsi="Times New Roman" w:cs="Times New Roman"/>
        </w:rPr>
        <w:t>glukozynolanów</w:t>
      </w:r>
      <w:proofErr w:type="spellEnd"/>
      <w:r w:rsidR="002A48E5" w:rsidRPr="00670385">
        <w:rPr>
          <w:rFonts w:ascii="Times New Roman" w:hAnsi="Times New Roman" w:cs="Times New Roman"/>
        </w:rPr>
        <w:t xml:space="preserve"> </w:t>
      </w:r>
      <w:proofErr w:type="spellStart"/>
      <w:r w:rsidR="002A48E5" w:rsidRPr="00670385">
        <w:rPr>
          <w:rFonts w:ascii="Times New Roman" w:hAnsi="Times New Roman" w:cs="Times New Roman"/>
        </w:rPr>
        <w:t>alkenowych</w:t>
      </w:r>
      <w:proofErr w:type="spellEnd"/>
      <w:r w:rsidR="002A48E5" w:rsidRPr="00670385">
        <w:rPr>
          <w:rFonts w:ascii="Times New Roman" w:hAnsi="Times New Roman" w:cs="Times New Roman"/>
        </w:rPr>
        <w:t xml:space="preserve"> (0,5-0,9µM g</w:t>
      </w:r>
      <w:r w:rsidR="002A48E5" w:rsidRPr="00670385">
        <w:rPr>
          <w:rFonts w:ascii="Times New Roman" w:hAnsi="Times New Roman" w:cs="Times New Roman"/>
          <w:vertAlign w:val="superscript"/>
        </w:rPr>
        <w:t>-1</w:t>
      </w:r>
      <w:r w:rsidR="002A48E5" w:rsidRPr="00670385">
        <w:rPr>
          <w:rFonts w:ascii="Times New Roman" w:hAnsi="Times New Roman" w:cs="Times New Roman"/>
        </w:rPr>
        <w:t>nasion).</w:t>
      </w:r>
      <w:r w:rsidR="009068A8">
        <w:rPr>
          <w:rFonts w:ascii="Times New Roman" w:hAnsi="Times New Roman" w:cs="Times New Roman"/>
        </w:rPr>
        <w:t xml:space="preserve"> </w:t>
      </w:r>
      <w:r w:rsidR="002A48E5" w:rsidRPr="00670385">
        <w:rPr>
          <w:rFonts w:ascii="Times New Roman" w:hAnsi="Times New Roman" w:cs="Times New Roman"/>
        </w:rPr>
        <w:t>Testerami ojcowskimi były 4 wysokoplenne linie rekombinacyjne typu HOLL o wysokiej zawartości kwasu oleinowego (od</w:t>
      </w:r>
      <w:proofErr w:type="gramStart"/>
      <w:r w:rsidR="002A48E5" w:rsidRPr="00670385">
        <w:rPr>
          <w:rFonts w:ascii="Times New Roman" w:hAnsi="Times New Roman" w:cs="Times New Roman"/>
        </w:rPr>
        <w:t xml:space="preserve"> 80,3-80,8%) i</w:t>
      </w:r>
      <w:proofErr w:type="gramEnd"/>
      <w:r w:rsidR="002A48E5" w:rsidRPr="00670385">
        <w:rPr>
          <w:rFonts w:ascii="Times New Roman" w:hAnsi="Times New Roman" w:cs="Times New Roman"/>
        </w:rPr>
        <w:t xml:space="preserve"> niskiej zawartości k</w:t>
      </w:r>
      <w:r w:rsidR="00FD5F7A">
        <w:rPr>
          <w:rFonts w:ascii="Times New Roman" w:hAnsi="Times New Roman" w:cs="Times New Roman"/>
        </w:rPr>
        <w:t>wasu linolenowego (od 2,0-5,3%).</w:t>
      </w:r>
    </w:p>
    <w:p w:rsidR="00A3471D" w:rsidRPr="00670385" w:rsidRDefault="009B54C5" w:rsidP="0038185B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70385">
        <w:rPr>
          <w:rFonts w:ascii="Times New Roman" w:hAnsi="Times New Roman"/>
          <w:sz w:val="22"/>
          <w:szCs w:val="22"/>
        </w:rPr>
        <w:t>Uzyskane 44 kombinacje krzyżowań F1 (linia x tester), 11 linii i 4 testery wysiano na poletkach w IHAR-</w:t>
      </w:r>
      <w:r w:rsidRPr="00670385">
        <w:rPr>
          <w:rFonts w:ascii="Times New Roman" w:hAnsi="Times New Roman"/>
          <w:sz w:val="22"/>
        </w:rPr>
        <w:t>PIB w Poznaniu w celu osz</w:t>
      </w:r>
      <w:r w:rsidR="00542C92">
        <w:rPr>
          <w:rFonts w:ascii="Times New Roman" w:hAnsi="Times New Roman"/>
          <w:sz w:val="22"/>
        </w:rPr>
        <w:t>a</w:t>
      </w:r>
      <w:r w:rsidRPr="00670385">
        <w:rPr>
          <w:rFonts w:ascii="Times New Roman" w:hAnsi="Times New Roman"/>
          <w:sz w:val="22"/>
        </w:rPr>
        <w:t>cowania ogólnej i specyficznej zdolności kombinacyjnej.</w:t>
      </w:r>
      <w:r w:rsidR="009068A8">
        <w:rPr>
          <w:rFonts w:ascii="Times New Roman" w:hAnsi="Times New Roman"/>
          <w:sz w:val="22"/>
        </w:rPr>
        <w:t xml:space="preserve"> N</w:t>
      </w:r>
      <w:r w:rsidR="001A1BDE" w:rsidRPr="00670385">
        <w:rPr>
          <w:rFonts w:ascii="Times New Roman" w:hAnsi="Times New Roman"/>
          <w:sz w:val="22"/>
          <w:szCs w:val="22"/>
        </w:rPr>
        <w:t xml:space="preserve">a </w:t>
      </w:r>
      <w:r w:rsidR="009068A8">
        <w:rPr>
          <w:rFonts w:ascii="Times New Roman" w:hAnsi="Times New Roman"/>
          <w:sz w:val="22"/>
          <w:szCs w:val="22"/>
        </w:rPr>
        <w:t xml:space="preserve">tej podstawie wytypowane zostaną </w:t>
      </w:r>
      <w:r w:rsidR="001A1BDE" w:rsidRPr="00670385">
        <w:rPr>
          <w:rFonts w:ascii="Times New Roman" w:hAnsi="Times New Roman"/>
          <w:sz w:val="22"/>
          <w:szCs w:val="22"/>
        </w:rPr>
        <w:t xml:space="preserve">pary rodzicielskie, które rokują otrzymanie potomstwa o szczególnie </w:t>
      </w:r>
      <w:r w:rsidR="001A1BDE" w:rsidRPr="00670385">
        <w:rPr>
          <w:rFonts w:ascii="Times New Roman" w:hAnsi="Times New Roman"/>
          <w:sz w:val="22"/>
          <w:szCs w:val="22"/>
        </w:rPr>
        <w:lastRenderedPageBreak/>
        <w:t xml:space="preserve">pożądanym, ze względów </w:t>
      </w:r>
      <w:r w:rsidRPr="00670385">
        <w:rPr>
          <w:rFonts w:ascii="Times New Roman" w:hAnsi="Times New Roman"/>
          <w:sz w:val="22"/>
          <w:szCs w:val="22"/>
        </w:rPr>
        <w:t>różnych cech tj. wartości agronomicznej</w:t>
      </w:r>
      <w:r w:rsidR="001A1BDE" w:rsidRPr="00670385">
        <w:rPr>
          <w:rFonts w:ascii="Times New Roman" w:hAnsi="Times New Roman"/>
          <w:sz w:val="22"/>
          <w:szCs w:val="22"/>
        </w:rPr>
        <w:t>, skł</w:t>
      </w:r>
      <w:r w:rsidRPr="00670385">
        <w:rPr>
          <w:rFonts w:ascii="Times New Roman" w:hAnsi="Times New Roman"/>
          <w:sz w:val="22"/>
          <w:szCs w:val="22"/>
        </w:rPr>
        <w:t>adu</w:t>
      </w:r>
      <w:r w:rsidR="001A1BDE" w:rsidRPr="00670385">
        <w:rPr>
          <w:rFonts w:ascii="Times New Roman" w:hAnsi="Times New Roman"/>
          <w:sz w:val="22"/>
          <w:szCs w:val="22"/>
        </w:rPr>
        <w:t xml:space="preserve"> kwasów tłuszczowych oleju, głównie o podwyższonej zawartości kwasu oleinowego i obniżonej zawartości kwasu linolenowego</w:t>
      </w:r>
      <w:r w:rsidR="00EE5B23" w:rsidRPr="00670385">
        <w:rPr>
          <w:rFonts w:ascii="Times New Roman" w:hAnsi="Times New Roman"/>
          <w:sz w:val="22"/>
          <w:szCs w:val="22"/>
        </w:rPr>
        <w:t xml:space="preserve"> oraz o obniżonej zawartości związków antyżywieniowych</w:t>
      </w:r>
      <w:r w:rsidR="001A1BDE" w:rsidRPr="00670385">
        <w:rPr>
          <w:rFonts w:ascii="Times New Roman" w:hAnsi="Times New Roman"/>
          <w:sz w:val="22"/>
          <w:szCs w:val="22"/>
        </w:rPr>
        <w:t xml:space="preserve">. </w:t>
      </w:r>
    </w:p>
    <w:p w:rsidR="00423544" w:rsidRPr="009068A8" w:rsidRDefault="00423544" w:rsidP="003818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Cs w:val="24"/>
        </w:rPr>
      </w:pPr>
      <w:r w:rsidRPr="009068A8">
        <w:rPr>
          <w:rFonts w:ascii="Times New Roman" w:hAnsi="Times New Roman" w:cs="Times New Roman"/>
          <w:b/>
        </w:rPr>
        <w:t>Ocena genotypów w doświadczeniach porównawczych</w:t>
      </w:r>
    </w:p>
    <w:p w:rsidR="00B256A2" w:rsidRPr="00670385" w:rsidRDefault="00B256A2" w:rsidP="003818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0385">
        <w:rPr>
          <w:rFonts w:ascii="Times New Roman" w:hAnsi="Times New Roman" w:cs="Times New Roman"/>
        </w:rPr>
        <w:t>Wiosną 2019 roku kontynuowano (założone jesienią 2018 roku) I serię doświadczeń przedwstępnych PN1 dla określenia wartości rolniczej rodów (25 genotypów o zmienionym składzie kwasów tłuszczowych typu HO,</w:t>
      </w:r>
      <w:r w:rsidR="00EE5B23" w:rsidRPr="00670385">
        <w:rPr>
          <w:rFonts w:ascii="Times New Roman" w:hAnsi="Times New Roman" w:cs="Times New Roman"/>
        </w:rPr>
        <w:t xml:space="preserve"> HOLL)</w:t>
      </w:r>
      <w:r w:rsidRPr="00670385">
        <w:rPr>
          <w:rFonts w:ascii="Times New Roman" w:hAnsi="Times New Roman" w:cs="Times New Roman"/>
        </w:rPr>
        <w:t xml:space="preserve"> o wysokiej zawartości tłuszczu oraz o ekstremalnie niskich zawartościach sumy </w:t>
      </w:r>
      <w:proofErr w:type="spellStart"/>
      <w:r w:rsidRPr="00670385">
        <w:rPr>
          <w:rFonts w:ascii="Times New Roman" w:hAnsi="Times New Roman" w:cs="Times New Roman"/>
        </w:rPr>
        <w:t>glukozynolanów</w:t>
      </w:r>
      <w:proofErr w:type="spellEnd"/>
      <w:r w:rsidRPr="00670385">
        <w:rPr>
          <w:rFonts w:ascii="Times New Roman" w:hAnsi="Times New Roman" w:cs="Times New Roman"/>
        </w:rPr>
        <w:t xml:space="preserve"> i </w:t>
      </w:r>
      <w:proofErr w:type="spellStart"/>
      <w:r w:rsidRPr="00670385">
        <w:rPr>
          <w:rFonts w:ascii="Times New Roman" w:hAnsi="Times New Roman" w:cs="Times New Roman"/>
        </w:rPr>
        <w:t>glukozynolanów</w:t>
      </w:r>
      <w:proofErr w:type="spellEnd"/>
      <w:r w:rsidRPr="00670385">
        <w:rPr>
          <w:rFonts w:ascii="Times New Roman" w:hAnsi="Times New Roman" w:cs="Times New Roman"/>
        </w:rPr>
        <w:t xml:space="preserve"> </w:t>
      </w:r>
      <w:proofErr w:type="spellStart"/>
      <w:r w:rsidRPr="00670385">
        <w:rPr>
          <w:rFonts w:ascii="Times New Roman" w:hAnsi="Times New Roman" w:cs="Times New Roman"/>
        </w:rPr>
        <w:t>alkenowych</w:t>
      </w:r>
      <w:proofErr w:type="spellEnd"/>
      <w:r w:rsidRPr="00670385">
        <w:rPr>
          <w:rFonts w:ascii="Times New Roman" w:hAnsi="Times New Roman" w:cs="Times New Roman"/>
        </w:rPr>
        <w:t xml:space="preserve"> w 3</w:t>
      </w:r>
      <w:r w:rsidRPr="00670385">
        <w:t xml:space="preserve"> </w:t>
      </w:r>
      <w:r w:rsidRPr="00670385">
        <w:rPr>
          <w:rFonts w:ascii="Times New Roman" w:hAnsi="Times New Roman" w:cs="Times New Roman"/>
        </w:rPr>
        <w:t>powtórzeniach w 3 lokalizacjach: Stacja Hodowli Roślin: Borowo i Małyszyn „Spółka Hodowli Roślin Strzelce” i Łagiewniki „Spółka Hodowli Roślin Smolice”) w układzie bloków losowanych.</w:t>
      </w:r>
    </w:p>
    <w:p w:rsidR="00CF7A8A" w:rsidRPr="00362C99" w:rsidRDefault="00E22CB9" w:rsidP="0038185B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70385">
        <w:rPr>
          <w:rFonts w:ascii="Times New Roman" w:hAnsi="Times New Roman"/>
          <w:sz w:val="22"/>
          <w:szCs w:val="22"/>
        </w:rPr>
        <w:t xml:space="preserve">Z spośród badanej populacji najbardziej interesujące </w:t>
      </w:r>
      <w:r w:rsidR="00C861E0">
        <w:rPr>
          <w:rFonts w:ascii="Times New Roman" w:hAnsi="Times New Roman"/>
          <w:sz w:val="22"/>
          <w:szCs w:val="22"/>
        </w:rPr>
        <w:t>były</w:t>
      </w:r>
      <w:r w:rsidRPr="00670385">
        <w:rPr>
          <w:rFonts w:ascii="Times New Roman" w:hAnsi="Times New Roman"/>
          <w:sz w:val="22"/>
          <w:szCs w:val="22"/>
        </w:rPr>
        <w:t xml:space="preserve"> genotypy dla których plon wzrósł powyżej średniej ogólnej. Do najlepiej plonujących w przedziale (31,3</w:t>
      </w:r>
      <w:r w:rsidR="005E72E5">
        <w:rPr>
          <w:rFonts w:ascii="Times New Roman" w:hAnsi="Times New Roman"/>
          <w:sz w:val="22"/>
          <w:szCs w:val="22"/>
        </w:rPr>
        <w:t>-</w:t>
      </w:r>
      <w:r w:rsidRPr="00670385">
        <w:rPr>
          <w:rFonts w:ascii="Times New Roman" w:hAnsi="Times New Roman"/>
          <w:sz w:val="22"/>
          <w:szCs w:val="22"/>
        </w:rPr>
        <w:t>24,6</w:t>
      </w:r>
      <w:r w:rsidR="00F6551B" w:rsidRPr="00670385">
        <w:rPr>
          <w:rFonts w:ascii="Times New Roman" w:hAnsi="Times New Roman"/>
          <w:sz w:val="22"/>
          <w:szCs w:val="22"/>
        </w:rPr>
        <w:t xml:space="preserve"> </w:t>
      </w:r>
      <w:r w:rsidRPr="00670385">
        <w:rPr>
          <w:rFonts w:ascii="Times New Roman" w:hAnsi="Times New Roman"/>
          <w:sz w:val="22"/>
          <w:szCs w:val="22"/>
        </w:rPr>
        <w:t xml:space="preserve">dt/ha) zaliczono 14 genotypów. O niższej niż w latach poprzednich zawartości tłuszczu zadecydowały niekorzystne warunki pogodowe objawiające się długotrwałą suszą podczas dojrzewania nasion. </w:t>
      </w:r>
      <w:r w:rsidR="001B4569" w:rsidRPr="00670385">
        <w:rPr>
          <w:rFonts w:ascii="Times New Roman" w:hAnsi="Times New Roman"/>
          <w:sz w:val="22"/>
          <w:szCs w:val="22"/>
        </w:rPr>
        <w:t xml:space="preserve">Pod względem zawartości tłuszczu </w:t>
      </w:r>
      <w:r w:rsidRPr="00670385">
        <w:rPr>
          <w:rFonts w:ascii="Times New Roman" w:hAnsi="Times New Roman"/>
          <w:sz w:val="22"/>
          <w:szCs w:val="22"/>
        </w:rPr>
        <w:t>5</w:t>
      </w:r>
      <w:r w:rsidR="001B4569" w:rsidRPr="00670385">
        <w:rPr>
          <w:rFonts w:ascii="Times New Roman" w:hAnsi="Times New Roman"/>
          <w:sz w:val="22"/>
          <w:szCs w:val="22"/>
        </w:rPr>
        <w:t xml:space="preserve"> </w:t>
      </w:r>
      <w:r w:rsidRPr="00670385">
        <w:rPr>
          <w:rFonts w:ascii="Times New Roman" w:hAnsi="Times New Roman"/>
          <w:sz w:val="22"/>
          <w:szCs w:val="22"/>
        </w:rPr>
        <w:t>genotypów</w:t>
      </w:r>
      <w:r w:rsidR="001B4569" w:rsidRPr="00670385">
        <w:rPr>
          <w:rFonts w:ascii="Times New Roman" w:hAnsi="Times New Roman"/>
          <w:sz w:val="22"/>
          <w:szCs w:val="22"/>
        </w:rPr>
        <w:t xml:space="preserve"> (4</w:t>
      </w:r>
      <w:r w:rsidRPr="00670385">
        <w:rPr>
          <w:rFonts w:ascii="Times New Roman" w:hAnsi="Times New Roman"/>
          <w:sz w:val="22"/>
          <w:szCs w:val="22"/>
        </w:rPr>
        <w:t>2</w:t>
      </w:r>
      <w:r w:rsidR="001B4569" w:rsidRPr="00670385">
        <w:rPr>
          <w:rFonts w:ascii="Times New Roman" w:hAnsi="Times New Roman"/>
          <w:sz w:val="22"/>
          <w:szCs w:val="22"/>
        </w:rPr>
        <w:t>,</w:t>
      </w:r>
      <w:r w:rsidRPr="00670385">
        <w:rPr>
          <w:rFonts w:ascii="Times New Roman" w:hAnsi="Times New Roman"/>
          <w:sz w:val="22"/>
          <w:szCs w:val="22"/>
        </w:rPr>
        <w:t>9</w:t>
      </w:r>
      <w:r w:rsidR="005E72E5">
        <w:rPr>
          <w:rFonts w:ascii="Times New Roman" w:hAnsi="Times New Roman"/>
          <w:sz w:val="22"/>
          <w:szCs w:val="22"/>
        </w:rPr>
        <w:t>-</w:t>
      </w:r>
      <w:r w:rsidR="001B4569" w:rsidRPr="00670385">
        <w:rPr>
          <w:rFonts w:ascii="Times New Roman" w:hAnsi="Times New Roman"/>
          <w:sz w:val="22"/>
          <w:szCs w:val="22"/>
        </w:rPr>
        <w:t>4</w:t>
      </w:r>
      <w:r w:rsidRPr="00670385">
        <w:rPr>
          <w:rFonts w:ascii="Times New Roman" w:hAnsi="Times New Roman"/>
          <w:sz w:val="22"/>
          <w:szCs w:val="22"/>
        </w:rPr>
        <w:t>5</w:t>
      </w:r>
      <w:r w:rsidR="001B4569" w:rsidRPr="00670385">
        <w:rPr>
          <w:rFonts w:ascii="Times New Roman" w:hAnsi="Times New Roman"/>
          <w:sz w:val="22"/>
          <w:szCs w:val="22"/>
        </w:rPr>
        <w:t>,</w:t>
      </w:r>
      <w:r w:rsidRPr="00670385">
        <w:rPr>
          <w:rFonts w:ascii="Times New Roman" w:hAnsi="Times New Roman"/>
          <w:sz w:val="22"/>
          <w:szCs w:val="22"/>
        </w:rPr>
        <w:t>1</w:t>
      </w:r>
      <w:r w:rsidR="001B4569" w:rsidRPr="00670385">
        <w:rPr>
          <w:rFonts w:ascii="Times New Roman" w:hAnsi="Times New Roman"/>
          <w:sz w:val="22"/>
          <w:szCs w:val="22"/>
        </w:rPr>
        <w:t xml:space="preserve">%) istotnie przewyższyły odmianę </w:t>
      </w:r>
      <w:r w:rsidRPr="00670385">
        <w:rPr>
          <w:rFonts w:ascii="Times New Roman" w:hAnsi="Times New Roman"/>
          <w:sz w:val="22"/>
          <w:szCs w:val="22"/>
        </w:rPr>
        <w:t>Ilona</w:t>
      </w:r>
      <w:r w:rsidR="001B4569" w:rsidRPr="00670385">
        <w:rPr>
          <w:rFonts w:ascii="Times New Roman" w:hAnsi="Times New Roman"/>
          <w:sz w:val="22"/>
          <w:szCs w:val="22"/>
        </w:rPr>
        <w:t xml:space="preserve"> (4</w:t>
      </w:r>
      <w:r w:rsidRPr="00670385">
        <w:rPr>
          <w:rFonts w:ascii="Times New Roman" w:hAnsi="Times New Roman"/>
          <w:sz w:val="22"/>
          <w:szCs w:val="22"/>
        </w:rPr>
        <w:t>2</w:t>
      </w:r>
      <w:r w:rsidR="001B4569" w:rsidRPr="00670385">
        <w:rPr>
          <w:rFonts w:ascii="Times New Roman" w:hAnsi="Times New Roman"/>
          <w:sz w:val="22"/>
          <w:szCs w:val="22"/>
        </w:rPr>
        <w:t>,</w:t>
      </w:r>
      <w:r w:rsidRPr="00670385">
        <w:rPr>
          <w:rFonts w:ascii="Times New Roman" w:hAnsi="Times New Roman"/>
          <w:sz w:val="22"/>
          <w:szCs w:val="22"/>
        </w:rPr>
        <w:t>2</w:t>
      </w:r>
      <w:r w:rsidR="001B4569" w:rsidRPr="00670385">
        <w:rPr>
          <w:rFonts w:ascii="Times New Roman" w:hAnsi="Times New Roman"/>
          <w:sz w:val="22"/>
          <w:szCs w:val="22"/>
        </w:rPr>
        <w:t>%). Badane linie typu HO</w:t>
      </w:r>
      <w:r w:rsidR="00C31146" w:rsidRPr="00670385">
        <w:rPr>
          <w:rFonts w:ascii="Times New Roman" w:hAnsi="Times New Roman"/>
          <w:sz w:val="22"/>
          <w:szCs w:val="22"/>
        </w:rPr>
        <w:t>&amp;LGLS</w:t>
      </w:r>
      <w:r w:rsidR="001B4569" w:rsidRPr="00670385">
        <w:rPr>
          <w:rFonts w:ascii="Times New Roman" w:hAnsi="Times New Roman"/>
          <w:sz w:val="22"/>
          <w:szCs w:val="22"/>
        </w:rPr>
        <w:t xml:space="preserve"> utrzymały istotnie wysoką ustabilizowaną zawartość kwasu oleinowego w przedziale (7</w:t>
      </w:r>
      <w:r w:rsidR="00C31146" w:rsidRPr="00670385">
        <w:rPr>
          <w:rFonts w:ascii="Times New Roman" w:hAnsi="Times New Roman"/>
          <w:sz w:val="22"/>
          <w:szCs w:val="22"/>
        </w:rPr>
        <w:t>9</w:t>
      </w:r>
      <w:r w:rsidR="001B4569" w:rsidRPr="00670385">
        <w:rPr>
          <w:rFonts w:ascii="Times New Roman" w:hAnsi="Times New Roman"/>
          <w:sz w:val="22"/>
          <w:szCs w:val="22"/>
        </w:rPr>
        <w:t>,</w:t>
      </w:r>
      <w:r w:rsidR="00C31146" w:rsidRPr="00670385">
        <w:rPr>
          <w:rFonts w:ascii="Times New Roman" w:hAnsi="Times New Roman"/>
          <w:sz w:val="22"/>
          <w:szCs w:val="22"/>
        </w:rPr>
        <w:t>3</w:t>
      </w:r>
      <w:r w:rsidR="005E72E5">
        <w:rPr>
          <w:rFonts w:ascii="Times New Roman" w:hAnsi="Times New Roman"/>
          <w:sz w:val="22"/>
          <w:szCs w:val="22"/>
        </w:rPr>
        <w:t>-</w:t>
      </w:r>
      <w:r w:rsidR="00C31146" w:rsidRPr="00670385">
        <w:rPr>
          <w:rFonts w:ascii="Times New Roman" w:hAnsi="Times New Roman"/>
          <w:sz w:val="22"/>
          <w:szCs w:val="22"/>
        </w:rPr>
        <w:t>80,5</w:t>
      </w:r>
      <w:r w:rsidR="001B4569" w:rsidRPr="00670385">
        <w:rPr>
          <w:rFonts w:ascii="Times New Roman" w:hAnsi="Times New Roman"/>
          <w:sz w:val="22"/>
          <w:szCs w:val="22"/>
        </w:rPr>
        <w:t>%)</w:t>
      </w:r>
      <w:r w:rsidR="00C31146" w:rsidRPr="00670385">
        <w:rPr>
          <w:rFonts w:ascii="Times New Roman" w:hAnsi="Times New Roman"/>
          <w:sz w:val="22"/>
          <w:szCs w:val="22"/>
        </w:rPr>
        <w:t>,</w:t>
      </w:r>
      <w:r w:rsidR="001B4569" w:rsidRPr="00670385">
        <w:rPr>
          <w:rFonts w:ascii="Times New Roman" w:hAnsi="Times New Roman"/>
          <w:sz w:val="22"/>
          <w:szCs w:val="22"/>
        </w:rPr>
        <w:t xml:space="preserve"> natomiast linie typu HOLL wysoką zawartość kwasu oleinowego na poziomie (7</w:t>
      </w:r>
      <w:r w:rsidR="00C31146" w:rsidRPr="00670385">
        <w:rPr>
          <w:rFonts w:ascii="Times New Roman" w:hAnsi="Times New Roman"/>
          <w:sz w:val="22"/>
          <w:szCs w:val="22"/>
        </w:rPr>
        <w:t>7</w:t>
      </w:r>
      <w:r w:rsidR="001B4569" w:rsidRPr="00670385">
        <w:rPr>
          <w:rFonts w:ascii="Times New Roman" w:hAnsi="Times New Roman"/>
          <w:sz w:val="22"/>
          <w:szCs w:val="22"/>
        </w:rPr>
        <w:t>,</w:t>
      </w:r>
      <w:r w:rsidR="00C31146" w:rsidRPr="00670385">
        <w:rPr>
          <w:rFonts w:ascii="Times New Roman" w:hAnsi="Times New Roman"/>
          <w:sz w:val="22"/>
          <w:szCs w:val="22"/>
        </w:rPr>
        <w:t>7</w:t>
      </w:r>
      <w:r w:rsidR="005E72E5">
        <w:rPr>
          <w:rFonts w:ascii="Times New Roman" w:hAnsi="Times New Roman"/>
          <w:sz w:val="22"/>
          <w:szCs w:val="22"/>
        </w:rPr>
        <w:t>-</w:t>
      </w:r>
      <w:r w:rsidR="00C31146" w:rsidRPr="00670385">
        <w:rPr>
          <w:rFonts w:ascii="Times New Roman" w:hAnsi="Times New Roman"/>
          <w:sz w:val="22"/>
          <w:szCs w:val="22"/>
        </w:rPr>
        <w:t>81,4</w:t>
      </w:r>
      <w:r w:rsidR="001B4569" w:rsidRPr="00670385">
        <w:rPr>
          <w:rFonts w:ascii="Times New Roman" w:hAnsi="Times New Roman"/>
          <w:sz w:val="22"/>
          <w:szCs w:val="22"/>
        </w:rPr>
        <w:t>%) i obniżoną zawartość kwasu linolenowego na poziomie (</w:t>
      </w:r>
      <w:r w:rsidR="00C31146" w:rsidRPr="00670385">
        <w:rPr>
          <w:rFonts w:ascii="Times New Roman" w:hAnsi="Times New Roman"/>
          <w:sz w:val="22"/>
          <w:szCs w:val="22"/>
        </w:rPr>
        <w:t>2,7</w:t>
      </w:r>
      <w:r w:rsidR="005E72E5">
        <w:rPr>
          <w:rFonts w:ascii="Times New Roman" w:hAnsi="Times New Roman"/>
          <w:sz w:val="22"/>
          <w:szCs w:val="22"/>
        </w:rPr>
        <w:t>-</w:t>
      </w:r>
      <w:r w:rsidR="00C31146" w:rsidRPr="00670385">
        <w:rPr>
          <w:rFonts w:ascii="Times New Roman" w:hAnsi="Times New Roman"/>
          <w:sz w:val="22"/>
          <w:szCs w:val="22"/>
        </w:rPr>
        <w:t>4,9</w:t>
      </w:r>
      <w:r w:rsidR="001B4569" w:rsidRPr="00670385">
        <w:rPr>
          <w:rFonts w:ascii="Times New Roman" w:hAnsi="Times New Roman"/>
          <w:sz w:val="22"/>
          <w:szCs w:val="22"/>
        </w:rPr>
        <w:t>%)</w:t>
      </w:r>
      <w:r w:rsidR="00C31146" w:rsidRPr="00670385">
        <w:rPr>
          <w:rFonts w:ascii="Times New Roman" w:hAnsi="Times New Roman"/>
          <w:sz w:val="22"/>
          <w:szCs w:val="22"/>
        </w:rPr>
        <w:t xml:space="preserve"> natomiast linie typu HOLP wysoką zawartość kwasu oleinowego na poziomie (79,1-80,1%) i obniżoną zawartość </w:t>
      </w:r>
      <w:r w:rsidR="00F6551B" w:rsidRPr="00670385">
        <w:rPr>
          <w:rFonts w:ascii="Times New Roman" w:hAnsi="Times New Roman"/>
          <w:sz w:val="22"/>
          <w:szCs w:val="22"/>
        </w:rPr>
        <w:t xml:space="preserve">sumy </w:t>
      </w:r>
      <w:r w:rsidR="00C31146" w:rsidRPr="00670385">
        <w:rPr>
          <w:rFonts w:ascii="Times New Roman" w:hAnsi="Times New Roman"/>
          <w:sz w:val="22"/>
          <w:szCs w:val="22"/>
        </w:rPr>
        <w:t>kwasów wielonienasyconych (linolowego i linolenowego) na poziomie (</w:t>
      </w:r>
      <w:r w:rsidR="008B373D" w:rsidRPr="00670385">
        <w:rPr>
          <w:rFonts w:ascii="Times New Roman" w:hAnsi="Times New Roman"/>
          <w:sz w:val="22"/>
          <w:szCs w:val="22"/>
        </w:rPr>
        <w:t>12,6-13,9%)</w:t>
      </w:r>
      <w:r w:rsidR="001B4569" w:rsidRPr="00670385">
        <w:rPr>
          <w:rFonts w:ascii="Times New Roman" w:hAnsi="Times New Roman"/>
          <w:sz w:val="22"/>
          <w:szCs w:val="22"/>
        </w:rPr>
        <w:t xml:space="preserve">. Stwierdzono również wysoką istotność zróżnicowania genotypów pod względem zawartości </w:t>
      </w:r>
      <w:r w:rsidR="008B373D" w:rsidRPr="00670385">
        <w:rPr>
          <w:rFonts w:ascii="Times New Roman" w:hAnsi="Times New Roman"/>
          <w:sz w:val="22"/>
          <w:szCs w:val="22"/>
        </w:rPr>
        <w:t xml:space="preserve">związków antyżywieniowych: </w:t>
      </w:r>
      <w:r w:rsidR="001B4569" w:rsidRPr="00670385">
        <w:rPr>
          <w:rFonts w:ascii="Times New Roman" w:hAnsi="Times New Roman"/>
          <w:sz w:val="22"/>
          <w:szCs w:val="22"/>
        </w:rPr>
        <w:t>sumy glukozynolanów i glukozynolanów alkenowych. W stosunku do odmian</w:t>
      </w:r>
      <w:r w:rsidR="008B373D" w:rsidRPr="00670385">
        <w:rPr>
          <w:rFonts w:ascii="Times New Roman" w:hAnsi="Times New Roman"/>
          <w:sz w:val="22"/>
          <w:szCs w:val="22"/>
        </w:rPr>
        <w:t>y wzorcowej</w:t>
      </w:r>
      <w:r w:rsidR="001B4569" w:rsidRPr="00670385">
        <w:rPr>
          <w:rFonts w:ascii="Times New Roman" w:hAnsi="Times New Roman"/>
          <w:sz w:val="22"/>
          <w:szCs w:val="22"/>
        </w:rPr>
        <w:t xml:space="preserve"> </w:t>
      </w:r>
      <w:r w:rsidR="008B373D" w:rsidRPr="00670385">
        <w:rPr>
          <w:rFonts w:ascii="Times New Roman" w:hAnsi="Times New Roman"/>
          <w:sz w:val="22"/>
          <w:szCs w:val="22"/>
        </w:rPr>
        <w:t>Ilona</w:t>
      </w:r>
      <w:r w:rsidR="001B4569" w:rsidRPr="00670385">
        <w:rPr>
          <w:rFonts w:ascii="Times New Roman" w:hAnsi="Times New Roman"/>
          <w:sz w:val="22"/>
          <w:szCs w:val="22"/>
        </w:rPr>
        <w:t xml:space="preserve"> (1</w:t>
      </w:r>
      <w:r w:rsidR="008B373D" w:rsidRPr="00670385">
        <w:rPr>
          <w:rFonts w:ascii="Times New Roman" w:hAnsi="Times New Roman"/>
          <w:sz w:val="22"/>
          <w:szCs w:val="22"/>
        </w:rPr>
        <w:t>5</w:t>
      </w:r>
      <w:r w:rsidR="001B4569" w:rsidRPr="00670385">
        <w:rPr>
          <w:rFonts w:ascii="Times New Roman" w:hAnsi="Times New Roman"/>
          <w:sz w:val="22"/>
          <w:szCs w:val="22"/>
        </w:rPr>
        <w:t>,6µM g</w:t>
      </w:r>
      <w:r w:rsidR="001B4569" w:rsidRPr="00670385">
        <w:rPr>
          <w:rFonts w:ascii="Times New Roman" w:hAnsi="Times New Roman"/>
          <w:sz w:val="22"/>
          <w:szCs w:val="22"/>
          <w:vertAlign w:val="superscript"/>
        </w:rPr>
        <w:t>-1</w:t>
      </w:r>
      <w:r w:rsidR="001B4569" w:rsidRPr="00670385">
        <w:rPr>
          <w:rFonts w:ascii="Times New Roman" w:hAnsi="Times New Roman"/>
          <w:sz w:val="22"/>
          <w:szCs w:val="22"/>
        </w:rPr>
        <w:t xml:space="preserve"> nasion; </w:t>
      </w:r>
      <w:r w:rsidR="008B373D" w:rsidRPr="00670385">
        <w:rPr>
          <w:rFonts w:ascii="Times New Roman" w:hAnsi="Times New Roman"/>
          <w:sz w:val="22"/>
          <w:szCs w:val="22"/>
        </w:rPr>
        <w:t>10</w:t>
      </w:r>
      <w:r w:rsidR="001B4569" w:rsidRPr="00670385">
        <w:rPr>
          <w:rFonts w:ascii="Times New Roman" w:hAnsi="Times New Roman"/>
          <w:sz w:val="22"/>
          <w:szCs w:val="22"/>
        </w:rPr>
        <w:t>,</w:t>
      </w:r>
      <w:r w:rsidR="008B373D" w:rsidRPr="00670385">
        <w:rPr>
          <w:rFonts w:ascii="Times New Roman" w:hAnsi="Times New Roman"/>
          <w:sz w:val="22"/>
          <w:szCs w:val="22"/>
        </w:rPr>
        <w:t>0</w:t>
      </w:r>
      <w:r w:rsidR="001B4569" w:rsidRPr="00670385">
        <w:rPr>
          <w:rFonts w:ascii="Times New Roman" w:hAnsi="Times New Roman"/>
          <w:sz w:val="22"/>
          <w:szCs w:val="22"/>
        </w:rPr>
        <w:t>µM g</w:t>
      </w:r>
      <w:r w:rsidR="001B4569" w:rsidRPr="00670385">
        <w:rPr>
          <w:rFonts w:ascii="Times New Roman" w:hAnsi="Times New Roman"/>
          <w:sz w:val="22"/>
          <w:szCs w:val="22"/>
          <w:vertAlign w:val="superscript"/>
        </w:rPr>
        <w:t>-1</w:t>
      </w:r>
      <w:r w:rsidR="001B4569" w:rsidRPr="00670385">
        <w:rPr>
          <w:rFonts w:ascii="Times New Roman" w:hAnsi="Times New Roman"/>
          <w:sz w:val="22"/>
          <w:szCs w:val="22"/>
        </w:rPr>
        <w:t xml:space="preserve"> nasion) niższą zawartością sumy glukozynolanów i glukozynol</w:t>
      </w:r>
      <w:r w:rsidR="008B373D" w:rsidRPr="00670385">
        <w:rPr>
          <w:rFonts w:ascii="Times New Roman" w:hAnsi="Times New Roman"/>
          <w:sz w:val="22"/>
          <w:szCs w:val="22"/>
        </w:rPr>
        <w:t>anów alkenowych charakteryzowały</w:t>
      </w:r>
      <w:r w:rsidR="001B4569" w:rsidRPr="00670385">
        <w:rPr>
          <w:rFonts w:ascii="Times New Roman" w:hAnsi="Times New Roman"/>
          <w:sz w:val="22"/>
          <w:szCs w:val="22"/>
        </w:rPr>
        <w:t xml:space="preserve"> się </w:t>
      </w:r>
      <w:r w:rsidR="008B373D" w:rsidRPr="00670385">
        <w:rPr>
          <w:rFonts w:ascii="Times New Roman" w:hAnsi="Times New Roman"/>
          <w:sz w:val="22"/>
          <w:szCs w:val="22"/>
        </w:rPr>
        <w:t xml:space="preserve">wszystkie 24 badane genotypy </w:t>
      </w:r>
      <w:r w:rsidR="001B4569" w:rsidRPr="00670385">
        <w:rPr>
          <w:rFonts w:ascii="Times New Roman" w:hAnsi="Times New Roman"/>
          <w:sz w:val="22"/>
          <w:szCs w:val="22"/>
        </w:rPr>
        <w:t>odpowiednio (</w:t>
      </w:r>
      <w:r w:rsidR="008B373D" w:rsidRPr="00670385">
        <w:rPr>
          <w:rFonts w:ascii="Times New Roman" w:hAnsi="Times New Roman"/>
          <w:sz w:val="22"/>
          <w:szCs w:val="22"/>
        </w:rPr>
        <w:t>5,9-</w:t>
      </w:r>
      <w:r w:rsidR="001B4569" w:rsidRPr="00670385">
        <w:rPr>
          <w:rFonts w:ascii="Times New Roman" w:hAnsi="Times New Roman"/>
          <w:sz w:val="22"/>
          <w:szCs w:val="22"/>
        </w:rPr>
        <w:t>1</w:t>
      </w:r>
      <w:r w:rsidR="008B373D" w:rsidRPr="00670385">
        <w:rPr>
          <w:rFonts w:ascii="Times New Roman" w:hAnsi="Times New Roman"/>
          <w:sz w:val="22"/>
          <w:szCs w:val="22"/>
        </w:rPr>
        <w:t>3</w:t>
      </w:r>
      <w:r w:rsidR="001B4569" w:rsidRPr="00670385">
        <w:rPr>
          <w:rFonts w:ascii="Times New Roman" w:hAnsi="Times New Roman"/>
          <w:sz w:val="22"/>
          <w:szCs w:val="22"/>
        </w:rPr>
        <w:t>,</w:t>
      </w:r>
      <w:r w:rsidR="008B373D" w:rsidRPr="00670385">
        <w:rPr>
          <w:rFonts w:ascii="Times New Roman" w:hAnsi="Times New Roman"/>
          <w:sz w:val="22"/>
          <w:szCs w:val="22"/>
        </w:rPr>
        <w:t>3</w:t>
      </w:r>
      <w:r w:rsidR="001B4569" w:rsidRPr="00670385">
        <w:rPr>
          <w:rFonts w:ascii="Times New Roman" w:hAnsi="Times New Roman"/>
          <w:sz w:val="22"/>
          <w:szCs w:val="22"/>
        </w:rPr>
        <w:t>µM g</w:t>
      </w:r>
      <w:r w:rsidR="001B4569" w:rsidRPr="00670385">
        <w:rPr>
          <w:rFonts w:ascii="Times New Roman" w:hAnsi="Times New Roman"/>
          <w:sz w:val="22"/>
          <w:szCs w:val="22"/>
          <w:vertAlign w:val="superscript"/>
        </w:rPr>
        <w:t>-1</w:t>
      </w:r>
      <w:r w:rsidR="001B4569" w:rsidRPr="00670385">
        <w:rPr>
          <w:rFonts w:ascii="Times New Roman" w:hAnsi="Times New Roman"/>
          <w:sz w:val="22"/>
          <w:szCs w:val="22"/>
        </w:rPr>
        <w:t xml:space="preserve"> nasion</w:t>
      </w:r>
      <w:r w:rsidR="00F6551B" w:rsidRPr="00670385">
        <w:rPr>
          <w:rFonts w:ascii="Times New Roman" w:hAnsi="Times New Roman"/>
          <w:sz w:val="22"/>
          <w:szCs w:val="22"/>
        </w:rPr>
        <w:t>)</w:t>
      </w:r>
      <w:r w:rsidR="008B373D" w:rsidRPr="00670385">
        <w:rPr>
          <w:rFonts w:ascii="Times New Roman" w:hAnsi="Times New Roman"/>
          <w:sz w:val="22"/>
          <w:szCs w:val="22"/>
        </w:rPr>
        <w:t xml:space="preserve"> i (1,8-9,1</w:t>
      </w:r>
      <w:r w:rsidR="001B4569" w:rsidRPr="00670385">
        <w:rPr>
          <w:rFonts w:ascii="Times New Roman" w:hAnsi="Times New Roman"/>
          <w:sz w:val="22"/>
          <w:szCs w:val="22"/>
        </w:rPr>
        <w:t>µM g</w:t>
      </w:r>
      <w:r w:rsidR="001B4569" w:rsidRPr="00670385">
        <w:rPr>
          <w:rFonts w:ascii="Times New Roman" w:hAnsi="Times New Roman"/>
          <w:sz w:val="22"/>
          <w:szCs w:val="22"/>
          <w:vertAlign w:val="superscript"/>
        </w:rPr>
        <w:t>-1</w:t>
      </w:r>
      <w:r w:rsidR="001B4569" w:rsidRPr="00670385">
        <w:rPr>
          <w:rFonts w:ascii="Times New Roman" w:hAnsi="Times New Roman"/>
          <w:sz w:val="22"/>
          <w:szCs w:val="22"/>
        </w:rPr>
        <w:t xml:space="preserve"> nasion).</w:t>
      </w:r>
    </w:p>
    <w:p w:rsidR="00924493" w:rsidRPr="00924493" w:rsidRDefault="00362C99" w:rsidP="0038185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2D0FBE">
        <w:rPr>
          <w:rFonts w:ascii="Times New Roman" w:hAnsi="Times New Roman" w:cs="Times New Roman"/>
        </w:rPr>
        <w:t xml:space="preserve">rzeprowadzono analizę wariancji dla </w:t>
      </w:r>
      <w:r w:rsidR="00B90C88">
        <w:rPr>
          <w:rFonts w:ascii="Times New Roman" w:hAnsi="Times New Roman" w:cs="Times New Roman"/>
        </w:rPr>
        <w:t xml:space="preserve">plonu nasion, </w:t>
      </w:r>
      <w:r w:rsidRPr="002D0FBE">
        <w:rPr>
          <w:rFonts w:ascii="Times New Roman" w:hAnsi="Times New Roman" w:cs="Times New Roman"/>
        </w:rPr>
        <w:t xml:space="preserve">zawartości </w:t>
      </w:r>
      <w:r w:rsidR="00B90C88">
        <w:rPr>
          <w:rFonts w:ascii="Times New Roman" w:hAnsi="Times New Roman" w:cs="Times New Roman"/>
        </w:rPr>
        <w:t xml:space="preserve">tłuszczu, kwasów: oleinowego, </w:t>
      </w:r>
      <w:r w:rsidRPr="002D0FBE">
        <w:rPr>
          <w:rFonts w:ascii="Times New Roman" w:hAnsi="Times New Roman" w:cs="Times New Roman"/>
        </w:rPr>
        <w:t xml:space="preserve">linolenowego, </w:t>
      </w:r>
      <w:proofErr w:type="spellStart"/>
      <w:r w:rsidRPr="002D0FBE">
        <w:rPr>
          <w:rFonts w:ascii="Times New Roman" w:hAnsi="Times New Roman" w:cs="Times New Roman"/>
        </w:rPr>
        <w:t>glukozynolanów</w:t>
      </w:r>
      <w:proofErr w:type="spellEnd"/>
      <w:r w:rsidRPr="002D0FBE">
        <w:rPr>
          <w:rFonts w:ascii="Times New Roman" w:hAnsi="Times New Roman" w:cs="Times New Roman"/>
        </w:rPr>
        <w:t xml:space="preserve"> </w:t>
      </w:r>
      <w:proofErr w:type="spellStart"/>
      <w:r w:rsidRPr="002D0FBE">
        <w:rPr>
          <w:rFonts w:ascii="Times New Roman" w:hAnsi="Times New Roman" w:cs="Times New Roman"/>
        </w:rPr>
        <w:t>alkenowych</w:t>
      </w:r>
      <w:proofErr w:type="spellEnd"/>
      <w:r w:rsidRPr="002D0FBE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 xml:space="preserve">sumy wszystkich </w:t>
      </w:r>
      <w:proofErr w:type="spellStart"/>
      <w:r>
        <w:rPr>
          <w:rFonts w:ascii="Times New Roman" w:hAnsi="Times New Roman" w:cs="Times New Roman"/>
        </w:rPr>
        <w:t>glukozynolanów</w:t>
      </w:r>
      <w:proofErr w:type="spellEnd"/>
      <w:r w:rsidR="00E44CE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2D0FBE">
        <w:rPr>
          <w:rFonts w:ascii="Times New Roman" w:hAnsi="Times New Roman" w:cs="Times New Roman"/>
          <w:kern w:val="10"/>
        </w:rPr>
        <w:t xml:space="preserve">Stwierdzono istotne różnice </w:t>
      </w:r>
      <w:r w:rsidR="0015527C">
        <w:rPr>
          <w:rFonts w:ascii="Times New Roman" w:hAnsi="Times New Roman" w:cs="Times New Roman"/>
          <w:kern w:val="10"/>
        </w:rPr>
        <w:t>u wszystkich badanych cech</w:t>
      </w:r>
      <w:r w:rsidRPr="002D0FBE">
        <w:rPr>
          <w:rFonts w:ascii="Times New Roman" w:hAnsi="Times New Roman" w:cs="Times New Roman"/>
          <w:kern w:val="10"/>
        </w:rPr>
        <w:t xml:space="preserve"> po</w:t>
      </w:r>
      <w:r w:rsidR="00B90C88">
        <w:rPr>
          <w:rFonts w:ascii="Times New Roman" w:hAnsi="Times New Roman" w:cs="Times New Roman"/>
          <w:kern w:val="10"/>
        </w:rPr>
        <w:t>między środowiskami</w:t>
      </w:r>
      <w:r w:rsidRPr="002D0FBE">
        <w:rPr>
          <w:rFonts w:ascii="Times New Roman" w:hAnsi="Times New Roman" w:cs="Times New Roman"/>
          <w:kern w:val="10"/>
        </w:rPr>
        <w:t xml:space="preserve">. Wystąpiła również istotna interakcja genotypów ze środowiskami pod względem </w:t>
      </w:r>
      <w:r w:rsidR="00B90C88">
        <w:rPr>
          <w:rFonts w:ascii="Times New Roman" w:hAnsi="Times New Roman" w:cs="Times New Roman"/>
          <w:kern w:val="10"/>
        </w:rPr>
        <w:t xml:space="preserve">plonu, zawartości tłuszczu, kwasu oleinowego, zawartości </w:t>
      </w:r>
      <w:proofErr w:type="spellStart"/>
      <w:r w:rsidR="00B90C88">
        <w:rPr>
          <w:rFonts w:ascii="Times New Roman" w:hAnsi="Times New Roman" w:cs="Times New Roman"/>
          <w:kern w:val="10"/>
        </w:rPr>
        <w:t>glukozynolanów</w:t>
      </w:r>
      <w:proofErr w:type="spellEnd"/>
      <w:r w:rsidR="00B90C88">
        <w:rPr>
          <w:rFonts w:ascii="Times New Roman" w:hAnsi="Times New Roman" w:cs="Times New Roman"/>
          <w:kern w:val="10"/>
        </w:rPr>
        <w:t xml:space="preserve"> </w:t>
      </w:r>
      <w:proofErr w:type="spellStart"/>
      <w:r w:rsidR="00B90C88">
        <w:rPr>
          <w:rFonts w:ascii="Times New Roman" w:hAnsi="Times New Roman" w:cs="Times New Roman"/>
          <w:kern w:val="10"/>
        </w:rPr>
        <w:t>alkenowych</w:t>
      </w:r>
      <w:proofErr w:type="spellEnd"/>
      <w:r w:rsidR="00B90C88">
        <w:rPr>
          <w:rFonts w:ascii="Times New Roman" w:hAnsi="Times New Roman" w:cs="Times New Roman"/>
          <w:kern w:val="10"/>
        </w:rPr>
        <w:t xml:space="preserve"> </w:t>
      </w:r>
      <w:r w:rsidRPr="002D0FBE">
        <w:rPr>
          <w:rFonts w:ascii="Times New Roman" w:hAnsi="Times New Roman" w:cs="Times New Roman"/>
          <w:kern w:val="10"/>
        </w:rPr>
        <w:t xml:space="preserve">i sumy </w:t>
      </w:r>
      <w:proofErr w:type="spellStart"/>
      <w:r w:rsidRPr="002D0FBE">
        <w:rPr>
          <w:rFonts w:ascii="Times New Roman" w:hAnsi="Times New Roman" w:cs="Times New Roman"/>
          <w:kern w:val="10"/>
        </w:rPr>
        <w:t>glukozynolanów</w:t>
      </w:r>
      <w:proofErr w:type="spellEnd"/>
      <w:r w:rsidRPr="002D0FBE">
        <w:rPr>
          <w:rFonts w:ascii="Times New Roman" w:hAnsi="Times New Roman" w:cs="Times New Roman"/>
          <w:kern w:val="10"/>
        </w:rPr>
        <w:t xml:space="preserve">. </w:t>
      </w:r>
      <w:r w:rsidR="00603B45">
        <w:rPr>
          <w:rFonts w:ascii="Times New Roman" w:hAnsi="Times New Roman" w:cs="Times New Roman"/>
          <w:kern w:val="10"/>
        </w:rPr>
        <w:t xml:space="preserve">Przeprowadzona </w:t>
      </w:r>
      <w:r w:rsidR="00603B45" w:rsidRPr="00150BA9">
        <w:rPr>
          <w:rFonts w:ascii="Times New Roman" w:hAnsi="Times New Roman" w:cs="Times New Roman"/>
        </w:rPr>
        <w:t xml:space="preserve">dla plonu nasion </w:t>
      </w:r>
      <w:r w:rsidR="00603B45">
        <w:rPr>
          <w:rFonts w:ascii="Times New Roman" w:hAnsi="Times New Roman" w:cs="Times New Roman"/>
          <w:kern w:val="10"/>
        </w:rPr>
        <w:t xml:space="preserve">analiza </w:t>
      </w:r>
      <w:r w:rsidR="00E44CE7" w:rsidRPr="000D5138">
        <w:rPr>
          <w:rFonts w:ascii="Times New Roman" w:hAnsi="Times New Roman" w:cs="Times New Roman"/>
        </w:rPr>
        <w:t xml:space="preserve">współdziałania </w:t>
      </w:r>
      <w:r w:rsidR="00603B45">
        <w:rPr>
          <w:rFonts w:ascii="Times New Roman" w:hAnsi="Times New Roman" w:cs="Times New Roman"/>
        </w:rPr>
        <w:t xml:space="preserve">poszczególnych </w:t>
      </w:r>
      <w:r w:rsidR="00E44CE7">
        <w:rPr>
          <w:rFonts w:ascii="Times New Roman" w:hAnsi="Times New Roman" w:cs="Times New Roman"/>
        </w:rPr>
        <w:t>genotypów</w:t>
      </w:r>
      <w:r w:rsidR="00E44CE7" w:rsidRPr="000D5138">
        <w:rPr>
          <w:rFonts w:ascii="Times New Roman" w:hAnsi="Times New Roman" w:cs="Times New Roman"/>
        </w:rPr>
        <w:t xml:space="preserve"> ze środowiskami </w:t>
      </w:r>
      <w:r w:rsidR="00603B45">
        <w:rPr>
          <w:rFonts w:ascii="Times New Roman" w:hAnsi="Times New Roman" w:cs="Times New Roman"/>
        </w:rPr>
        <w:t>wskazuje</w:t>
      </w:r>
      <w:r w:rsidR="001A6F1C" w:rsidRPr="00150BA9">
        <w:rPr>
          <w:rFonts w:ascii="Times New Roman" w:hAnsi="Times New Roman" w:cs="Times New Roman"/>
        </w:rPr>
        <w:t xml:space="preserve">, że </w:t>
      </w:r>
      <w:r w:rsidR="00C46D4E" w:rsidRPr="004F7A22">
        <w:rPr>
          <w:rFonts w:ascii="Times New Roman" w:hAnsi="Times New Roman" w:cs="Times New Roman"/>
          <w:color w:val="000000"/>
        </w:rPr>
        <w:t xml:space="preserve">10 </w:t>
      </w:r>
      <w:r w:rsidR="00603B45">
        <w:rPr>
          <w:rFonts w:ascii="Times New Roman" w:hAnsi="Times New Roman" w:cs="Times New Roman"/>
          <w:color w:val="000000"/>
        </w:rPr>
        <w:t xml:space="preserve">genotypów </w:t>
      </w:r>
      <w:r w:rsidR="00C46D4E" w:rsidRPr="004F7A22">
        <w:rPr>
          <w:rFonts w:ascii="Times New Roman" w:hAnsi="Times New Roman" w:cs="Times New Roman"/>
          <w:color w:val="000000"/>
        </w:rPr>
        <w:t xml:space="preserve">wykazała istotną interakcję z warunkami środowiska. Stabilnymi genotypami okazały się rody </w:t>
      </w:r>
      <w:r w:rsidR="004F7A22">
        <w:rPr>
          <w:rFonts w:ascii="Times New Roman" w:hAnsi="Times New Roman" w:cs="Times New Roman"/>
          <w:color w:val="000000"/>
        </w:rPr>
        <w:t>(</w:t>
      </w:r>
      <w:r w:rsidR="00C46D4E" w:rsidRPr="004F7A22">
        <w:rPr>
          <w:rFonts w:ascii="Times New Roman" w:hAnsi="Times New Roman" w:cs="Times New Roman"/>
        </w:rPr>
        <w:t>429-2i+3i+4i/18 HO, 433/1i+2i/18 HOLL,</w:t>
      </w:r>
      <w:r w:rsidR="00B6407C">
        <w:rPr>
          <w:rFonts w:ascii="Times New Roman" w:hAnsi="Times New Roman" w:cs="Times New Roman"/>
        </w:rPr>
        <w:t xml:space="preserve"> </w:t>
      </w:r>
      <w:r w:rsidR="00C46D4E" w:rsidRPr="004F7A22">
        <w:rPr>
          <w:rFonts w:ascii="Times New Roman" w:hAnsi="Times New Roman" w:cs="Times New Roman"/>
        </w:rPr>
        <w:t>437/1i+7i/18 HOLL, 439/1i+2i/18 HOLL, 440/1i+3i/18 HOLL, 441/1i+2i/18 HOLL, 446/1i+2i+3i/18 HOLL, 465/2i+3i+4i/18 HOLL, 488/1i+2i/18 HOLP</w:t>
      </w:r>
      <w:r w:rsidR="004F7A22" w:rsidRPr="004F7A22">
        <w:rPr>
          <w:rFonts w:ascii="Times New Roman" w:hAnsi="Times New Roman" w:cs="Times New Roman"/>
        </w:rPr>
        <w:t xml:space="preserve">, </w:t>
      </w:r>
      <w:r w:rsidR="00C46D4E" w:rsidRPr="004F7A22">
        <w:rPr>
          <w:rFonts w:ascii="Times New Roman" w:hAnsi="Times New Roman" w:cs="Times New Roman"/>
        </w:rPr>
        <w:t>490/1i+2i+3i/18 HOLP,</w:t>
      </w:r>
      <w:r w:rsidR="004F7A22" w:rsidRPr="004F7A22">
        <w:rPr>
          <w:rFonts w:ascii="Times New Roman" w:hAnsi="Times New Roman" w:cs="Times New Roman"/>
        </w:rPr>
        <w:t xml:space="preserve"> 521/1i+2i+3i/18 HOLL, 525/1i+2i/18 HOLL</w:t>
      </w:r>
      <w:r w:rsidR="004F7A22">
        <w:rPr>
          <w:rFonts w:ascii="Times New Roman" w:hAnsi="Times New Roman" w:cs="Times New Roman"/>
        </w:rPr>
        <w:t>)</w:t>
      </w:r>
      <w:r w:rsidR="001A6F1C" w:rsidRPr="004F7A22">
        <w:rPr>
          <w:rFonts w:ascii="Times New Roman" w:hAnsi="Times New Roman" w:cs="Times New Roman"/>
        </w:rPr>
        <w:t>.</w:t>
      </w:r>
      <w:r w:rsidR="004F7A22">
        <w:rPr>
          <w:rFonts w:ascii="Times New Roman" w:hAnsi="Times New Roman" w:cs="Times New Roman"/>
        </w:rPr>
        <w:t xml:space="preserve"> </w:t>
      </w:r>
      <w:r w:rsidR="001F4978">
        <w:rPr>
          <w:rFonts w:ascii="Times New Roman" w:hAnsi="Times New Roman" w:cs="Times New Roman"/>
        </w:rPr>
        <w:t>Dla zawartości kwasu oleinowego</w:t>
      </w:r>
      <w:r w:rsidR="00BC4A77">
        <w:rPr>
          <w:rFonts w:ascii="Times New Roman" w:hAnsi="Times New Roman" w:cs="Times New Roman"/>
        </w:rPr>
        <w:t xml:space="preserve"> </w:t>
      </w:r>
      <w:r w:rsidR="001F4978">
        <w:rPr>
          <w:rFonts w:ascii="Times New Roman" w:hAnsi="Times New Roman" w:cs="Times New Roman"/>
        </w:rPr>
        <w:t>2 genotypy,</w:t>
      </w:r>
      <w:r w:rsidR="004F7A22">
        <w:rPr>
          <w:rFonts w:ascii="Times New Roman" w:hAnsi="Times New Roman" w:cs="Times New Roman"/>
        </w:rPr>
        <w:t xml:space="preserve"> dla zawartości kwasu linolenowego</w:t>
      </w:r>
      <w:r w:rsidR="00BC4A77">
        <w:rPr>
          <w:rFonts w:ascii="Times New Roman" w:hAnsi="Times New Roman" w:cs="Times New Roman"/>
        </w:rPr>
        <w:t xml:space="preserve"> jeden</w:t>
      </w:r>
      <w:r w:rsidR="004F7A22">
        <w:rPr>
          <w:rFonts w:ascii="Times New Roman" w:hAnsi="Times New Roman" w:cs="Times New Roman"/>
        </w:rPr>
        <w:t xml:space="preserve"> </w:t>
      </w:r>
      <w:r w:rsidR="00BC4A77">
        <w:rPr>
          <w:rFonts w:ascii="Times New Roman" w:hAnsi="Times New Roman" w:cs="Times New Roman"/>
        </w:rPr>
        <w:t>genotyp</w:t>
      </w:r>
      <w:r w:rsidR="001F4978">
        <w:rPr>
          <w:rFonts w:ascii="Times New Roman" w:hAnsi="Times New Roman" w:cs="Times New Roman"/>
        </w:rPr>
        <w:t>,</w:t>
      </w:r>
      <w:r w:rsidR="004F7A22">
        <w:rPr>
          <w:rFonts w:ascii="Times New Roman" w:hAnsi="Times New Roman" w:cs="Times New Roman"/>
        </w:rPr>
        <w:t xml:space="preserve"> </w:t>
      </w:r>
      <w:r w:rsidR="001F4978">
        <w:rPr>
          <w:rFonts w:ascii="Times New Roman" w:hAnsi="Times New Roman" w:cs="Times New Roman"/>
          <w:color w:val="000000"/>
        </w:rPr>
        <w:t xml:space="preserve">7 genotypów </w:t>
      </w:r>
      <w:r w:rsidR="001F4978" w:rsidRPr="004F7A22">
        <w:rPr>
          <w:rFonts w:ascii="Times New Roman" w:hAnsi="Times New Roman" w:cs="Times New Roman"/>
          <w:color w:val="000000"/>
        </w:rPr>
        <w:t xml:space="preserve">dla </w:t>
      </w:r>
      <w:r w:rsidR="001F4978">
        <w:rPr>
          <w:rFonts w:ascii="Times New Roman" w:hAnsi="Times New Roman" w:cs="Times New Roman"/>
          <w:color w:val="000000"/>
        </w:rPr>
        <w:t xml:space="preserve">zawartości tłuszczu, po 8 genotypów dla zawartości </w:t>
      </w:r>
      <w:proofErr w:type="spellStart"/>
      <w:r w:rsidR="001F4978">
        <w:rPr>
          <w:rFonts w:ascii="Times New Roman" w:hAnsi="Times New Roman" w:cs="Times New Roman"/>
          <w:color w:val="000000"/>
        </w:rPr>
        <w:t>glukozynolanów</w:t>
      </w:r>
      <w:proofErr w:type="spellEnd"/>
      <w:r w:rsidR="001F497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1F4978">
        <w:rPr>
          <w:rFonts w:ascii="Times New Roman" w:hAnsi="Times New Roman" w:cs="Times New Roman"/>
          <w:color w:val="000000"/>
        </w:rPr>
        <w:t>alkenowych</w:t>
      </w:r>
      <w:proofErr w:type="spellEnd"/>
      <w:r w:rsidR="001F4978" w:rsidRPr="004F7A22">
        <w:rPr>
          <w:rFonts w:ascii="Times New Roman" w:hAnsi="Times New Roman" w:cs="Times New Roman"/>
          <w:color w:val="000000"/>
        </w:rPr>
        <w:t xml:space="preserve"> </w:t>
      </w:r>
      <w:r w:rsidR="001F4978">
        <w:rPr>
          <w:rFonts w:ascii="Times New Roman" w:hAnsi="Times New Roman" w:cs="Times New Roman"/>
          <w:color w:val="000000"/>
        </w:rPr>
        <w:t xml:space="preserve">i </w:t>
      </w:r>
      <w:r w:rsidR="00EB2103">
        <w:rPr>
          <w:rFonts w:ascii="Times New Roman" w:hAnsi="Times New Roman" w:cs="Times New Roman"/>
          <w:color w:val="000000"/>
        </w:rPr>
        <w:t xml:space="preserve">sumy </w:t>
      </w:r>
      <w:proofErr w:type="spellStart"/>
      <w:r w:rsidR="00EB2103">
        <w:rPr>
          <w:rFonts w:ascii="Times New Roman" w:hAnsi="Times New Roman" w:cs="Times New Roman"/>
          <w:color w:val="000000"/>
        </w:rPr>
        <w:t>glukozynolanó</w:t>
      </w:r>
      <w:r w:rsidR="001F4978">
        <w:rPr>
          <w:rFonts w:ascii="Times New Roman" w:hAnsi="Times New Roman" w:cs="Times New Roman"/>
          <w:color w:val="000000"/>
        </w:rPr>
        <w:t>w</w:t>
      </w:r>
      <w:proofErr w:type="spellEnd"/>
      <w:r w:rsidR="001F4978">
        <w:rPr>
          <w:rFonts w:ascii="Times New Roman" w:hAnsi="Times New Roman" w:cs="Times New Roman"/>
          <w:color w:val="000000"/>
        </w:rPr>
        <w:t xml:space="preserve"> </w:t>
      </w:r>
      <w:r w:rsidR="004F4995">
        <w:rPr>
          <w:rFonts w:ascii="Times New Roman" w:hAnsi="Times New Roman" w:cs="Times New Roman"/>
          <w:color w:val="000000"/>
        </w:rPr>
        <w:t>wykazały</w:t>
      </w:r>
      <w:r w:rsidR="00CB7709" w:rsidRPr="004F7A22">
        <w:rPr>
          <w:rFonts w:ascii="Times New Roman" w:hAnsi="Times New Roman" w:cs="Times New Roman"/>
          <w:color w:val="000000"/>
        </w:rPr>
        <w:t xml:space="preserve"> istotną interakcję z warunkami środowiska.</w:t>
      </w:r>
    </w:p>
    <w:p w:rsidR="002C0A98" w:rsidRPr="00BC67B2" w:rsidRDefault="002C0A98" w:rsidP="0038185B">
      <w:pPr>
        <w:pStyle w:val="Tekstpodstawowywcity"/>
        <w:ind w:left="0" w:firstLine="0"/>
        <w:jc w:val="both"/>
        <w:rPr>
          <w:rFonts w:ascii="Times New Roman" w:hAnsi="Times New Roman"/>
          <w:b/>
          <w:sz w:val="22"/>
        </w:rPr>
      </w:pPr>
      <w:r w:rsidRPr="00BC67B2">
        <w:rPr>
          <w:rFonts w:ascii="Times New Roman" w:hAnsi="Times New Roman"/>
          <w:b/>
          <w:sz w:val="22"/>
          <w:szCs w:val="22"/>
        </w:rPr>
        <w:t>Genotypowanie roślin</w:t>
      </w:r>
    </w:p>
    <w:p w:rsidR="008D627A" w:rsidRPr="00670385" w:rsidRDefault="009273DF" w:rsidP="0038185B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C67B2">
        <w:rPr>
          <w:rFonts w:ascii="Times New Roman" w:hAnsi="Times New Roman"/>
          <w:sz w:val="22"/>
          <w:szCs w:val="22"/>
        </w:rPr>
        <w:t>Genotypy o wysokiej wartości agronomicznej charakteryzujące się wysoką zawartością kwasu oleinowego i niską</w:t>
      </w:r>
      <w:r w:rsidR="00CA39A8">
        <w:rPr>
          <w:rFonts w:ascii="Times New Roman" w:hAnsi="Times New Roman"/>
          <w:sz w:val="22"/>
          <w:szCs w:val="22"/>
        </w:rPr>
        <w:t xml:space="preserve"> linolenowego</w:t>
      </w:r>
      <w:r w:rsidRPr="00BC67B2">
        <w:rPr>
          <w:rFonts w:ascii="Times New Roman" w:hAnsi="Times New Roman"/>
          <w:sz w:val="22"/>
          <w:szCs w:val="22"/>
        </w:rPr>
        <w:t xml:space="preserve"> poddano analizie DNA.</w:t>
      </w:r>
      <w:r w:rsidR="00BC67B2" w:rsidRPr="00BC67B2">
        <w:rPr>
          <w:rFonts w:ascii="Times New Roman" w:hAnsi="Times New Roman"/>
          <w:sz w:val="22"/>
          <w:szCs w:val="22"/>
        </w:rPr>
        <w:t xml:space="preserve"> </w:t>
      </w:r>
      <w:r w:rsidRPr="00BC67B2">
        <w:rPr>
          <w:rFonts w:ascii="Times New Roman" w:hAnsi="Times New Roman"/>
          <w:sz w:val="22"/>
          <w:szCs w:val="22"/>
        </w:rPr>
        <w:t xml:space="preserve">Do tych badań włączono 72 genotypy </w:t>
      </w:r>
      <w:r w:rsidR="00013E3C" w:rsidRPr="00670385">
        <w:rPr>
          <w:rFonts w:ascii="Times New Roman" w:hAnsi="Times New Roman"/>
          <w:sz w:val="22"/>
          <w:szCs w:val="22"/>
        </w:rPr>
        <w:t xml:space="preserve">typu HOLL </w:t>
      </w:r>
      <w:r w:rsidR="00013E3C">
        <w:rPr>
          <w:rFonts w:ascii="Times New Roman" w:hAnsi="Times New Roman"/>
          <w:sz w:val="22"/>
          <w:szCs w:val="22"/>
        </w:rPr>
        <w:t>oraz</w:t>
      </w:r>
      <w:r w:rsidR="00013E3C" w:rsidRPr="00670385">
        <w:rPr>
          <w:rFonts w:ascii="Times New Roman" w:hAnsi="Times New Roman"/>
          <w:sz w:val="22"/>
          <w:szCs w:val="22"/>
        </w:rPr>
        <w:t xml:space="preserve"> HOLP</w:t>
      </w:r>
      <w:r w:rsidR="00013E3C" w:rsidRPr="00BC67B2">
        <w:rPr>
          <w:rFonts w:ascii="Times New Roman" w:hAnsi="Times New Roman"/>
          <w:sz w:val="22"/>
          <w:szCs w:val="22"/>
        </w:rPr>
        <w:t xml:space="preserve"> </w:t>
      </w:r>
      <w:r w:rsidRPr="00BC67B2">
        <w:rPr>
          <w:rFonts w:ascii="Times New Roman" w:hAnsi="Times New Roman"/>
          <w:sz w:val="22"/>
          <w:szCs w:val="22"/>
        </w:rPr>
        <w:t xml:space="preserve">pokoleń </w:t>
      </w:r>
      <w:r w:rsidR="008D627A" w:rsidRPr="00670385">
        <w:rPr>
          <w:rFonts w:ascii="Times New Roman" w:hAnsi="Times New Roman"/>
          <w:sz w:val="22"/>
          <w:szCs w:val="22"/>
        </w:rPr>
        <w:t>F</w:t>
      </w:r>
      <w:r w:rsidR="00706BB6" w:rsidRPr="00670385">
        <w:rPr>
          <w:rFonts w:ascii="Times New Roman" w:hAnsi="Times New Roman"/>
          <w:sz w:val="22"/>
          <w:szCs w:val="22"/>
          <w:vertAlign w:val="subscript"/>
        </w:rPr>
        <w:t>9</w:t>
      </w:r>
      <w:r w:rsidR="005E72E5">
        <w:rPr>
          <w:rFonts w:ascii="Times New Roman" w:hAnsi="Times New Roman"/>
          <w:sz w:val="22"/>
          <w:szCs w:val="22"/>
        </w:rPr>
        <w:t>-</w:t>
      </w:r>
      <w:r w:rsidR="008D627A" w:rsidRPr="00670385">
        <w:rPr>
          <w:rFonts w:ascii="Times New Roman" w:hAnsi="Times New Roman"/>
          <w:sz w:val="22"/>
          <w:szCs w:val="22"/>
        </w:rPr>
        <w:t>F</w:t>
      </w:r>
      <w:r w:rsidR="009F5C60" w:rsidRPr="00670385">
        <w:rPr>
          <w:rFonts w:ascii="Times New Roman" w:hAnsi="Times New Roman"/>
          <w:sz w:val="22"/>
          <w:szCs w:val="22"/>
          <w:vertAlign w:val="subscript"/>
        </w:rPr>
        <w:t>4</w:t>
      </w:r>
      <w:r w:rsidR="008D627A" w:rsidRPr="00670385">
        <w:rPr>
          <w:rFonts w:ascii="Times New Roman" w:hAnsi="Times New Roman"/>
          <w:sz w:val="22"/>
          <w:szCs w:val="22"/>
        </w:rPr>
        <w:t xml:space="preserve"> </w:t>
      </w:r>
      <w:r w:rsidR="00013E3C">
        <w:rPr>
          <w:rFonts w:ascii="Times New Roman" w:hAnsi="Times New Roman"/>
          <w:sz w:val="22"/>
          <w:szCs w:val="22"/>
        </w:rPr>
        <w:t xml:space="preserve">uzyskanych </w:t>
      </w:r>
      <w:r w:rsidR="00706BB6" w:rsidRPr="00670385">
        <w:rPr>
          <w:rFonts w:ascii="Times New Roman" w:hAnsi="Times New Roman"/>
          <w:sz w:val="22"/>
          <w:szCs w:val="22"/>
        </w:rPr>
        <w:t xml:space="preserve">z krzyżowań mutantów typu HO i </w:t>
      </w:r>
      <w:r w:rsidR="00013E3C">
        <w:rPr>
          <w:rFonts w:ascii="Times New Roman" w:hAnsi="Times New Roman"/>
          <w:sz w:val="22"/>
          <w:szCs w:val="22"/>
        </w:rPr>
        <w:t>LL</w:t>
      </w:r>
      <w:r w:rsidR="00CA39A8">
        <w:rPr>
          <w:rFonts w:ascii="Times New Roman" w:hAnsi="Times New Roman"/>
          <w:sz w:val="22"/>
          <w:szCs w:val="22"/>
        </w:rPr>
        <w:t>.</w:t>
      </w:r>
      <w:r w:rsidR="00F6551B" w:rsidRPr="00670385">
        <w:rPr>
          <w:rFonts w:ascii="Times New Roman" w:hAnsi="Times New Roman"/>
          <w:sz w:val="22"/>
          <w:szCs w:val="22"/>
        </w:rPr>
        <w:t xml:space="preserve"> </w:t>
      </w:r>
      <w:r w:rsidR="008D627A" w:rsidRPr="00670385">
        <w:rPr>
          <w:rFonts w:ascii="Times New Roman" w:hAnsi="Times New Roman"/>
          <w:sz w:val="22"/>
          <w:szCs w:val="22"/>
        </w:rPr>
        <w:t xml:space="preserve">Wykonano </w:t>
      </w:r>
      <w:r w:rsidR="009F5C60" w:rsidRPr="00670385">
        <w:rPr>
          <w:rFonts w:ascii="Times New Roman" w:hAnsi="Times New Roman"/>
          <w:sz w:val="22"/>
          <w:szCs w:val="22"/>
        </w:rPr>
        <w:t>2</w:t>
      </w:r>
      <w:r w:rsidR="00B00307" w:rsidRPr="00670385">
        <w:rPr>
          <w:rFonts w:ascii="Times New Roman" w:hAnsi="Times New Roman"/>
          <w:sz w:val="22"/>
          <w:szCs w:val="22"/>
        </w:rPr>
        <w:t>16</w:t>
      </w:r>
      <w:r w:rsidR="008D627A" w:rsidRPr="00670385">
        <w:rPr>
          <w:rFonts w:ascii="Times New Roman" w:hAnsi="Times New Roman"/>
          <w:sz w:val="22"/>
          <w:szCs w:val="22"/>
        </w:rPr>
        <w:t xml:space="preserve"> analiz DNA. </w:t>
      </w:r>
    </w:p>
    <w:p w:rsidR="00C861E0" w:rsidRDefault="008D627A" w:rsidP="0038185B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70385">
        <w:rPr>
          <w:rFonts w:ascii="Times New Roman" w:hAnsi="Times New Roman"/>
          <w:sz w:val="22"/>
          <w:szCs w:val="22"/>
        </w:rPr>
        <w:t xml:space="preserve">W analizie przeprowadzonej metodą CAPS dla alleli genu </w:t>
      </w:r>
      <w:r w:rsidRPr="00670385">
        <w:rPr>
          <w:rFonts w:ascii="Times New Roman" w:hAnsi="Times New Roman"/>
          <w:i/>
          <w:sz w:val="22"/>
          <w:szCs w:val="22"/>
        </w:rPr>
        <w:t>BnaA.FAD2</w:t>
      </w:r>
      <w:r w:rsidRPr="00670385">
        <w:rPr>
          <w:rFonts w:ascii="Times New Roman" w:hAnsi="Times New Roman"/>
          <w:sz w:val="22"/>
          <w:szCs w:val="22"/>
        </w:rPr>
        <w:t xml:space="preserve"> desaturazy </w:t>
      </w:r>
      <w:r w:rsidRPr="00670385">
        <w:rPr>
          <w:rFonts w:ascii="Times New Roman" w:hAnsi="Times New Roman"/>
          <w:iCs/>
          <w:sz w:val="22"/>
          <w:szCs w:val="22"/>
        </w:rPr>
        <w:t>FAD2</w:t>
      </w:r>
      <w:r w:rsidRPr="00670385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670385">
        <w:rPr>
          <w:rFonts w:ascii="Times New Roman" w:hAnsi="Times New Roman"/>
          <w:sz w:val="22"/>
          <w:szCs w:val="22"/>
        </w:rPr>
        <w:t xml:space="preserve">wśród badanych genotypów wykazano </w:t>
      </w:r>
      <w:r w:rsidR="002242CA" w:rsidRPr="00670385">
        <w:rPr>
          <w:rFonts w:ascii="Times New Roman" w:hAnsi="Times New Roman"/>
          <w:sz w:val="22"/>
          <w:szCs w:val="22"/>
        </w:rPr>
        <w:t>1</w:t>
      </w:r>
      <w:r w:rsidR="00B00307" w:rsidRPr="00670385">
        <w:rPr>
          <w:rFonts w:ascii="Times New Roman" w:hAnsi="Times New Roman"/>
          <w:sz w:val="22"/>
          <w:szCs w:val="22"/>
        </w:rPr>
        <w:t>1</w:t>
      </w:r>
      <w:r w:rsidR="002242CA" w:rsidRPr="00670385">
        <w:rPr>
          <w:rFonts w:ascii="Times New Roman" w:hAnsi="Times New Roman"/>
          <w:sz w:val="22"/>
          <w:szCs w:val="22"/>
        </w:rPr>
        <w:t>2</w:t>
      </w:r>
      <w:r w:rsidRPr="00670385">
        <w:rPr>
          <w:rFonts w:ascii="Times New Roman" w:hAnsi="Times New Roman"/>
          <w:sz w:val="22"/>
          <w:szCs w:val="22"/>
        </w:rPr>
        <w:t xml:space="preserve"> homozygotycznych prób o zmutowanym genotypie typu HOR4 (HOR4/HOR4)</w:t>
      </w:r>
      <w:r w:rsidR="002242CA" w:rsidRPr="00670385">
        <w:rPr>
          <w:rFonts w:ascii="Times New Roman" w:hAnsi="Times New Roman"/>
          <w:sz w:val="22"/>
          <w:szCs w:val="22"/>
        </w:rPr>
        <w:t xml:space="preserve"> oraz </w:t>
      </w:r>
      <w:r w:rsidR="00B00307" w:rsidRPr="00670385">
        <w:rPr>
          <w:rFonts w:ascii="Times New Roman" w:hAnsi="Times New Roman"/>
          <w:sz w:val="22"/>
          <w:szCs w:val="22"/>
        </w:rPr>
        <w:t>41</w:t>
      </w:r>
      <w:r w:rsidR="002242CA" w:rsidRPr="00670385">
        <w:rPr>
          <w:rFonts w:ascii="Times New Roman" w:hAnsi="Times New Roman"/>
          <w:sz w:val="22"/>
          <w:szCs w:val="22"/>
        </w:rPr>
        <w:t xml:space="preserve"> prób wykazujących genotyp h</w:t>
      </w:r>
      <w:r w:rsidR="00013E3C">
        <w:rPr>
          <w:rFonts w:ascii="Times New Roman" w:hAnsi="Times New Roman"/>
          <w:sz w:val="22"/>
          <w:szCs w:val="22"/>
        </w:rPr>
        <w:t>eterozygotyczny typu HOR4 (HOR4/</w:t>
      </w:r>
      <w:r w:rsidR="002242CA" w:rsidRPr="00670385">
        <w:rPr>
          <w:rFonts w:ascii="Times New Roman" w:hAnsi="Times New Roman"/>
          <w:sz w:val="22"/>
          <w:szCs w:val="22"/>
        </w:rPr>
        <w:t>Dziki).</w:t>
      </w:r>
      <w:r w:rsidRPr="00670385">
        <w:rPr>
          <w:rFonts w:ascii="Times New Roman" w:hAnsi="Times New Roman"/>
          <w:sz w:val="22"/>
          <w:szCs w:val="22"/>
        </w:rPr>
        <w:t xml:space="preserve"> W pozostałych próbach wykazano genotyp homozygotyczny typu dzi</w:t>
      </w:r>
      <w:r w:rsidR="00CA39A8">
        <w:rPr>
          <w:rFonts w:ascii="Times New Roman" w:hAnsi="Times New Roman"/>
          <w:sz w:val="22"/>
          <w:szCs w:val="22"/>
        </w:rPr>
        <w:t>kiego (Dziki/Dziki)</w:t>
      </w:r>
      <w:r w:rsidRPr="00670385">
        <w:rPr>
          <w:rFonts w:ascii="Times New Roman" w:hAnsi="Times New Roman"/>
          <w:sz w:val="22"/>
          <w:szCs w:val="22"/>
        </w:rPr>
        <w:t>.</w:t>
      </w:r>
      <w:r w:rsidR="00CA39A8">
        <w:rPr>
          <w:rFonts w:ascii="Times New Roman" w:hAnsi="Times New Roman"/>
          <w:sz w:val="22"/>
          <w:szCs w:val="22"/>
        </w:rPr>
        <w:t xml:space="preserve"> Natomiast p</w:t>
      </w:r>
      <w:r w:rsidR="00AE76FA" w:rsidRPr="00670385">
        <w:rPr>
          <w:rFonts w:ascii="Times New Roman" w:hAnsi="Times New Roman"/>
          <w:sz w:val="22"/>
          <w:szCs w:val="22"/>
        </w:rPr>
        <w:t xml:space="preserve">rzeprowadzone </w:t>
      </w:r>
      <w:r w:rsidR="00CA39A8" w:rsidRPr="00670385">
        <w:rPr>
          <w:rFonts w:ascii="Times New Roman" w:hAnsi="Times New Roman"/>
          <w:sz w:val="22"/>
          <w:szCs w:val="22"/>
        </w:rPr>
        <w:t xml:space="preserve">metodą SNaPshot </w:t>
      </w:r>
      <w:r w:rsidR="00AE76FA" w:rsidRPr="00670385">
        <w:rPr>
          <w:rFonts w:ascii="Times New Roman" w:hAnsi="Times New Roman"/>
          <w:sz w:val="22"/>
          <w:szCs w:val="22"/>
        </w:rPr>
        <w:t xml:space="preserve">analizy na obecność zmutowanych alleli desaturazy </w:t>
      </w:r>
      <w:r w:rsidR="00AE76FA" w:rsidRPr="00670385">
        <w:rPr>
          <w:rFonts w:ascii="Times New Roman" w:hAnsi="Times New Roman"/>
          <w:i/>
          <w:sz w:val="22"/>
          <w:szCs w:val="22"/>
        </w:rPr>
        <w:t>FAD3</w:t>
      </w:r>
      <w:r w:rsidR="00AE76FA" w:rsidRPr="00670385">
        <w:rPr>
          <w:rFonts w:ascii="Times New Roman" w:hAnsi="Times New Roman"/>
          <w:sz w:val="22"/>
          <w:szCs w:val="22"/>
        </w:rPr>
        <w:t xml:space="preserve"> w genomach A i C </w:t>
      </w:r>
      <w:r w:rsidR="00AE76FA" w:rsidRPr="00670385">
        <w:rPr>
          <w:rFonts w:ascii="Times New Roman" w:hAnsi="Times New Roman"/>
          <w:i/>
          <w:sz w:val="22"/>
          <w:szCs w:val="22"/>
        </w:rPr>
        <w:t>B. napus</w:t>
      </w:r>
      <w:r w:rsidR="00AE76FA" w:rsidRPr="00670385">
        <w:rPr>
          <w:rFonts w:ascii="Times New Roman" w:hAnsi="Times New Roman"/>
          <w:sz w:val="22"/>
          <w:szCs w:val="22"/>
        </w:rPr>
        <w:t xml:space="preserve"> zidentyfikowały </w:t>
      </w:r>
      <w:r w:rsidR="001D4AAE" w:rsidRPr="00670385">
        <w:rPr>
          <w:rFonts w:ascii="Times New Roman" w:hAnsi="Times New Roman"/>
          <w:sz w:val="22"/>
          <w:szCs w:val="22"/>
        </w:rPr>
        <w:t>42 genotypy zmutowane i homozygotyczne</w:t>
      </w:r>
      <w:r w:rsidR="00AE76FA" w:rsidRPr="00670385">
        <w:rPr>
          <w:rFonts w:ascii="Times New Roman" w:hAnsi="Times New Roman"/>
          <w:sz w:val="22"/>
          <w:szCs w:val="22"/>
        </w:rPr>
        <w:t xml:space="preserve"> w obu loci (genotyp aacc) oraz różne formy heterozygotyczne: </w:t>
      </w:r>
      <w:r w:rsidR="001D4AAE" w:rsidRPr="00670385">
        <w:rPr>
          <w:rFonts w:ascii="Times New Roman" w:hAnsi="Times New Roman"/>
          <w:sz w:val="22"/>
          <w:szCs w:val="22"/>
        </w:rPr>
        <w:t>7 fom heterozygotycznych</w:t>
      </w:r>
      <w:r w:rsidR="00F6551B" w:rsidRPr="00670385">
        <w:rPr>
          <w:rFonts w:ascii="Times New Roman" w:hAnsi="Times New Roman"/>
          <w:sz w:val="22"/>
          <w:szCs w:val="22"/>
        </w:rPr>
        <w:t xml:space="preserve"> (genotyp aaCC),</w:t>
      </w:r>
      <w:r w:rsidR="00AE76FA" w:rsidRPr="00670385">
        <w:rPr>
          <w:rFonts w:ascii="Times New Roman" w:hAnsi="Times New Roman"/>
          <w:sz w:val="22"/>
          <w:szCs w:val="22"/>
        </w:rPr>
        <w:t xml:space="preserve"> </w:t>
      </w:r>
      <w:r w:rsidR="001D4AAE" w:rsidRPr="00670385">
        <w:rPr>
          <w:rFonts w:ascii="Times New Roman" w:hAnsi="Times New Roman"/>
          <w:sz w:val="22"/>
          <w:szCs w:val="22"/>
        </w:rPr>
        <w:t>4 formy</w:t>
      </w:r>
      <w:r w:rsidR="00AE76FA" w:rsidRPr="00670385">
        <w:rPr>
          <w:rFonts w:ascii="Times New Roman" w:hAnsi="Times New Roman"/>
          <w:sz w:val="22"/>
          <w:szCs w:val="22"/>
        </w:rPr>
        <w:t xml:space="preserve"> (genotyp aaCc)</w:t>
      </w:r>
      <w:r w:rsidR="001D4AAE" w:rsidRPr="00670385">
        <w:rPr>
          <w:rFonts w:ascii="Times New Roman" w:hAnsi="Times New Roman"/>
          <w:sz w:val="22"/>
          <w:szCs w:val="22"/>
        </w:rPr>
        <w:t>, 5 form (genotyp AaCC), 1 formę (genotyp AaCc)</w:t>
      </w:r>
      <w:r w:rsidR="00AE76FA" w:rsidRPr="00670385">
        <w:rPr>
          <w:rFonts w:ascii="Times New Roman" w:hAnsi="Times New Roman"/>
          <w:sz w:val="22"/>
          <w:szCs w:val="22"/>
        </w:rPr>
        <w:t xml:space="preserve"> w których stwierdzono obecność zmutowanych alleli w genomie A </w:t>
      </w:r>
      <w:r w:rsidR="00AE76FA" w:rsidRPr="00670385">
        <w:rPr>
          <w:rFonts w:ascii="Times New Roman" w:hAnsi="Times New Roman"/>
          <w:i/>
          <w:sz w:val="22"/>
          <w:szCs w:val="22"/>
        </w:rPr>
        <w:t xml:space="preserve">B. napus, </w:t>
      </w:r>
      <w:r w:rsidR="001D4AAE" w:rsidRPr="00670385">
        <w:rPr>
          <w:rFonts w:ascii="Times New Roman" w:hAnsi="Times New Roman"/>
          <w:sz w:val="22"/>
          <w:szCs w:val="22"/>
        </w:rPr>
        <w:t>10</w:t>
      </w:r>
      <w:r w:rsidR="00AE76FA" w:rsidRPr="00670385">
        <w:rPr>
          <w:rFonts w:ascii="Times New Roman" w:hAnsi="Times New Roman"/>
          <w:sz w:val="22"/>
          <w:szCs w:val="22"/>
        </w:rPr>
        <w:t xml:space="preserve"> fom heterozygotycznych (genotyp Aacc)</w:t>
      </w:r>
      <w:r w:rsidR="001D4AAE" w:rsidRPr="00670385">
        <w:rPr>
          <w:rFonts w:ascii="Times New Roman" w:hAnsi="Times New Roman"/>
          <w:sz w:val="22"/>
          <w:szCs w:val="22"/>
        </w:rPr>
        <w:t>, 78</w:t>
      </w:r>
      <w:r w:rsidR="00AE76FA" w:rsidRPr="00670385">
        <w:rPr>
          <w:rFonts w:ascii="Times New Roman" w:hAnsi="Times New Roman"/>
          <w:sz w:val="22"/>
          <w:szCs w:val="22"/>
        </w:rPr>
        <w:t xml:space="preserve"> fom heterozygotycznych (genotyp AAcc)</w:t>
      </w:r>
      <w:r w:rsidR="001D4AAE" w:rsidRPr="00670385">
        <w:rPr>
          <w:rFonts w:ascii="Times New Roman" w:hAnsi="Times New Roman"/>
          <w:sz w:val="22"/>
          <w:szCs w:val="22"/>
        </w:rPr>
        <w:t xml:space="preserve">, 8 form (genotyp </w:t>
      </w:r>
      <w:r w:rsidR="006754C5" w:rsidRPr="00670385">
        <w:rPr>
          <w:rFonts w:ascii="Times New Roman" w:hAnsi="Times New Roman"/>
          <w:sz w:val="22"/>
          <w:szCs w:val="22"/>
        </w:rPr>
        <w:t>AACc), 1 formę</w:t>
      </w:r>
      <w:r w:rsidR="00AE76FA" w:rsidRPr="00670385">
        <w:rPr>
          <w:rFonts w:ascii="Times New Roman" w:hAnsi="Times New Roman"/>
          <w:sz w:val="22"/>
          <w:szCs w:val="22"/>
        </w:rPr>
        <w:t xml:space="preserve"> </w:t>
      </w:r>
      <w:r w:rsidR="006754C5" w:rsidRPr="00670385">
        <w:rPr>
          <w:rFonts w:ascii="Times New Roman" w:hAnsi="Times New Roman"/>
          <w:sz w:val="22"/>
          <w:szCs w:val="22"/>
        </w:rPr>
        <w:t xml:space="preserve">(genotyp AaCc) </w:t>
      </w:r>
      <w:r w:rsidR="00AE76FA" w:rsidRPr="00670385">
        <w:rPr>
          <w:rFonts w:ascii="Times New Roman" w:hAnsi="Times New Roman"/>
          <w:sz w:val="22"/>
          <w:szCs w:val="22"/>
        </w:rPr>
        <w:t xml:space="preserve">w których stwierdzono obecność zmutowanych alleli w genomie C </w:t>
      </w:r>
      <w:r w:rsidR="00AE76FA" w:rsidRPr="00670385">
        <w:rPr>
          <w:rFonts w:ascii="Times New Roman" w:hAnsi="Times New Roman"/>
          <w:i/>
          <w:sz w:val="22"/>
          <w:szCs w:val="22"/>
        </w:rPr>
        <w:t>B. napus</w:t>
      </w:r>
      <w:r w:rsidR="00165B93" w:rsidRPr="00670385">
        <w:rPr>
          <w:rFonts w:ascii="Times New Roman" w:hAnsi="Times New Roman"/>
          <w:sz w:val="22"/>
          <w:szCs w:val="22"/>
        </w:rPr>
        <w:t xml:space="preserve">. </w:t>
      </w:r>
      <w:r w:rsidR="00AE76FA" w:rsidRPr="00670385">
        <w:rPr>
          <w:rFonts w:ascii="Times New Roman" w:hAnsi="Times New Roman"/>
          <w:sz w:val="22"/>
          <w:szCs w:val="22"/>
        </w:rPr>
        <w:t xml:space="preserve">W pozostałych formach </w:t>
      </w:r>
      <w:r w:rsidR="00AE76FA" w:rsidRPr="00670385">
        <w:rPr>
          <w:rFonts w:ascii="Times New Roman" w:hAnsi="Times New Roman"/>
          <w:sz w:val="22"/>
          <w:szCs w:val="22"/>
        </w:rPr>
        <w:lastRenderedPageBreak/>
        <w:t xml:space="preserve">typu dzikiego (genotyp AACC) nie stwierdzono obecności zmutowanych alleli zarówno w genomie A i C </w:t>
      </w:r>
      <w:r w:rsidR="00AE76FA" w:rsidRPr="00670385">
        <w:rPr>
          <w:rFonts w:ascii="Times New Roman" w:hAnsi="Times New Roman"/>
          <w:i/>
          <w:sz w:val="22"/>
          <w:szCs w:val="22"/>
        </w:rPr>
        <w:t>B. napus</w:t>
      </w:r>
      <w:r w:rsidR="00AE76FA" w:rsidRPr="00670385">
        <w:rPr>
          <w:rFonts w:ascii="Times New Roman" w:hAnsi="Times New Roman"/>
          <w:sz w:val="22"/>
          <w:szCs w:val="22"/>
        </w:rPr>
        <w:t xml:space="preserve">. </w:t>
      </w:r>
    </w:p>
    <w:p w:rsidR="00921107" w:rsidRPr="00670385" w:rsidRDefault="00C861E0" w:rsidP="009211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0385">
        <w:rPr>
          <w:rFonts w:ascii="Times New Roman" w:hAnsi="Times New Roman" w:cs="Times New Roman"/>
        </w:rPr>
        <w:t xml:space="preserve">Przeprowadzona analiza z wykorzystaniem markerów genetycznych pozwoliła precyzyjnie wyselekcjonować pożądane genotypy zmutowanych alleli genów </w:t>
      </w:r>
      <w:proofErr w:type="spellStart"/>
      <w:r w:rsidRPr="00670385">
        <w:rPr>
          <w:rFonts w:ascii="Times New Roman" w:hAnsi="Times New Roman" w:cs="Times New Roman"/>
        </w:rPr>
        <w:t>desaturaz</w:t>
      </w:r>
      <w:proofErr w:type="spellEnd"/>
      <w:r w:rsidRPr="00670385">
        <w:rPr>
          <w:rFonts w:ascii="Times New Roman" w:hAnsi="Times New Roman" w:cs="Times New Roman"/>
          <w:i/>
        </w:rPr>
        <w:t xml:space="preserve"> FAD2 </w:t>
      </w:r>
      <w:r w:rsidRPr="00670385">
        <w:rPr>
          <w:rFonts w:ascii="Times New Roman" w:hAnsi="Times New Roman" w:cs="Times New Roman"/>
        </w:rPr>
        <w:t>i</w:t>
      </w:r>
      <w:r w:rsidRPr="00670385">
        <w:rPr>
          <w:rFonts w:ascii="Times New Roman" w:hAnsi="Times New Roman" w:cs="Times New Roman"/>
          <w:i/>
        </w:rPr>
        <w:t xml:space="preserve"> FAD3</w:t>
      </w:r>
      <w:r w:rsidRPr="00670385">
        <w:rPr>
          <w:rFonts w:ascii="Times New Roman" w:hAnsi="Times New Roman" w:cs="Times New Roman"/>
        </w:rPr>
        <w:t xml:space="preserve"> wyrażających się fenotypem typu HO o wysokiej zawartości kwasu oleinowego (od 81,0-81,3%)</w:t>
      </w:r>
      <w:r w:rsidR="00921107">
        <w:rPr>
          <w:rFonts w:ascii="Times New Roman" w:hAnsi="Times New Roman" w:cs="Times New Roman"/>
        </w:rPr>
        <w:t>,</w:t>
      </w:r>
      <w:r w:rsidRPr="00670385">
        <w:rPr>
          <w:rFonts w:ascii="Times New Roman" w:hAnsi="Times New Roman" w:cs="Times New Roman"/>
        </w:rPr>
        <w:t xml:space="preserve"> fenotypem typu HOLL o wysokiej zawartości kwasu oleinowego (od 75,9-85,7%) i obniżonej zawartości kwasu linolenowego (od 1,1-4,3%)</w:t>
      </w:r>
      <w:r w:rsidR="00921107" w:rsidRPr="00921107">
        <w:rPr>
          <w:rFonts w:ascii="Times New Roman" w:hAnsi="Times New Roman" w:cs="Times New Roman"/>
        </w:rPr>
        <w:t xml:space="preserve"> </w:t>
      </w:r>
      <w:r w:rsidR="00921107" w:rsidRPr="00670385">
        <w:rPr>
          <w:rFonts w:ascii="Times New Roman" w:hAnsi="Times New Roman" w:cs="Times New Roman"/>
        </w:rPr>
        <w:t>oraz fenotypem typu HOL</w:t>
      </w:r>
      <w:r w:rsidR="00CA61EB">
        <w:rPr>
          <w:rFonts w:ascii="Times New Roman" w:hAnsi="Times New Roman" w:cs="Times New Roman"/>
        </w:rPr>
        <w:t>P</w:t>
      </w:r>
      <w:r w:rsidR="00921107" w:rsidRPr="00670385">
        <w:rPr>
          <w:rFonts w:ascii="Times New Roman" w:hAnsi="Times New Roman" w:cs="Times New Roman"/>
        </w:rPr>
        <w:t xml:space="preserve"> o wysokiej zawartości kwasu oleinowego (od 7</w:t>
      </w:r>
      <w:r w:rsidR="00921107">
        <w:rPr>
          <w:rFonts w:ascii="Times New Roman" w:hAnsi="Times New Roman" w:cs="Times New Roman"/>
        </w:rPr>
        <w:t>8</w:t>
      </w:r>
      <w:r w:rsidR="00921107" w:rsidRPr="00670385">
        <w:rPr>
          <w:rFonts w:ascii="Times New Roman" w:hAnsi="Times New Roman" w:cs="Times New Roman"/>
        </w:rPr>
        <w:t>,</w:t>
      </w:r>
      <w:r w:rsidR="00921107">
        <w:rPr>
          <w:rFonts w:ascii="Times New Roman" w:hAnsi="Times New Roman" w:cs="Times New Roman"/>
        </w:rPr>
        <w:t>6</w:t>
      </w:r>
      <w:r w:rsidR="00921107" w:rsidRPr="00670385">
        <w:rPr>
          <w:rFonts w:ascii="Times New Roman" w:hAnsi="Times New Roman" w:cs="Times New Roman"/>
        </w:rPr>
        <w:t>-8</w:t>
      </w:r>
      <w:r w:rsidR="00921107">
        <w:rPr>
          <w:rFonts w:ascii="Times New Roman" w:hAnsi="Times New Roman" w:cs="Times New Roman"/>
        </w:rPr>
        <w:t>1</w:t>
      </w:r>
      <w:r w:rsidR="00921107" w:rsidRPr="00670385">
        <w:rPr>
          <w:rFonts w:ascii="Times New Roman" w:hAnsi="Times New Roman" w:cs="Times New Roman"/>
        </w:rPr>
        <w:t>,</w:t>
      </w:r>
      <w:r w:rsidR="00921107">
        <w:rPr>
          <w:rFonts w:ascii="Times New Roman" w:hAnsi="Times New Roman" w:cs="Times New Roman"/>
        </w:rPr>
        <w:t>8</w:t>
      </w:r>
      <w:r w:rsidR="00921107" w:rsidRPr="00670385">
        <w:rPr>
          <w:rFonts w:ascii="Times New Roman" w:hAnsi="Times New Roman" w:cs="Times New Roman"/>
        </w:rPr>
        <w:t xml:space="preserve">%) i obniżonej zawartości </w:t>
      </w:r>
      <w:r w:rsidR="00921107">
        <w:rPr>
          <w:rFonts w:ascii="Times New Roman" w:hAnsi="Times New Roman" w:cs="Times New Roman"/>
        </w:rPr>
        <w:t xml:space="preserve">sumy kwasów </w:t>
      </w:r>
      <w:proofErr w:type="spellStart"/>
      <w:r w:rsidR="00921107">
        <w:rPr>
          <w:rFonts w:ascii="Times New Roman" w:hAnsi="Times New Roman" w:cs="Times New Roman"/>
        </w:rPr>
        <w:t>wielonienasyconych</w:t>
      </w:r>
      <w:proofErr w:type="spellEnd"/>
      <w:r w:rsidR="00190012">
        <w:rPr>
          <w:rFonts w:ascii="Times New Roman" w:hAnsi="Times New Roman" w:cs="Times New Roman"/>
        </w:rPr>
        <w:t xml:space="preserve"> (linolowego i linolenowego)</w:t>
      </w:r>
      <w:r w:rsidR="00921107" w:rsidRPr="00670385">
        <w:rPr>
          <w:rFonts w:ascii="Times New Roman" w:hAnsi="Times New Roman" w:cs="Times New Roman"/>
        </w:rPr>
        <w:t xml:space="preserve"> (od </w:t>
      </w:r>
      <w:r w:rsidR="00190012">
        <w:rPr>
          <w:rFonts w:ascii="Times New Roman" w:hAnsi="Times New Roman" w:cs="Times New Roman"/>
        </w:rPr>
        <w:t>1</w:t>
      </w:r>
      <w:r w:rsidR="00921107" w:rsidRPr="00670385">
        <w:rPr>
          <w:rFonts w:ascii="Times New Roman" w:hAnsi="Times New Roman" w:cs="Times New Roman"/>
        </w:rPr>
        <w:t>1,</w:t>
      </w:r>
      <w:r w:rsidR="00190012">
        <w:rPr>
          <w:rFonts w:ascii="Times New Roman" w:hAnsi="Times New Roman" w:cs="Times New Roman"/>
        </w:rPr>
        <w:t>2</w:t>
      </w:r>
      <w:r w:rsidR="00921107" w:rsidRPr="00670385">
        <w:rPr>
          <w:rFonts w:ascii="Times New Roman" w:hAnsi="Times New Roman" w:cs="Times New Roman"/>
        </w:rPr>
        <w:t>-</w:t>
      </w:r>
      <w:r w:rsidR="00190012">
        <w:rPr>
          <w:rFonts w:ascii="Times New Roman" w:hAnsi="Times New Roman" w:cs="Times New Roman"/>
        </w:rPr>
        <w:t>13</w:t>
      </w:r>
      <w:r w:rsidR="00921107" w:rsidRPr="00670385">
        <w:rPr>
          <w:rFonts w:ascii="Times New Roman" w:hAnsi="Times New Roman" w:cs="Times New Roman"/>
        </w:rPr>
        <w:t>,</w:t>
      </w:r>
      <w:r w:rsidR="00190012">
        <w:rPr>
          <w:rFonts w:ascii="Times New Roman" w:hAnsi="Times New Roman" w:cs="Times New Roman"/>
        </w:rPr>
        <w:t>0</w:t>
      </w:r>
      <w:r w:rsidR="00921107" w:rsidRPr="00670385">
        <w:rPr>
          <w:rFonts w:ascii="Times New Roman" w:hAnsi="Times New Roman" w:cs="Times New Roman"/>
        </w:rPr>
        <w:t>%).</w:t>
      </w:r>
    </w:p>
    <w:p w:rsidR="00C861E0" w:rsidRPr="00670385" w:rsidRDefault="00C861E0" w:rsidP="0038185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861E0" w:rsidRPr="00670385" w:rsidSect="003818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EF9" w:rsidRDefault="00D40EF9" w:rsidP="00EB5441">
      <w:pPr>
        <w:spacing w:after="0" w:line="240" w:lineRule="auto"/>
      </w:pPr>
      <w:r>
        <w:separator/>
      </w:r>
    </w:p>
  </w:endnote>
  <w:endnote w:type="continuationSeparator" w:id="0">
    <w:p w:rsidR="00D40EF9" w:rsidRDefault="00D40EF9" w:rsidP="00EB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99C" w:rsidRDefault="0069299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72939"/>
      <w:docPartObj>
        <w:docPartGallery w:val="Page Numbers (Bottom of Page)"/>
        <w:docPartUnique/>
      </w:docPartObj>
    </w:sdtPr>
    <w:sdtContent>
      <w:p w:rsidR="0069299C" w:rsidRDefault="000B193C">
        <w:pPr>
          <w:pStyle w:val="Stopka"/>
          <w:jc w:val="center"/>
        </w:pPr>
        <w:fldSimple w:instr=" PAGE   \* MERGEFORMAT ">
          <w:r w:rsidR="00E44589">
            <w:rPr>
              <w:noProof/>
            </w:rPr>
            <w:t>1</w:t>
          </w:r>
        </w:fldSimple>
      </w:p>
    </w:sdtContent>
  </w:sdt>
  <w:p w:rsidR="0069299C" w:rsidRDefault="0069299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99C" w:rsidRDefault="006929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EF9" w:rsidRDefault="00D40EF9" w:rsidP="00EB5441">
      <w:pPr>
        <w:spacing w:after="0" w:line="240" w:lineRule="auto"/>
      </w:pPr>
      <w:r>
        <w:separator/>
      </w:r>
    </w:p>
  </w:footnote>
  <w:footnote w:type="continuationSeparator" w:id="0">
    <w:p w:rsidR="00D40EF9" w:rsidRDefault="00D40EF9" w:rsidP="00EB5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99C" w:rsidRDefault="0069299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99C" w:rsidRDefault="0069299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99C" w:rsidRDefault="0069299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54229"/>
    <w:multiLevelType w:val="hybridMultilevel"/>
    <w:tmpl w:val="D2ACA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376E6"/>
    <w:multiLevelType w:val="hybridMultilevel"/>
    <w:tmpl w:val="A00680EA"/>
    <w:lvl w:ilvl="0" w:tplc="FBF81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0A081C"/>
    <w:multiLevelType w:val="hybridMultilevel"/>
    <w:tmpl w:val="BB24D75E"/>
    <w:lvl w:ilvl="0" w:tplc="46FA5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E2ACB"/>
    <w:multiLevelType w:val="hybridMultilevel"/>
    <w:tmpl w:val="CFBAAAC2"/>
    <w:lvl w:ilvl="0" w:tplc="675A7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1C6A22"/>
    <w:multiLevelType w:val="hybridMultilevel"/>
    <w:tmpl w:val="CD06FEEA"/>
    <w:lvl w:ilvl="0" w:tplc="14F66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B76507"/>
    <w:multiLevelType w:val="hybridMultilevel"/>
    <w:tmpl w:val="15A4B764"/>
    <w:lvl w:ilvl="0" w:tplc="746CF4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D4171C"/>
    <w:multiLevelType w:val="hybridMultilevel"/>
    <w:tmpl w:val="B41AECB8"/>
    <w:lvl w:ilvl="0" w:tplc="1F1E14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FD74C8"/>
    <w:multiLevelType w:val="hybridMultilevel"/>
    <w:tmpl w:val="B58C4F74"/>
    <w:lvl w:ilvl="0" w:tplc="46FA5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B23584"/>
    <w:multiLevelType w:val="hybridMultilevel"/>
    <w:tmpl w:val="4DE8371A"/>
    <w:lvl w:ilvl="0" w:tplc="A53C7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F43B61"/>
    <w:multiLevelType w:val="hybridMultilevel"/>
    <w:tmpl w:val="CECE5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3F60F1"/>
    <w:multiLevelType w:val="hybridMultilevel"/>
    <w:tmpl w:val="F1BC785A"/>
    <w:lvl w:ilvl="0" w:tplc="4410A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C9286E"/>
    <w:multiLevelType w:val="hybridMultilevel"/>
    <w:tmpl w:val="063C75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5407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5EE6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0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EB5441"/>
    <w:rsid w:val="0000208D"/>
    <w:rsid w:val="00006E1B"/>
    <w:rsid w:val="000079FE"/>
    <w:rsid w:val="00007E4B"/>
    <w:rsid w:val="00011454"/>
    <w:rsid w:val="0001253A"/>
    <w:rsid w:val="000127DC"/>
    <w:rsid w:val="00013E3C"/>
    <w:rsid w:val="00023271"/>
    <w:rsid w:val="00027025"/>
    <w:rsid w:val="00036488"/>
    <w:rsid w:val="00036A0D"/>
    <w:rsid w:val="00045F03"/>
    <w:rsid w:val="000476E7"/>
    <w:rsid w:val="00062670"/>
    <w:rsid w:val="00066446"/>
    <w:rsid w:val="0007241B"/>
    <w:rsid w:val="00077A6A"/>
    <w:rsid w:val="00083988"/>
    <w:rsid w:val="000860C8"/>
    <w:rsid w:val="00087015"/>
    <w:rsid w:val="00090142"/>
    <w:rsid w:val="00090B44"/>
    <w:rsid w:val="00091E24"/>
    <w:rsid w:val="00093E27"/>
    <w:rsid w:val="0009405C"/>
    <w:rsid w:val="000A2B24"/>
    <w:rsid w:val="000B12AA"/>
    <w:rsid w:val="000B193C"/>
    <w:rsid w:val="000B5050"/>
    <w:rsid w:val="000B6F74"/>
    <w:rsid w:val="000C7AE0"/>
    <w:rsid w:val="000C7C6F"/>
    <w:rsid w:val="000D425B"/>
    <w:rsid w:val="000D5138"/>
    <w:rsid w:val="000E2AE2"/>
    <w:rsid w:val="000E36B6"/>
    <w:rsid w:val="000E50AA"/>
    <w:rsid w:val="000E584B"/>
    <w:rsid w:val="000E5945"/>
    <w:rsid w:val="00100107"/>
    <w:rsid w:val="00100EE8"/>
    <w:rsid w:val="001012FE"/>
    <w:rsid w:val="00103E47"/>
    <w:rsid w:val="00112F8E"/>
    <w:rsid w:val="001251E8"/>
    <w:rsid w:val="00126E4D"/>
    <w:rsid w:val="001313C8"/>
    <w:rsid w:val="00133F71"/>
    <w:rsid w:val="0014083D"/>
    <w:rsid w:val="00140DD8"/>
    <w:rsid w:val="0014415C"/>
    <w:rsid w:val="0014732E"/>
    <w:rsid w:val="00150BA9"/>
    <w:rsid w:val="00154376"/>
    <w:rsid w:val="0015527C"/>
    <w:rsid w:val="001572F5"/>
    <w:rsid w:val="001579DF"/>
    <w:rsid w:val="00160F72"/>
    <w:rsid w:val="00161331"/>
    <w:rsid w:val="00163B70"/>
    <w:rsid w:val="001654C2"/>
    <w:rsid w:val="00165B93"/>
    <w:rsid w:val="00171DF2"/>
    <w:rsid w:val="001821BD"/>
    <w:rsid w:val="0018401F"/>
    <w:rsid w:val="00186085"/>
    <w:rsid w:val="00190012"/>
    <w:rsid w:val="001935D4"/>
    <w:rsid w:val="001A0B32"/>
    <w:rsid w:val="001A1BDE"/>
    <w:rsid w:val="001A6F1C"/>
    <w:rsid w:val="001B4569"/>
    <w:rsid w:val="001B5446"/>
    <w:rsid w:val="001C2DCD"/>
    <w:rsid w:val="001C5249"/>
    <w:rsid w:val="001D0CF7"/>
    <w:rsid w:val="001D1899"/>
    <w:rsid w:val="001D4AAE"/>
    <w:rsid w:val="001E0303"/>
    <w:rsid w:val="001E1C68"/>
    <w:rsid w:val="001E3911"/>
    <w:rsid w:val="001E51E7"/>
    <w:rsid w:val="001E6527"/>
    <w:rsid w:val="001F39B9"/>
    <w:rsid w:val="001F4978"/>
    <w:rsid w:val="00205840"/>
    <w:rsid w:val="00212F0C"/>
    <w:rsid w:val="00221451"/>
    <w:rsid w:val="002242CA"/>
    <w:rsid w:val="0022605F"/>
    <w:rsid w:val="002307A1"/>
    <w:rsid w:val="002316BD"/>
    <w:rsid w:val="00233602"/>
    <w:rsid w:val="002340AC"/>
    <w:rsid w:val="0023700E"/>
    <w:rsid w:val="00237F06"/>
    <w:rsid w:val="00242244"/>
    <w:rsid w:val="00263BD3"/>
    <w:rsid w:val="00264D62"/>
    <w:rsid w:val="00270DC4"/>
    <w:rsid w:val="002754E0"/>
    <w:rsid w:val="00275CE7"/>
    <w:rsid w:val="00275DA6"/>
    <w:rsid w:val="002825CF"/>
    <w:rsid w:val="002A021E"/>
    <w:rsid w:val="002A48E5"/>
    <w:rsid w:val="002A6350"/>
    <w:rsid w:val="002A6582"/>
    <w:rsid w:val="002A7C1E"/>
    <w:rsid w:val="002B11F3"/>
    <w:rsid w:val="002C0A98"/>
    <w:rsid w:val="002C1C26"/>
    <w:rsid w:val="002C4D6F"/>
    <w:rsid w:val="002D0F3D"/>
    <w:rsid w:val="002D0FBE"/>
    <w:rsid w:val="002D2F4F"/>
    <w:rsid w:val="002F3FA2"/>
    <w:rsid w:val="0030538B"/>
    <w:rsid w:val="003147D0"/>
    <w:rsid w:val="003178E2"/>
    <w:rsid w:val="0032022D"/>
    <w:rsid w:val="00321DB4"/>
    <w:rsid w:val="003227F9"/>
    <w:rsid w:val="00324CF2"/>
    <w:rsid w:val="00325AC7"/>
    <w:rsid w:val="0032794D"/>
    <w:rsid w:val="0033103B"/>
    <w:rsid w:val="00331E0F"/>
    <w:rsid w:val="00336851"/>
    <w:rsid w:val="00336D24"/>
    <w:rsid w:val="00340131"/>
    <w:rsid w:val="003422BC"/>
    <w:rsid w:val="00346F23"/>
    <w:rsid w:val="0035593E"/>
    <w:rsid w:val="00362C99"/>
    <w:rsid w:val="00366171"/>
    <w:rsid w:val="00372318"/>
    <w:rsid w:val="003760B3"/>
    <w:rsid w:val="00376492"/>
    <w:rsid w:val="0038185B"/>
    <w:rsid w:val="00384146"/>
    <w:rsid w:val="003956C8"/>
    <w:rsid w:val="00395A3B"/>
    <w:rsid w:val="003B548B"/>
    <w:rsid w:val="003B6C11"/>
    <w:rsid w:val="003C0EB8"/>
    <w:rsid w:val="003C1A29"/>
    <w:rsid w:val="003C77AF"/>
    <w:rsid w:val="003D2A4C"/>
    <w:rsid w:val="003D42F1"/>
    <w:rsid w:val="003D5AC8"/>
    <w:rsid w:val="003E06AC"/>
    <w:rsid w:val="003E54CA"/>
    <w:rsid w:val="003F5BF7"/>
    <w:rsid w:val="003F6D72"/>
    <w:rsid w:val="0040364E"/>
    <w:rsid w:val="00405043"/>
    <w:rsid w:val="0040673F"/>
    <w:rsid w:val="00411E0E"/>
    <w:rsid w:val="004130EF"/>
    <w:rsid w:val="004137FF"/>
    <w:rsid w:val="004142EF"/>
    <w:rsid w:val="00416C54"/>
    <w:rsid w:val="00417363"/>
    <w:rsid w:val="00423544"/>
    <w:rsid w:val="004315F8"/>
    <w:rsid w:val="00434763"/>
    <w:rsid w:val="00442225"/>
    <w:rsid w:val="00442E65"/>
    <w:rsid w:val="004430EB"/>
    <w:rsid w:val="004460A3"/>
    <w:rsid w:val="0045238A"/>
    <w:rsid w:val="0045467F"/>
    <w:rsid w:val="0046581A"/>
    <w:rsid w:val="00465EC3"/>
    <w:rsid w:val="00465EEC"/>
    <w:rsid w:val="0046626E"/>
    <w:rsid w:val="004704E7"/>
    <w:rsid w:val="00472535"/>
    <w:rsid w:val="00480ADF"/>
    <w:rsid w:val="0048363A"/>
    <w:rsid w:val="004845FA"/>
    <w:rsid w:val="00485B20"/>
    <w:rsid w:val="00491D77"/>
    <w:rsid w:val="00492CAE"/>
    <w:rsid w:val="00497603"/>
    <w:rsid w:val="004A1D17"/>
    <w:rsid w:val="004A4046"/>
    <w:rsid w:val="004A42C6"/>
    <w:rsid w:val="004A6831"/>
    <w:rsid w:val="004B34FF"/>
    <w:rsid w:val="004B62F6"/>
    <w:rsid w:val="004B67BC"/>
    <w:rsid w:val="004B72B0"/>
    <w:rsid w:val="004E6C3E"/>
    <w:rsid w:val="004F4995"/>
    <w:rsid w:val="004F7A22"/>
    <w:rsid w:val="0050009B"/>
    <w:rsid w:val="00512448"/>
    <w:rsid w:val="00513D39"/>
    <w:rsid w:val="00515F1D"/>
    <w:rsid w:val="005163B6"/>
    <w:rsid w:val="00521934"/>
    <w:rsid w:val="005257DA"/>
    <w:rsid w:val="00527126"/>
    <w:rsid w:val="005278E1"/>
    <w:rsid w:val="00536D90"/>
    <w:rsid w:val="005403B7"/>
    <w:rsid w:val="005406F1"/>
    <w:rsid w:val="005418D1"/>
    <w:rsid w:val="00542C92"/>
    <w:rsid w:val="00546990"/>
    <w:rsid w:val="00551106"/>
    <w:rsid w:val="00557B42"/>
    <w:rsid w:val="00560478"/>
    <w:rsid w:val="0056110E"/>
    <w:rsid w:val="005624AC"/>
    <w:rsid w:val="00562EC3"/>
    <w:rsid w:val="00565356"/>
    <w:rsid w:val="00567B20"/>
    <w:rsid w:val="00573556"/>
    <w:rsid w:val="00574A79"/>
    <w:rsid w:val="00574E8D"/>
    <w:rsid w:val="00575214"/>
    <w:rsid w:val="005757F6"/>
    <w:rsid w:val="00580556"/>
    <w:rsid w:val="0058471A"/>
    <w:rsid w:val="005875DF"/>
    <w:rsid w:val="00593AC1"/>
    <w:rsid w:val="00594A16"/>
    <w:rsid w:val="00595C24"/>
    <w:rsid w:val="005A09F6"/>
    <w:rsid w:val="005A4A0F"/>
    <w:rsid w:val="005A7099"/>
    <w:rsid w:val="005B2CD8"/>
    <w:rsid w:val="005B40A3"/>
    <w:rsid w:val="005B4455"/>
    <w:rsid w:val="005C2A55"/>
    <w:rsid w:val="005C5352"/>
    <w:rsid w:val="005C6059"/>
    <w:rsid w:val="005C7333"/>
    <w:rsid w:val="005D0F55"/>
    <w:rsid w:val="005D5F1B"/>
    <w:rsid w:val="005E72E5"/>
    <w:rsid w:val="005F1B44"/>
    <w:rsid w:val="005F6B77"/>
    <w:rsid w:val="005F7D01"/>
    <w:rsid w:val="006026DE"/>
    <w:rsid w:val="00603B45"/>
    <w:rsid w:val="00606DE4"/>
    <w:rsid w:val="00613F64"/>
    <w:rsid w:val="006146B3"/>
    <w:rsid w:val="00622DF9"/>
    <w:rsid w:val="006248F7"/>
    <w:rsid w:val="006254A2"/>
    <w:rsid w:val="00625B3C"/>
    <w:rsid w:val="00626B7C"/>
    <w:rsid w:val="00634A3D"/>
    <w:rsid w:val="00637F10"/>
    <w:rsid w:val="006439BC"/>
    <w:rsid w:val="006448F5"/>
    <w:rsid w:val="0064683C"/>
    <w:rsid w:val="00652F89"/>
    <w:rsid w:val="006638C3"/>
    <w:rsid w:val="00665463"/>
    <w:rsid w:val="0066656C"/>
    <w:rsid w:val="00667B9C"/>
    <w:rsid w:val="00670385"/>
    <w:rsid w:val="006754C5"/>
    <w:rsid w:val="00687919"/>
    <w:rsid w:val="00690DA4"/>
    <w:rsid w:val="0069299C"/>
    <w:rsid w:val="00695FD1"/>
    <w:rsid w:val="00697044"/>
    <w:rsid w:val="006A0B49"/>
    <w:rsid w:val="006B46CB"/>
    <w:rsid w:val="006B4A45"/>
    <w:rsid w:val="006B7060"/>
    <w:rsid w:val="006B7DE8"/>
    <w:rsid w:val="006C3146"/>
    <w:rsid w:val="006C44E4"/>
    <w:rsid w:val="006D1A85"/>
    <w:rsid w:val="006D4799"/>
    <w:rsid w:val="006E1829"/>
    <w:rsid w:val="006E3842"/>
    <w:rsid w:val="006E5E3B"/>
    <w:rsid w:val="006E6963"/>
    <w:rsid w:val="006F2A21"/>
    <w:rsid w:val="006F51C2"/>
    <w:rsid w:val="007011FF"/>
    <w:rsid w:val="00706BB6"/>
    <w:rsid w:val="007070A3"/>
    <w:rsid w:val="007130B7"/>
    <w:rsid w:val="00720E57"/>
    <w:rsid w:val="007221DA"/>
    <w:rsid w:val="0072343D"/>
    <w:rsid w:val="007453DB"/>
    <w:rsid w:val="0075279D"/>
    <w:rsid w:val="00752F99"/>
    <w:rsid w:val="00760B30"/>
    <w:rsid w:val="00761C8A"/>
    <w:rsid w:val="00764645"/>
    <w:rsid w:val="00767C2E"/>
    <w:rsid w:val="007742CA"/>
    <w:rsid w:val="007750D2"/>
    <w:rsid w:val="00776E83"/>
    <w:rsid w:val="00777C03"/>
    <w:rsid w:val="007848F4"/>
    <w:rsid w:val="00793D62"/>
    <w:rsid w:val="00794913"/>
    <w:rsid w:val="0079578A"/>
    <w:rsid w:val="007B0D27"/>
    <w:rsid w:val="007B478E"/>
    <w:rsid w:val="007B75B6"/>
    <w:rsid w:val="007C106A"/>
    <w:rsid w:val="007C2B6A"/>
    <w:rsid w:val="007C423A"/>
    <w:rsid w:val="007C7D48"/>
    <w:rsid w:val="007E30F2"/>
    <w:rsid w:val="007E6F2B"/>
    <w:rsid w:val="007F4B99"/>
    <w:rsid w:val="007F4F30"/>
    <w:rsid w:val="007F5A14"/>
    <w:rsid w:val="00811824"/>
    <w:rsid w:val="00832451"/>
    <w:rsid w:val="00832CC3"/>
    <w:rsid w:val="0083399D"/>
    <w:rsid w:val="00834F37"/>
    <w:rsid w:val="00841942"/>
    <w:rsid w:val="00841D15"/>
    <w:rsid w:val="008459E0"/>
    <w:rsid w:val="00854C78"/>
    <w:rsid w:val="0085506C"/>
    <w:rsid w:val="008613D3"/>
    <w:rsid w:val="00863454"/>
    <w:rsid w:val="0087045C"/>
    <w:rsid w:val="00870878"/>
    <w:rsid w:val="008718B1"/>
    <w:rsid w:val="00871C98"/>
    <w:rsid w:val="008867A2"/>
    <w:rsid w:val="008873B3"/>
    <w:rsid w:val="008910C1"/>
    <w:rsid w:val="008957BD"/>
    <w:rsid w:val="008A0654"/>
    <w:rsid w:val="008A100D"/>
    <w:rsid w:val="008A2E5F"/>
    <w:rsid w:val="008A735B"/>
    <w:rsid w:val="008B373D"/>
    <w:rsid w:val="008B50B3"/>
    <w:rsid w:val="008C3F39"/>
    <w:rsid w:val="008C7884"/>
    <w:rsid w:val="008D1D5B"/>
    <w:rsid w:val="008D347E"/>
    <w:rsid w:val="008D627A"/>
    <w:rsid w:val="008E64F8"/>
    <w:rsid w:val="00903909"/>
    <w:rsid w:val="009068A8"/>
    <w:rsid w:val="009151C1"/>
    <w:rsid w:val="009178D9"/>
    <w:rsid w:val="00921107"/>
    <w:rsid w:val="00924493"/>
    <w:rsid w:val="00924637"/>
    <w:rsid w:val="00924FCB"/>
    <w:rsid w:val="009273DF"/>
    <w:rsid w:val="00930081"/>
    <w:rsid w:val="00936313"/>
    <w:rsid w:val="00940E2C"/>
    <w:rsid w:val="009444BB"/>
    <w:rsid w:val="009454AE"/>
    <w:rsid w:val="009513E9"/>
    <w:rsid w:val="009520FF"/>
    <w:rsid w:val="009607C1"/>
    <w:rsid w:val="00966A92"/>
    <w:rsid w:val="00967DE0"/>
    <w:rsid w:val="00980AB9"/>
    <w:rsid w:val="0098211D"/>
    <w:rsid w:val="00982F99"/>
    <w:rsid w:val="009842F2"/>
    <w:rsid w:val="0098641B"/>
    <w:rsid w:val="00990290"/>
    <w:rsid w:val="009948DD"/>
    <w:rsid w:val="00994F7B"/>
    <w:rsid w:val="009952AD"/>
    <w:rsid w:val="009A15A8"/>
    <w:rsid w:val="009A2BA9"/>
    <w:rsid w:val="009B3222"/>
    <w:rsid w:val="009B4716"/>
    <w:rsid w:val="009B54C5"/>
    <w:rsid w:val="009B6737"/>
    <w:rsid w:val="009B736F"/>
    <w:rsid w:val="009C0B5D"/>
    <w:rsid w:val="009C2E33"/>
    <w:rsid w:val="009C358E"/>
    <w:rsid w:val="009D639C"/>
    <w:rsid w:val="009E09CB"/>
    <w:rsid w:val="009F5C60"/>
    <w:rsid w:val="009F7AD7"/>
    <w:rsid w:val="00A04938"/>
    <w:rsid w:val="00A062B3"/>
    <w:rsid w:val="00A0662C"/>
    <w:rsid w:val="00A06B2F"/>
    <w:rsid w:val="00A15181"/>
    <w:rsid w:val="00A15709"/>
    <w:rsid w:val="00A175AF"/>
    <w:rsid w:val="00A27C27"/>
    <w:rsid w:val="00A3471D"/>
    <w:rsid w:val="00A37C32"/>
    <w:rsid w:val="00A40C93"/>
    <w:rsid w:val="00A47AE0"/>
    <w:rsid w:val="00A54DF7"/>
    <w:rsid w:val="00A57706"/>
    <w:rsid w:val="00A616BE"/>
    <w:rsid w:val="00A649D3"/>
    <w:rsid w:val="00A70F98"/>
    <w:rsid w:val="00A774B6"/>
    <w:rsid w:val="00A842CE"/>
    <w:rsid w:val="00A8433E"/>
    <w:rsid w:val="00A85E75"/>
    <w:rsid w:val="00AA0DC6"/>
    <w:rsid w:val="00AA17D9"/>
    <w:rsid w:val="00AA34BC"/>
    <w:rsid w:val="00AA6953"/>
    <w:rsid w:val="00AB081F"/>
    <w:rsid w:val="00AB39DE"/>
    <w:rsid w:val="00AB5E62"/>
    <w:rsid w:val="00AC6BE5"/>
    <w:rsid w:val="00AD205A"/>
    <w:rsid w:val="00AD244D"/>
    <w:rsid w:val="00AD36B6"/>
    <w:rsid w:val="00AD6C87"/>
    <w:rsid w:val="00AD7B7B"/>
    <w:rsid w:val="00AE0817"/>
    <w:rsid w:val="00AE1C1C"/>
    <w:rsid w:val="00AE4573"/>
    <w:rsid w:val="00AE6747"/>
    <w:rsid w:val="00AE76FA"/>
    <w:rsid w:val="00AE7FDE"/>
    <w:rsid w:val="00AF59DF"/>
    <w:rsid w:val="00AF5E2B"/>
    <w:rsid w:val="00AF77A9"/>
    <w:rsid w:val="00B00307"/>
    <w:rsid w:val="00B017E4"/>
    <w:rsid w:val="00B04F17"/>
    <w:rsid w:val="00B11257"/>
    <w:rsid w:val="00B115A1"/>
    <w:rsid w:val="00B13A42"/>
    <w:rsid w:val="00B1708E"/>
    <w:rsid w:val="00B23221"/>
    <w:rsid w:val="00B256A2"/>
    <w:rsid w:val="00B25E08"/>
    <w:rsid w:val="00B37A66"/>
    <w:rsid w:val="00B415BC"/>
    <w:rsid w:val="00B43D09"/>
    <w:rsid w:val="00B45735"/>
    <w:rsid w:val="00B47E5D"/>
    <w:rsid w:val="00B526DD"/>
    <w:rsid w:val="00B53D69"/>
    <w:rsid w:val="00B54A52"/>
    <w:rsid w:val="00B54C90"/>
    <w:rsid w:val="00B5527E"/>
    <w:rsid w:val="00B57398"/>
    <w:rsid w:val="00B6407C"/>
    <w:rsid w:val="00B65B6B"/>
    <w:rsid w:val="00B66F4A"/>
    <w:rsid w:val="00B7262B"/>
    <w:rsid w:val="00B769F7"/>
    <w:rsid w:val="00B81B7A"/>
    <w:rsid w:val="00B85E5B"/>
    <w:rsid w:val="00B90C88"/>
    <w:rsid w:val="00B97A57"/>
    <w:rsid w:val="00BA4DEC"/>
    <w:rsid w:val="00BA6959"/>
    <w:rsid w:val="00BA701D"/>
    <w:rsid w:val="00BB162C"/>
    <w:rsid w:val="00BB3F88"/>
    <w:rsid w:val="00BB7B67"/>
    <w:rsid w:val="00BC1542"/>
    <w:rsid w:val="00BC161C"/>
    <w:rsid w:val="00BC1A26"/>
    <w:rsid w:val="00BC43CD"/>
    <w:rsid w:val="00BC4A77"/>
    <w:rsid w:val="00BC6560"/>
    <w:rsid w:val="00BC67B2"/>
    <w:rsid w:val="00BE23C7"/>
    <w:rsid w:val="00BE2ABF"/>
    <w:rsid w:val="00BF0A88"/>
    <w:rsid w:val="00BF4B27"/>
    <w:rsid w:val="00BF5220"/>
    <w:rsid w:val="00BF646B"/>
    <w:rsid w:val="00C00135"/>
    <w:rsid w:val="00C01322"/>
    <w:rsid w:val="00C0508C"/>
    <w:rsid w:val="00C129EC"/>
    <w:rsid w:val="00C12B2A"/>
    <w:rsid w:val="00C13624"/>
    <w:rsid w:val="00C142D6"/>
    <w:rsid w:val="00C179F2"/>
    <w:rsid w:val="00C2335C"/>
    <w:rsid w:val="00C24CF9"/>
    <w:rsid w:val="00C24FA6"/>
    <w:rsid w:val="00C2695F"/>
    <w:rsid w:val="00C30DAF"/>
    <w:rsid w:val="00C31146"/>
    <w:rsid w:val="00C33573"/>
    <w:rsid w:val="00C36581"/>
    <w:rsid w:val="00C46D4E"/>
    <w:rsid w:val="00C53F34"/>
    <w:rsid w:val="00C57410"/>
    <w:rsid w:val="00C5761C"/>
    <w:rsid w:val="00C64C1E"/>
    <w:rsid w:val="00C670CD"/>
    <w:rsid w:val="00C71A56"/>
    <w:rsid w:val="00C74223"/>
    <w:rsid w:val="00C8535E"/>
    <w:rsid w:val="00C861E0"/>
    <w:rsid w:val="00C902A9"/>
    <w:rsid w:val="00C916A8"/>
    <w:rsid w:val="00C9527B"/>
    <w:rsid w:val="00C95710"/>
    <w:rsid w:val="00C978F0"/>
    <w:rsid w:val="00CA39A8"/>
    <w:rsid w:val="00CA61EB"/>
    <w:rsid w:val="00CB5CC5"/>
    <w:rsid w:val="00CB7709"/>
    <w:rsid w:val="00CC6A36"/>
    <w:rsid w:val="00CD07A5"/>
    <w:rsid w:val="00CD0CAC"/>
    <w:rsid w:val="00CD1C4E"/>
    <w:rsid w:val="00CD4951"/>
    <w:rsid w:val="00CD6D4D"/>
    <w:rsid w:val="00CE1536"/>
    <w:rsid w:val="00CE249D"/>
    <w:rsid w:val="00CE27B9"/>
    <w:rsid w:val="00CE4281"/>
    <w:rsid w:val="00CE5C06"/>
    <w:rsid w:val="00CF2407"/>
    <w:rsid w:val="00CF4212"/>
    <w:rsid w:val="00CF7A8A"/>
    <w:rsid w:val="00D01099"/>
    <w:rsid w:val="00D0202F"/>
    <w:rsid w:val="00D16519"/>
    <w:rsid w:val="00D20005"/>
    <w:rsid w:val="00D3406B"/>
    <w:rsid w:val="00D3605C"/>
    <w:rsid w:val="00D36063"/>
    <w:rsid w:val="00D40EF9"/>
    <w:rsid w:val="00D46327"/>
    <w:rsid w:val="00D52ABD"/>
    <w:rsid w:val="00D5534D"/>
    <w:rsid w:val="00D74BC0"/>
    <w:rsid w:val="00D75A6C"/>
    <w:rsid w:val="00D80712"/>
    <w:rsid w:val="00D82EDD"/>
    <w:rsid w:val="00D86358"/>
    <w:rsid w:val="00D949E9"/>
    <w:rsid w:val="00DA0E91"/>
    <w:rsid w:val="00DA2358"/>
    <w:rsid w:val="00DA4455"/>
    <w:rsid w:val="00DB0ECE"/>
    <w:rsid w:val="00DB1BBC"/>
    <w:rsid w:val="00DB34A5"/>
    <w:rsid w:val="00DB7EC4"/>
    <w:rsid w:val="00DC6534"/>
    <w:rsid w:val="00DD7D6D"/>
    <w:rsid w:val="00DE09DE"/>
    <w:rsid w:val="00DF2CD1"/>
    <w:rsid w:val="00DF4513"/>
    <w:rsid w:val="00DF680A"/>
    <w:rsid w:val="00E035B5"/>
    <w:rsid w:val="00E11403"/>
    <w:rsid w:val="00E22CB9"/>
    <w:rsid w:val="00E2646C"/>
    <w:rsid w:val="00E27F1B"/>
    <w:rsid w:val="00E31D50"/>
    <w:rsid w:val="00E3505F"/>
    <w:rsid w:val="00E4289C"/>
    <w:rsid w:val="00E42D00"/>
    <w:rsid w:val="00E42F3C"/>
    <w:rsid w:val="00E44589"/>
    <w:rsid w:val="00E44CE7"/>
    <w:rsid w:val="00E47C6A"/>
    <w:rsid w:val="00E50A16"/>
    <w:rsid w:val="00E5558B"/>
    <w:rsid w:val="00E56B16"/>
    <w:rsid w:val="00E660F6"/>
    <w:rsid w:val="00E82383"/>
    <w:rsid w:val="00E95716"/>
    <w:rsid w:val="00E95A82"/>
    <w:rsid w:val="00EA1CA0"/>
    <w:rsid w:val="00EA65D9"/>
    <w:rsid w:val="00EA7621"/>
    <w:rsid w:val="00EB0C69"/>
    <w:rsid w:val="00EB2103"/>
    <w:rsid w:val="00EB5441"/>
    <w:rsid w:val="00EB7C4A"/>
    <w:rsid w:val="00EC1FE2"/>
    <w:rsid w:val="00EC30FD"/>
    <w:rsid w:val="00EC68FE"/>
    <w:rsid w:val="00ED0063"/>
    <w:rsid w:val="00ED5A20"/>
    <w:rsid w:val="00ED6126"/>
    <w:rsid w:val="00ED6352"/>
    <w:rsid w:val="00EE13B3"/>
    <w:rsid w:val="00EE5B23"/>
    <w:rsid w:val="00EF08C1"/>
    <w:rsid w:val="00EF59A8"/>
    <w:rsid w:val="00EF738C"/>
    <w:rsid w:val="00F006E6"/>
    <w:rsid w:val="00F0791D"/>
    <w:rsid w:val="00F128FE"/>
    <w:rsid w:val="00F173C6"/>
    <w:rsid w:val="00F2738F"/>
    <w:rsid w:val="00F33B70"/>
    <w:rsid w:val="00F346C2"/>
    <w:rsid w:val="00F5184E"/>
    <w:rsid w:val="00F52921"/>
    <w:rsid w:val="00F57D8D"/>
    <w:rsid w:val="00F6477B"/>
    <w:rsid w:val="00F6551B"/>
    <w:rsid w:val="00F70CA6"/>
    <w:rsid w:val="00F7776B"/>
    <w:rsid w:val="00F90803"/>
    <w:rsid w:val="00F958C2"/>
    <w:rsid w:val="00FA33BF"/>
    <w:rsid w:val="00FA5714"/>
    <w:rsid w:val="00FB08AF"/>
    <w:rsid w:val="00FC4B45"/>
    <w:rsid w:val="00FD26F1"/>
    <w:rsid w:val="00FD5F7A"/>
    <w:rsid w:val="00FE045F"/>
    <w:rsid w:val="00FE1A81"/>
    <w:rsid w:val="00FE25A5"/>
    <w:rsid w:val="00FE44FF"/>
    <w:rsid w:val="00FE6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0F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1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7011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011F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7011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11FF"/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441"/>
  </w:style>
  <w:style w:type="character" w:styleId="Numerstrony">
    <w:name w:val="page number"/>
    <w:basedOn w:val="Domylnaczcionkaakapitu"/>
    <w:semiHidden/>
    <w:rsid w:val="00EB5441"/>
  </w:style>
  <w:style w:type="paragraph" w:styleId="Tekstprzypisudolnego">
    <w:name w:val="footnote text"/>
    <w:basedOn w:val="Normalny"/>
    <w:link w:val="TekstprzypisudolnegoZnak"/>
    <w:semiHidden/>
    <w:rsid w:val="00EB544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5441"/>
    <w:rPr>
      <w:rFonts w:ascii="Times New Roman" w:eastAsia="Times New Roman" w:hAnsi="Times New Roman" w:cs="Times New Roman"/>
      <w:noProof/>
      <w:sz w:val="20"/>
      <w:szCs w:val="20"/>
    </w:rPr>
  </w:style>
  <w:style w:type="character" w:styleId="Odwoanieprzypisudolnego">
    <w:name w:val="footnote reference"/>
    <w:semiHidden/>
    <w:rsid w:val="00EB5441"/>
    <w:rPr>
      <w:vertAlign w:val="superscript"/>
    </w:rPr>
  </w:style>
  <w:style w:type="paragraph" w:customStyle="1" w:styleId="Tekstpodstawowywcity21">
    <w:name w:val="Tekst podstawowy wcięty 21"/>
    <w:basedOn w:val="Normalny"/>
    <w:rsid w:val="007B0D27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styleId="Hipercze">
    <w:name w:val="Hyperlink"/>
    <w:rsid w:val="008957BD"/>
    <w:rPr>
      <w:color w:val="0000FF"/>
      <w:u w:val="single"/>
    </w:rPr>
  </w:style>
  <w:style w:type="paragraph" w:customStyle="1" w:styleId="Tekstpodstawowy21">
    <w:name w:val="Tekst podstawowy 21"/>
    <w:basedOn w:val="Normalny"/>
    <w:uiPriority w:val="99"/>
    <w:rsid w:val="0098641B"/>
    <w:pPr>
      <w:overflowPunct w:val="0"/>
      <w:autoSpaceDE w:val="0"/>
      <w:autoSpaceDN w:val="0"/>
      <w:adjustRightInd w:val="0"/>
      <w:spacing w:before="120" w:after="0" w:line="240" w:lineRule="auto"/>
      <w:ind w:left="284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Tekstpodstawowywcity">
    <w:name w:val="Body Text Indent"/>
    <w:basedOn w:val="Normalny"/>
    <w:link w:val="TekstpodstawowywcityZnak"/>
    <w:rsid w:val="008E64F8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4F8"/>
    <w:rPr>
      <w:rFonts w:ascii="Arial" w:eastAsia="Times New Roman" w:hAnsi="Arial" w:cs="Times New Roman"/>
      <w:noProof/>
      <w:sz w:val="20"/>
      <w:szCs w:val="24"/>
    </w:rPr>
  </w:style>
  <w:style w:type="paragraph" w:customStyle="1" w:styleId="Tekstpodstawowy22">
    <w:name w:val="Tekst podstawowy 22"/>
    <w:basedOn w:val="Normalny"/>
    <w:rsid w:val="008E64F8"/>
    <w:pPr>
      <w:overflowPunct w:val="0"/>
      <w:autoSpaceDE w:val="0"/>
      <w:autoSpaceDN w:val="0"/>
      <w:adjustRightInd w:val="0"/>
      <w:spacing w:before="120" w:after="0" w:line="240" w:lineRule="auto"/>
      <w:ind w:left="284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8E64F8"/>
    <w:pPr>
      <w:spacing w:after="120" w:line="240" w:lineRule="auto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E64F8"/>
    <w:rPr>
      <w:rFonts w:ascii="Times New Roman" w:eastAsia="Times New Roman" w:hAnsi="Times New Roman" w:cs="Times New Roman"/>
      <w:noProof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22DF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D4D"/>
    <w:rPr>
      <w:rFonts w:ascii="Tahoma" w:hAnsi="Tahoma" w:cs="Tahoma"/>
      <w:sz w:val="16"/>
      <w:szCs w:val="16"/>
    </w:rPr>
  </w:style>
  <w:style w:type="paragraph" w:customStyle="1" w:styleId="literatura">
    <w:name w:val="literatura"/>
    <w:basedOn w:val="Normalny"/>
    <w:uiPriority w:val="99"/>
    <w:rsid w:val="00CD6D4D"/>
    <w:pPr>
      <w:spacing w:before="60"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customStyle="1" w:styleId="xl26">
    <w:name w:val="xl26"/>
    <w:basedOn w:val="Normalny"/>
    <w:rsid w:val="007011FF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56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56C8"/>
    <w:rPr>
      <w:sz w:val="16"/>
      <w:szCs w:val="16"/>
    </w:rPr>
  </w:style>
  <w:style w:type="paragraph" w:customStyle="1" w:styleId="Znak">
    <w:name w:val="Znak"/>
    <w:basedOn w:val="Normalny"/>
    <w:uiPriority w:val="99"/>
    <w:rsid w:val="00264D62"/>
    <w:pPr>
      <w:widowControl w:val="0"/>
      <w:snapToGrid w:val="0"/>
      <w:spacing w:line="360" w:lineRule="auto"/>
      <w:ind w:firstLineChars="200" w:firstLine="200"/>
      <w:jc w:val="both"/>
    </w:pPr>
    <w:rPr>
      <w:rFonts w:ascii="Calibri" w:eastAsia="FangSong_GB2312" w:hAnsi="Calibri" w:cs="Times New Roman"/>
      <w:kern w:val="2"/>
      <w:lang w:val="en-US" w:eastAsia="zh-CN" w:bidi="en-US"/>
    </w:rPr>
  </w:style>
  <w:style w:type="paragraph" w:customStyle="1" w:styleId="Default">
    <w:name w:val="Default"/>
    <w:rsid w:val="00B115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14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07E4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A7C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A7C1E"/>
  </w:style>
  <w:style w:type="paragraph" w:customStyle="1" w:styleId="tabela">
    <w:name w:val="tabela"/>
    <w:basedOn w:val="Normalny"/>
    <w:uiPriority w:val="99"/>
    <w:rsid w:val="00ED6126"/>
    <w:pPr>
      <w:widowControl w:val="0"/>
      <w:spacing w:before="60" w:after="6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nioski">
    <w:name w:val="wnioski"/>
    <w:basedOn w:val="Normalny"/>
    <w:next w:val="Normalny"/>
    <w:uiPriority w:val="99"/>
    <w:rsid w:val="00B5527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A175AF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tlid-translation">
    <w:name w:val="tlid-translation"/>
    <w:basedOn w:val="Domylnaczcionkaakapitu"/>
    <w:rsid w:val="00760B30"/>
  </w:style>
  <w:style w:type="paragraph" w:styleId="Akapitzlist">
    <w:name w:val="List Paragraph"/>
    <w:basedOn w:val="Normalny"/>
    <w:uiPriority w:val="34"/>
    <w:qFormat/>
    <w:rsid w:val="008873B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znak0">
    <w:name w:val="znak"/>
    <w:basedOn w:val="Normalny"/>
    <w:rsid w:val="00100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718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718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55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5593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E44589"/>
    <w:pPr>
      <w:overflowPunct w:val="0"/>
      <w:autoSpaceDE w:val="0"/>
      <w:autoSpaceDN w:val="0"/>
      <w:adjustRightInd w:val="0"/>
      <w:spacing w:before="120" w:after="0" w:line="240" w:lineRule="auto"/>
      <w:ind w:left="426" w:hanging="426"/>
      <w:textAlignment w:val="baseline"/>
    </w:pPr>
    <w:rPr>
      <w:rFonts w:ascii="Arial" w:eastAsia="Times New Roman" w:hAnsi="Arial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5441"/>
  </w:style>
  <w:style w:type="character" w:styleId="Numerstrony">
    <w:name w:val="page number"/>
    <w:basedOn w:val="Domylnaczcionkaakapitu"/>
    <w:semiHidden/>
    <w:rsid w:val="00EB5441"/>
  </w:style>
  <w:style w:type="paragraph" w:styleId="Tekstprzypisudolnego">
    <w:name w:val="footnote text"/>
    <w:basedOn w:val="Normalny"/>
    <w:link w:val="TekstprzypisudolnegoZnak"/>
    <w:semiHidden/>
    <w:rsid w:val="00EB5441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5441"/>
    <w:rPr>
      <w:rFonts w:ascii="Times New Roman" w:eastAsia="Times New Roman" w:hAnsi="Times New Roman" w:cs="Times New Roman"/>
      <w:noProof/>
      <w:sz w:val="20"/>
      <w:szCs w:val="20"/>
    </w:rPr>
  </w:style>
  <w:style w:type="character" w:styleId="Odwoanieprzypisudolnego">
    <w:name w:val="footnote reference"/>
    <w:semiHidden/>
    <w:rsid w:val="00EB544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95D6D-7923-4DC5-9B84-419B4E40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1373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Kawka</dc:creator>
  <cp:lastModifiedBy>sekretariat</cp:lastModifiedBy>
  <cp:revision>3</cp:revision>
  <cp:lastPrinted>2019-12-31T10:56:00Z</cp:lastPrinted>
  <dcterms:created xsi:type="dcterms:W3CDTF">2020-01-02T07:34:00Z</dcterms:created>
  <dcterms:modified xsi:type="dcterms:W3CDTF">2020-01-02T07:35:00Z</dcterms:modified>
</cp:coreProperties>
</file>