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1F" w:rsidRDefault="00A15DAC" w:rsidP="0001641F">
      <w:pPr>
        <w:pStyle w:val="Tekstpodstawowywcity3"/>
        <w:ind w:left="0" w:firstLine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C303A">
        <w:rPr>
          <w:sz w:val="22"/>
          <w:szCs w:val="22"/>
        </w:rPr>
        <w:tab/>
      </w:r>
      <w:r w:rsidR="009C303A">
        <w:rPr>
          <w:sz w:val="22"/>
          <w:szCs w:val="22"/>
        </w:rPr>
        <w:tab/>
      </w:r>
      <w:r>
        <w:rPr>
          <w:sz w:val="22"/>
          <w:szCs w:val="22"/>
        </w:rPr>
        <w:t>Załącznik nr 2 do SIWZ</w:t>
      </w:r>
    </w:p>
    <w:p w:rsidR="00A15DAC" w:rsidRPr="00B0044E" w:rsidRDefault="00D14E6A" w:rsidP="009C303A">
      <w:pPr>
        <w:pStyle w:val="Tekstpodstawowywcity3"/>
        <w:ind w:left="6369" w:firstLine="3"/>
        <w:rPr>
          <w:color w:val="000000" w:themeColor="text1"/>
          <w:sz w:val="22"/>
          <w:szCs w:val="22"/>
        </w:rPr>
      </w:pPr>
      <w:r w:rsidRPr="00B0044E">
        <w:rPr>
          <w:color w:val="000000" w:themeColor="text1"/>
          <w:sz w:val="22"/>
          <w:szCs w:val="22"/>
        </w:rPr>
        <w:t xml:space="preserve">    </w:t>
      </w:r>
      <w:r w:rsidR="00146EA0">
        <w:rPr>
          <w:color w:val="000000" w:themeColor="text1"/>
          <w:sz w:val="22"/>
          <w:szCs w:val="22"/>
        </w:rPr>
        <w:t>ZP/03/N/U/2020</w:t>
      </w:r>
      <w:r w:rsidR="00D31FE6">
        <w:rPr>
          <w:color w:val="000000" w:themeColor="text1"/>
          <w:sz w:val="22"/>
          <w:szCs w:val="22"/>
        </w:rPr>
        <w:t xml:space="preserve"> DAT</w:t>
      </w:r>
    </w:p>
    <w:p w:rsidR="00A15DAC" w:rsidRDefault="00A15DAC" w:rsidP="00A15DAC">
      <w:pPr>
        <w:pStyle w:val="Tekstpodstawowywcity3"/>
        <w:ind w:left="0" w:firstLine="0"/>
        <w:jc w:val="center"/>
        <w:rPr>
          <w:b/>
          <w:sz w:val="22"/>
          <w:szCs w:val="22"/>
        </w:rPr>
      </w:pPr>
    </w:p>
    <w:p w:rsidR="00A15DAC" w:rsidRDefault="00A15DAC" w:rsidP="00A15DAC">
      <w:pPr>
        <w:pStyle w:val="Tekstpodstawowywcity3"/>
        <w:ind w:left="0" w:firstLine="0"/>
        <w:jc w:val="center"/>
        <w:rPr>
          <w:b/>
          <w:sz w:val="22"/>
          <w:szCs w:val="22"/>
        </w:rPr>
      </w:pPr>
    </w:p>
    <w:p w:rsidR="00A15DAC" w:rsidRDefault="0001641F" w:rsidP="00A15DAC">
      <w:pPr>
        <w:pStyle w:val="Tekstpodstawowywcity3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PRZEDMIOTU ZAMÓWIENIA</w:t>
      </w:r>
    </w:p>
    <w:p w:rsidR="0001641F" w:rsidRDefault="0001641F" w:rsidP="0001641F">
      <w:pPr>
        <w:pStyle w:val="Tekstpodstawowywcity3"/>
        <w:ind w:left="0" w:firstLine="0"/>
        <w:rPr>
          <w:sz w:val="22"/>
          <w:szCs w:val="22"/>
        </w:rPr>
      </w:pPr>
    </w:p>
    <w:p w:rsidR="0001641F" w:rsidRPr="00D14E6A" w:rsidRDefault="0001641F" w:rsidP="0001641F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I. Przedmiotem zamówienia jest usługa transportowa -wynajem autobusów wraz z kierowcą do przewozu pracowników IHAR-PIB w Radzikowie przez pięć dni w tygodniu na dwóch </w:t>
      </w:r>
      <w:r w:rsidR="00D14E6A">
        <w:rPr>
          <w:sz w:val="22"/>
          <w:szCs w:val="22"/>
        </w:rPr>
        <w:t>poniższych trasach:</w:t>
      </w:r>
    </w:p>
    <w:p w:rsidR="0001641F" w:rsidRDefault="0001641F" w:rsidP="0001641F">
      <w:pPr>
        <w:spacing w:line="360" w:lineRule="auto"/>
        <w:jc w:val="both"/>
        <w:rPr>
          <w:caps/>
          <w:color w:val="000000"/>
          <w:sz w:val="22"/>
          <w:szCs w:val="22"/>
        </w:rPr>
      </w:pPr>
    </w:p>
    <w:p w:rsidR="0001641F" w:rsidRDefault="0001641F" w:rsidP="0001641F">
      <w:pPr>
        <w:numPr>
          <w:ilvl w:val="0"/>
          <w:numId w:val="1"/>
        </w:numPr>
        <w:tabs>
          <w:tab w:val="num" w:pos="426"/>
        </w:tabs>
        <w:spacing w:line="360" w:lineRule="auto"/>
        <w:ind w:hanging="78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Trasa WARSZAWA –RADZIKÓW – WARSZAWA </w:t>
      </w:r>
    </w:p>
    <w:p w:rsidR="00782ED4" w:rsidRDefault="00782ED4" w:rsidP="00782ED4">
      <w:pPr>
        <w:spacing w:line="360" w:lineRule="auto"/>
        <w:ind w:left="78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(Ożarów Maz.-Warszawa, ul. Połczyńska-ul. Kasprzaka-ul. Prosta-ul. Jana Pawła II-Aleje Jerozolimskie -</w:t>
      </w:r>
      <w:ins w:id="0" w:author="Krystyna Żurek" w:date="2020-03-03T13:28:00Z">
        <w:r w:rsidR="002C5897">
          <w:rPr>
            <w:b/>
            <w:color w:val="000000"/>
            <w:sz w:val="22"/>
            <w:szCs w:val="22"/>
          </w:rPr>
          <w:t xml:space="preserve"> </w:t>
        </w:r>
      </w:ins>
      <w:r>
        <w:rPr>
          <w:b/>
          <w:color w:val="000000"/>
          <w:sz w:val="22"/>
          <w:szCs w:val="22"/>
        </w:rPr>
        <w:t>Dworzec Centralny (WKD);</w:t>
      </w:r>
    </w:p>
    <w:p w:rsidR="0001641F" w:rsidRPr="00940B62" w:rsidRDefault="0001641F" w:rsidP="0001641F">
      <w:pPr>
        <w:spacing w:line="360" w:lineRule="auto"/>
        <w:ind w:firstLine="360"/>
        <w:jc w:val="both"/>
        <w:rPr>
          <w:color w:val="000000" w:themeColor="text1"/>
          <w:sz w:val="22"/>
          <w:szCs w:val="22"/>
        </w:rPr>
      </w:pPr>
      <w:r w:rsidRPr="00940B62">
        <w:rPr>
          <w:color w:val="000000" w:themeColor="text1"/>
          <w:sz w:val="22"/>
          <w:szCs w:val="22"/>
        </w:rPr>
        <w:t>(2 KURSY dziennie po 27 km – łącznie 54 km)</w:t>
      </w:r>
    </w:p>
    <w:p w:rsidR="0001641F" w:rsidRPr="00940B62" w:rsidRDefault="0001641F" w:rsidP="0001641F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940B62">
        <w:rPr>
          <w:color w:val="000000" w:themeColor="text1"/>
          <w:sz w:val="22"/>
          <w:szCs w:val="22"/>
        </w:rPr>
        <w:t xml:space="preserve">      PRZYSTANKI: </w:t>
      </w:r>
      <w:bookmarkStart w:id="1" w:name="_GoBack"/>
      <w:bookmarkEnd w:id="1"/>
    </w:p>
    <w:p w:rsidR="0001641F" w:rsidRDefault="0001641F" w:rsidP="00A26A9D">
      <w:pPr>
        <w:pStyle w:val="Akapitzlis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940B62">
        <w:rPr>
          <w:color w:val="000000" w:themeColor="text1"/>
          <w:sz w:val="22"/>
          <w:szCs w:val="22"/>
        </w:rPr>
        <w:t>Ożarów Mazowiecki</w:t>
      </w:r>
      <w:r w:rsidR="00782ED4" w:rsidRPr="00940B62">
        <w:rPr>
          <w:color w:val="000000" w:themeColor="text1"/>
          <w:sz w:val="22"/>
          <w:szCs w:val="22"/>
        </w:rPr>
        <w:t>,</w:t>
      </w:r>
    </w:p>
    <w:p w:rsidR="003A0A01" w:rsidRPr="00940B62" w:rsidRDefault="003A0A01" w:rsidP="00A26A9D">
      <w:pPr>
        <w:pStyle w:val="Akapitzlis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Połczyńska-Nowolazurowa,</w:t>
      </w:r>
    </w:p>
    <w:p w:rsidR="0001641F" w:rsidRDefault="005076F2" w:rsidP="0001641F">
      <w:pPr>
        <w:pStyle w:val="Akapitzlis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940B62">
        <w:rPr>
          <w:color w:val="000000" w:themeColor="text1"/>
          <w:sz w:val="22"/>
          <w:szCs w:val="22"/>
        </w:rPr>
        <w:t>Ciepłownia Wola (Warszawa, ul. Połczyńska/Powstańców Śląskich)</w:t>
      </w:r>
      <w:r w:rsidR="00782ED4" w:rsidRPr="00940B62">
        <w:rPr>
          <w:color w:val="000000" w:themeColor="text1"/>
          <w:sz w:val="22"/>
          <w:szCs w:val="22"/>
        </w:rPr>
        <w:t>,</w:t>
      </w:r>
    </w:p>
    <w:p w:rsidR="00C65C42" w:rsidRPr="00940B62" w:rsidRDefault="00C65C42" w:rsidP="0001641F">
      <w:pPr>
        <w:pStyle w:val="Akapitzlis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„PKP Kasprzaka” ( na skrzyżowaniu ulic Kasprzaka i Alei Prymasa Tysiąclecia )</w:t>
      </w:r>
    </w:p>
    <w:p w:rsidR="0001641F" w:rsidRPr="00940B62" w:rsidRDefault="005076F2" w:rsidP="0001641F">
      <w:pPr>
        <w:pStyle w:val="Akapitzlis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940B62">
        <w:rPr>
          <w:color w:val="000000" w:themeColor="text1"/>
          <w:sz w:val="22"/>
          <w:szCs w:val="22"/>
        </w:rPr>
        <w:t>Rondo Daszyńskiego</w:t>
      </w:r>
      <w:r w:rsidR="00782ED4" w:rsidRPr="00940B62">
        <w:rPr>
          <w:color w:val="000000" w:themeColor="text1"/>
          <w:sz w:val="22"/>
          <w:szCs w:val="22"/>
        </w:rPr>
        <w:t>,</w:t>
      </w:r>
    </w:p>
    <w:p w:rsidR="0001641F" w:rsidRPr="000A6367" w:rsidRDefault="005076F2" w:rsidP="005076F2">
      <w:pPr>
        <w:pStyle w:val="Akapitzlis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940B62">
        <w:rPr>
          <w:color w:val="000000" w:themeColor="text1"/>
          <w:sz w:val="22"/>
          <w:szCs w:val="22"/>
        </w:rPr>
        <w:t>Dworzec Centralny (WKD)</w:t>
      </w:r>
      <w:r w:rsidR="00782ED4" w:rsidRPr="00940B62">
        <w:rPr>
          <w:color w:val="000000" w:themeColor="text1"/>
          <w:sz w:val="22"/>
          <w:szCs w:val="22"/>
        </w:rPr>
        <w:t>,</w:t>
      </w:r>
    </w:p>
    <w:p w:rsidR="0001641F" w:rsidRPr="00940B62" w:rsidRDefault="0001641F" w:rsidP="0001641F">
      <w:pPr>
        <w:numPr>
          <w:ilvl w:val="0"/>
          <w:numId w:val="3"/>
        </w:numPr>
        <w:tabs>
          <w:tab w:val="num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940B62">
        <w:rPr>
          <w:color w:val="000000" w:themeColor="text1"/>
          <w:sz w:val="22"/>
          <w:szCs w:val="22"/>
        </w:rPr>
        <w:t>wyjazd z Warszawy (WKD) do R</w:t>
      </w:r>
      <w:r w:rsidR="00D31C89">
        <w:rPr>
          <w:color w:val="000000" w:themeColor="text1"/>
          <w:sz w:val="22"/>
          <w:szCs w:val="22"/>
        </w:rPr>
        <w:t>adzikowa (Instytut) o godz. 7.15</w:t>
      </w:r>
    </w:p>
    <w:p w:rsidR="0001641F" w:rsidRPr="00940B62" w:rsidRDefault="0001641F" w:rsidP="0001641F">
      <w:pPr>
        <w:spacing w:line="360" w:lineRule="auto"/>
        <w:ind w:firstLine="426"/>
        <w:jc w:val="both"/>
        <w:rPr>
          <w:color w:val="000000" w:themeColor="text1"/>
          <w:sz w:val="22"/>
          <w:szCs w:val="22"/>
        </w:rPr>
      </w:pPr>
      <w:r w:rsidRPr="00940B62">
        <w:rPr>
          <w:color w:val="000000" w:themeColor="text1"/>
          <w:sz w:val="22"/>
          <w:szCs w:val="22"/>
        </w:rPr>
        <w:t xml:space="preserve">Wymagane dowiezienie pracowników do Instytutu na godz. 8.00 </w:t>
      </w:r>
    </w:p>
    <w:p w:rsidR="0001641F" w:rsidRPr="00940B62" w:rsidRDefault="0001641F" w:rsidP="0001641F">
      <w:pPr>
        <w:numPr>
          <w:ilvl w:val="0"/>
          <w:numId w:val="3"/>
        </w:numPr>
        <w:tabs>
          <w:tab w:val="num" w:pos="426"/>
        </w:tabs>
        <w:spacing w:line="360" w:lineRule="auto"/>
        <w:ind w:hanging="780"/>
        <w:jc w:val="both"/>
        <w:rPr>
          <w:color w:val="000000" w:themeColor="text1"/>
          <w:sz w:val="22"/>
          <w:szCs w:val="22"/>
        </w:rPr>
      </w:pPr>
      <w:r w:rsidRPr="00940B62">
        <w:rPr>
          <w:color w:val="000000" w:themeColor="text1"/>
          <w:sz w:val="22"/>
          <w:szCs w:val="22"/>
        </w:rPr>
        <w:t>wyjazd z Radzikowa (z tere</w:t>
      </w:r>
      <w:r w:rsidR="00A26A9D" w:rsidRPr="00940B62">
        <w:rPr>
          <w:color w:val="000000" w:themeColor="text1"/>
          <w:sz w:val="22"/>
          <w:szCs w:val="22"/>
        </w:rPr>
        <w:t>nu Instytutu) do Warszawy (WKD)</w:t>
      </w:r>
      <w:r w:rsidRPr="00940B62">
        <w:rPr>
          <w:color w:val="000000" w:themeColor="text1"/>
          <w:sz w:val="22"/>
          <w:szCs w:val="22"/>
        </w:rPr>
        <w:t xml:space="preserve"> o godz. 16.03.</w:t>
      </w:r>
    </w:p>
    <w:p w:rsidR="0041493F" w:rsidRDefault="0001641F" w:rsidP="000C483B">
      <w:pPr>
        <w:spacing w:line="360" w:lineRule="auto"/>
        <w:ind w:firstLine="426"/>
        <w:jc w:val="both"/>
        <w:rPr>
          <w:color w:val="000000" w:themeColor="text1"/>
          <w:sz w:val="22"/>
          <w:szCs w:val="22"/>
        </w:rPr>
      </w:pPr>
      <w:r w:rsidRPr="00940B62">
        <w:rPr>
          <w:color w:val="000000" w:themeColor="text1"/>
          <w:sz w:val="22"/>
          <w:szCs w:val="22"/>
        </w:rPr>
        <w:t>Wymagane dowiezien</w:t>
      </w:r>
      <w:r w:rsidR="00A26A9D" w:rsidRPr="00940B62">
        <w:rPr>
          <w:color w:val="000000" w:themeColor="text1"/>
          <w:sz w:val="22"/>
          <w:szCs w:val="22"/>
        </w:rPr>
        <w:t>ie pracowników do Warszawy (WKD</w:t>
      </w:r>
      <w:r w:rsidRPr="00940B62">
        <w:rPr>
          <w:color w:val="000000" w:themeColor="text1"/>
          <w:sz w:val="22"/>
          <w:szCs w:val="22"/>
        </w:rPr>
        <w:t xml:space="preserve">) do godz. 17.00. </w:t>
      </w:r>
    </w:p>
    <w:p w:rsidR="000C483B" w:rsidRPr="000C483B" w:rsidRDefault="000C483B" w:rsidP="000C483B">
      <w:pPr>
        <w:spacing w:line="360" w:lineRule="auto"/>
        <w:ind w:firstLine="426"/>
        <w:jc w:val="both"/>
        <w:rPr>
          <w:color w:val="000000" w:themeColor="text1"/>
          <w:sz w:val="22"/>
          <w:szCs w:val="22"/>
        </w:rPr>
      </w:pPr>
    </w:p>
    <w:p w:rsidR="0041493F" w:rsidRPr="000C483B" w:rsidRDefault="000C483B" w:rsidP="0041493F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0C483B">
        <w:rPr>
          <w:b/>
          <w:color w:val="000000" w:themeColor="text1"/>
          <w:sz w:val="22"/>
          <w:szCs w:val="22"/>
        </w:rPr>
        <w:t>B.</w:t>
      </w:r>
      <w:r w:rsidR="0041493F" w:rsidRPr="000C483B">
        <w:rPr>
          <w:b/>
          <w:color w:val="000000" w:themeColor="text1"/>
          <w:sz w:val="22"/>
          <w:szCs w:val="22"/>
        </w:rPr>
        <w:t xml:space="preserve"> </w:t>
      </w:r>
      <w:r w:rsidR="000A3E8B" w:rsidRPr="000C483B">
        <w:rPr>
          <w:b/>
          <w:color w:val="000000" w:themeColor="text1"/>
          <w:sz w:val="22"/>
          <w:szCs w:val="22"/>
        </w:rPr>
        <w:t xml:space="preserve">TRASA: </w:t>
      </w:r>
      <w:r w:rsidR="0041493F" w:rsidRPr="000C483B">
        <w:rPr>
          <w:b/>
          <w:color w:val="000000" w:themeColor="text1"/>
          <w:sz w:val="22"/>
          <w:szCs w:val="22"/>
        </w:rPr>
        <w:t>BŁONIE</w:t>
      </w:r>
      <w:r w:rsidR="00255B2E">
        <w:rPr>
          <w:b/>
          <w:color w:val="000000" w:themeColor="text1"/>
          <w:sz w:val="22"/>
          <w:szCs w:val="22"/>
        </w:rPr>
        <w:t xml:space="preserve"> </w:t>
      </w:r>
      <w:r w:rsidR="0041493F" w:rsidRPr="000C483B">
        <w:rPr>
          <w:b/>
          <w:color w:val="000000" w:themeColor="text1"/>
          <w:sz w:val="22"/>
          <w:szCs w:val="22"/>
        </w:rPr>
        <w:t>-</w:t>
      </w:r>
      <w:r w:rsidR="00255B2E">
        <w:rPr>
          <w:b/>
          <w:color w:val="000000" w:themeColor="text1"/>
          <w:sz w:val="22"/>
          <w:szCs w:val="22"/>
        </w:rPr>
        <w:t xml:space="preserve"> </w:t>
      </w:r>
      <w:r w:rsidR="0041493F" w:rsidRPr="000C483B">
        <w:rPr>
          <w:b/>
          <w:color w:val="000000" w:themeColor="text1"/>
          <w:sz w:val="22"/>
          <w:szCs w:val="22"/>
        </w:rPr>
        <w:t>RADZIKÓW</w:t>
      </w:r>
      <w:r w:rsidR="00255B2E">
        <w:rPr>
          <w:b/>
          <w:color w:val="000000" w:themeColor="text1"/>
          <w:sz w:val="22"/>
          <w:szCs w:val="22"/>
        </w:rPr>
        <w:t xml:space="preserve"> </w:t>
      </w:r>
      <w:r w:rsidR="0041493F" w:rsidRPr="000C483B">
        <w:rPr>
          <w:b/>
          <w:color w:val="000000" w:themeColor="text1"/>
          <w:sz w:val="22"/>
          <w:szCs w:val="22"/>
        </w:rPr>
        <w:t>-</w:t>
      </w:r>
      <w:r w:rsidR="00255B2E">
        <w:rPr>
          <w:b/>
          <w:color w:val="000000" w:themeColor="text1"/>
          <w:sz w:val="22"/>
          <w:szCs w:val="22"/>
        </w:rPr>
        <w:t xml:space="preserve"> BŁONIE</w:t>
      </w:r>
    </w:p>
    <w:p w:rsidR="0041493F" w:rsidRPr="000C483B" w:rsidRDefault="0041493F" w:rsidP="0041493F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0C483B">
        <w:rPr>
          <w:b/>
          <w:color w:val="000000" w:themeColor="text1"/>
          <w:sz w:val="22"/>
          <w:szCs w:val="22"/>
        </w:rPr>
        <w:t>( 2</w:t>
      </w:r>
      <w:r w:rsidR="00255B2E">
        <w:rPr>
          <w:b/>
          <w:color w:val="000000" w:themeColor="text1"/>
          <w:sz w:val="22"/>
          <w:szCs w:val="22"/>
        </w:rPr>
        <w:t xml:space="preserve"> </w:t>
      </w:r>
      <w:r w:rsidRPr="000C483B">
        <w:rPr>
          <w:b/>
          <w:color w:val="000000" w:themeColor="text1"/>
          <w:sz w:val="22"/>
          <w:szCs w:val="22"/>
        </w:rPr>
        <w:t xml:space="preserve">kursy dziennie po </w:t>
      </w:r>
      <w:r w:rsidR="00255B2E">
        <w:rPr>
          <w:b/>
          <w:color w:val="000000" w:themeColor="text1"/>
          <w:sz w:val="22"/>
          <w:szCs w:val="22"/>
        </w:rPr>
        <w:t>7,1</w:t>
      </w:r>
      <w:r w:rsidRPr="000C483B">
        <w:rPr>
          <w:b/>
          <w:color w:val="000000" w:themeColor="text1"/>
          <w:sz w:val="22"/>
          <w:szCs w:val="22"/>
        </w:rPr>
        <w:t xml:space="preserve"> km</w:t>
      </w:r>
      <w:r w:rsidR="005951A3" w:rsidRPr="000C483B">
        <w:rPr>
          <w:b/>
          <w:color w:val="000000" w:themeColor="text1"/>
          <w:sz w:val="22"/>
          <w:szCs w:val="22"/>
        </w:rPr>
        <w:t xml:space="preserve"> </w:t>
      </w:r>
      <w:r w:rsidRPr="000C483B">
        <w:rPr>
          <w:b/>
          <w:color w:val="000000" w:themeColor="text1"/>
          <w:sz w:val="22"/>
          <w:szCs w:val="22"/>
        </w:rPr>
        <w:t>-</w:t>
      </w:r>
      <w:r w:rsidR="005951A3" w:rsidRPr="000C483B">
        <w:rPr>
          <w:b/>
          <w:color w:val="000000" w:themeColor="text1"/>
          <w:sz w:val="22"/>
          <w:szCs w:val="22"/>
        </w:rPr>
        <w:t xml:space="preserve"> </w:t>
      </w:r>
      <w:r w:rsidRPr="000C483B">
        <w:rPr>
          <w:b/>
          <w:color w:val="000000" w:themeColor="text1"/>
          <w:sz w:val="22"/>
          <w:szCs w:val="22"/>
        </w:rPr>
        <w:t xml:space="preserve">łącznie </w:t>
      </w:r>
      <w:r w:rsidR="00255B2E">
        <w:rPr>
          <w:b/>
          <w:color w:val="000000" w:themeColor="text1"/>
          <w:sz w:val="22"/>
          <w:szCs w:val="22"/>
        </w:rPr>
        <w:t>14,2</w:t>
      </w:r>
      <w:r w:rsidR="00255B2E" w:rsidRPr="000C483B">
        <w:rPr>
          <w:b/>
          <w:color w:val="000000" w:themeColor="text1"/>
          <w:sz w:val="22"/>
          <w:szCs w:val="22"/>
        </w:rPr>
        <w:t xml:space="preserve"> </w:t>
      </w:r>
      <w:r w:rsidRPr="000C483B">
        <w:rPr>
          <w:b/>
          <w:color w:val="000000" w:themeColor="text1"/>
          <w:sz w:val="22"/>
          <w:szCs w:val="22"/>
        </w:rPr>
        <w:t>km.)</w:t>
      </w:r>
    </w:p>
    <w:p w:rsidR="000A3E8B" w:rsidRPr="000B713D" w:rsidRDefault="000A3E8B" w:rsidP="0041493F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0B713D">
        <w:rPr>
          <w:b/>
          <w:color w:val="000000" w:themeColor="text1"/>
          <w:sz w:val="22"/>
          <w:szCs w:val="22"/>
        </w:rPr>
        <w:t>Przystanki:</w:t>
      </w:r>
    </w:p>
    <w:p w:rsidR="000A3E8B" w:rsidRDefault="000A3E8B" w:rsidP="000A3E8B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6E309F">
        <w:rPr>
          <w:color w:val="000000" w:themeColor="text1"/>
          <w:sz w:val="22"/>
          <w:szCs w:val="22"/>
        </w:rPr>
        <w:t xml:space="preserve"> </w:t>
      </w:r>
    </w:p>
    <w:p w:rsidR="000A3E8B" w:rsidRDefault="00255B2E" w:rsidP="000A3E8B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="000A3E8B">
        <w:rPr>
          <w:color w:val="000000" w:themeColor="text1"/>
          <w:sz w:val="22"/>
          <w:szCs w:val="22"/>
        </w:rPr>
        <w:t xml:space="preserve">. </w:t>
      </w:r>
      <w:r w:rsidR="000A3E8B" w:rsidRPr="00C85970">
        <w:rPr>
          <w:color w:val="000000" w:themeColor="text1"/>
          <w:sz w:val="22"/>
          <w:szCs w:val="22"/>
        </w:rPr>
        <w:t>Błonie</w:t>
      </w:r>
      <w:r>
        <w:rPr>
          <w:color w:val="000000" w:themeColor="text1"/>
          <w:sz w:val="22"/>
          <w:szCs w:val="22"/>
        </w:rPr>
        <w:t xml:space="preserve"> </w:t>
      </w:r>
      <w:r w:rsidR="000A3E8B" w:rsidRPr="00C85970">
        <w:rPr>
          <w:color w:val="000000" w:themeColor="text1"/>
          <w:sz w:val="22"/>
          <w:szCs w:val="22"/>
        </w:rPr>
        <w:t>- STACJA PKP Błonie</w:t>
      </w:r>
      <w:r w:rsidR="000A3E8B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Pr="006E309F">
        <w:rPr>
          <w:b/>
          <w:color w:val="000000" w:themeColor="text1"/>
          <w:sz w:val="22"/>
          <w:szCs w:val="22"/>
        </w:rPr>
        <w:t>(od kwietnia początek trasy</w:t>
      </w:r>
      <w:r w:rsidRPr="00D454C1">
        <w:rPr>
          <w:b/>
          <w:color w:val="000000" w:themeColor="text1"/>
          <w:sz w:val="22"/>
          <w:szCs w:val="22"/>
        </w:rPr>
        <w:t>)</w:t>
      </w:r>
      <w:r>
        <w:rPr>
          <w:b/>
          <w:color w:val="000000" w:themeColor="text1"/>
          <w:sz w:val="22"/>
          <w:szCs w:val="22"/>
        </w:rPr>
        <w:t>,</w:t>
      </w:r>
    </w:p>
    <w:p w:rsidR="000A3E8B" w:rsidRDefault="00255B2E" w:rsidP="000A3E8B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0A3E8B">
        <w:rPr>
          <w:color w:val="000000" w:themeColor="text1"/>
          <w:sz w:val="22"/>
          <w:szCs w:val="22"/>
        </w:rPr>
        <w:t xml:space="preserve">. </w:t>
      </w:r>
      <w:r w:rsidR="000A3E8B" w:rsidRPr="00C85970">
        <w:rPr>
          <w:color w:val="000000" w:themeColor="text1"/>
          <w:sz w:val="22"/>
          <w:szCs w:val="22"/>
        </w:rPr>
        <w:t>Błonie</w:t>
      </w:r>
      <w:r>
        <w:rPr>
          <w:color w:val="000000" w:themeColor="text1"/>
          <w:sz w:val="22"/>
          <w:szCs w:val="22"/>
        </w:rPr>
        <w:t xml:space="preserve">  </w:t>
      </w:r>
      <w:r w:rsidR="000A3E8B" w:rsidRPr="00C85970">
        <w:rPr>
          <w:color w:val="000000" w:themeColor="text1"/>
          <w:sz w:val="22"/>
          <w:szCs w:val="22"/>
        </w:rPr>
        <w:t xml:space="preserve">- </w:t>
      </w:r>
      <w:r>
        <w:rPr>
          <w:color w:val="000000" w:themeColor="text1"/>
          <w:sz w:val="22"/>
          <w:szCs w:val="22"/>
        </w:rPr>
        <w:t xml:space="preserve"> Rynek, Kiosk Ruchu</w:t>
      </w:r>
      <w:r w:rsidR="000A3E8B" w:rsidRPr="00C85970">
        <w:rPr>
          <w:color w:val="000000" w:themeColor="text1"/>
          <w:sz w:val="22"/>
          <w:szCs w:val="22"/>
        </w:rPr>
        <w:t>,</w:t>
      </w:r>
    </w:p>
    <w:p w:rsidR="000A3E8B" w:rsidRPr="000A3E8B" w:rsidRDefault="00255B2E" w:rsidP="000A3E8B">
      <w:pPr>
        <w:spacing w:line="360" w:lineRule="auto"/>
        <w:jc w:val="both"/>
        <w:rPr>
          <w:b/>
          <w:color w:val="FF0000"/>
          <w:sz w:val="22"/>
          <w:szCs w:val="22"/>
        </w:rPr>
      </w:pPr>
      <w:r>
        <w:rPr>
          <w:color w:val="000000" w:themeColor="text1"/>
          <w:sz w:val="22"/>
          <w:szCs w:val="22"/>
        </w:rPr>
        <w:t>3</w:t>
      </w:r>
      <w:r w:rsidR="000A3E8B">
        <w:rPr>
          <w:color w:val="000000" w:themeColor="text1"/>
          <w:sz w:val="22"/>
          <w:szCs w:val="22"/>
        </w:rPr>
        <w:t>.</w:t>
      </w:r>
      <w:r w:rsidR="000A3E8B">
        <w:rPr>
          <w:b/>
          <w:color w:val="FF0000"/>
          <w:sz w:val="22"/>
          <w:szCs w:val="22"/>
        </w:rPr>
        <w:t xml:space="preserve"> </w:t>
      </w:r>
      <w:r w:rsidR="000A3E8B" w:rsidRPr="00C85970">
        <w:rPr>
          <w:color w:val="000000" w:themeColor="text1"/>
          <w:sz w:val="22"/>
          <w:szCs w:val="22"/>
        </w:rPr>
        <w:t>Bło</w:t>
      </w:r>
      <w:r w:rsidR="000A3E8B">
        <w:rPr>
          <w:color w:val="000000" w:themeColor="text1"/>
          <w:sz w:val="22"/>
          <w:szCs w:val="22"/>
        </w:rPr>
        <w:t>ni</w:t>
      </w:r>
      <w:r>
        <w:rPr>
          <w:color w:val="000000" w:themeColor="text1"/>
          <w:sz w:val="22"/>
          <w:szCs w:val="22"/>
        </w:rPr>
        <w:t>e</w:t>
      </w:r>
      <w:r w:rsidR="000A3E8B">
        <w:rPr>
          <w:color w:val="000000" w:themeColor="text1"/>
          <w:sz w:val="22"/>
          <w:szCs w:val="22"/>
        </w:rPr>
        <w:t>- Oś</w:t>
      </w:r>
      <w:r w:rsidR="000A3E8B" w:rsidRPr="00C85970">
        <w:rPr>
          <w:color w:val="000000" w:themeColor="text1"/>
          <w:sz w:val="22"/>
          <w:szCs w:val="22"/>
        </w:rPr>
        <w:t>rodek Zdrowia, ul. 3 Maja,</w:t>
      </w:r>
    </w:p>
    <w:p w:rsidR="000A3E8B" w:rsidRPr="00C85970" w:rsidRDefault="000A3E8B" w:rsidP="000A3E8B">
      <w:pPr>
        <w:numPr>
          <w:ilvl w:val="0"/>
          <w:numId w:val="3"/>
        </w:numPr>
        <w:tabs>
          <w:tab w:val="num" w:pos="426"/>
        </w:tabs>
        <w:spacing w:line="360" w:lineRule="auto"/>
        <w:ind w:hanging="78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wyjazd z </w:t>
      </w:r>
      <w:r w:rsidR="00255B2E">
        <w:rPr>
          <w:color w:val="000000" w:themeColor="text1"/>
          <w:sz w:val="22"/>
          <w:szCs w:val="22"/>
        </w:rPr>
        <w:t>Błonia</w:t>
      </w:r>
      <w:r w:rsidR="00255B2E" w:rsidRPr="00C85970">
        <w:rPr>
          <w:color w:val="000000" w:themeColor="text1"/>
          <w:sz w:val="22"/>
          <w:szCs w:val="22"/>
        </w:rPr>
        <w:t xml:space="preserve"> </w:t>
      </w:r>
      <w:r w:rsidRPr="00C85970">
        <w:rPr>
          <w:color w:val="000000" w:themeColor="text1"/>
          <w:sz w:val="22"/>
          <w:szCs w:val="22"/>
        </w:rPr>
        <w:t xml:space="preserve">do </w:t>
      </w:r>
      <w:r w:rsidR="000B713D">
        <w:rPr>
          <w:color w:val="000000" w:themeColor="text1"/>
          <w:sz w:val="22"/>
          <w:szCs w:val="22"/>
        </w:rPr>
        <w:t>Radzikowa (Instytut) o godz. 7.3</w:t>
      </w:r>
      <w:r w:rsidRPr="00C85970">
        <w:rPr>
          <w:color w:val="000000" w:themeColor="text1"/>
          <w:sz w:val="22"/>
          <w:szCs w:val="22"/>
        </w:rPr>
        <w:t xml:space="preserve">0. </w:t>
      </w:r>
    </w:p>
    <w:p w:rsidR="000A3E8B" w:rsidRPr="00C85970" w:rsidRDefault="000A3E8B" w:rsidP="000A3E8B">
      <w:pPr>
        <w:spacing w:line="360" w:lineRule="auto"/>
        <w:ind w:firstLine="426"/>
        <w:jc w:val="both"/>
        <w:rPr>
          <w:color w:val="000000" w:themeColor="text1"/>
          <w:sz w:val="22"/>
          <w:szCs w:val="22"/>
        </w:rPr>
      </w:pPr>
      <w:r w:rsidRPr="00C85970">
        <w:rPr>
          <w:color w:val="000000" w:themeColor="text1"/>
          <w:sz w:val="22"/>
          <w:szCs w:val="22"/>
        </w:rPr>
        <w:t xml:space="preserve">Wymagane dowiezienie pracowników do Instytutu na godz. 8.00 </w:t>
      </w:r>
    </w:p>
    <w:p w:rsidR="000A3E8B" w:rsidRPr="00C85970" w:rsidRDefault="000A3E8B" w:rsidP="000A3E8B">
      <w:pPr>
        <w:numPr>
          <w:ilvl w:val="0"/>
          <w:numId w:val="3"/>
        </w:numPr>
        <w:tabs>
          <w:tab w:val="num" w:pos="426"/>
        </w:tabs>
        <w:spacing w:line="360" w:lineRule="auto"/>
        <w:ind w:hanging="780"/>
        <w:jc w:val="both"/>
        <w:rPr>
          <w:color w:val="000000" w:themeColor="text1"/>
          <w:sz w:val="22"/>
          <w:szCs w:val="22"/>
        </w:rPr>
      </w:pPr>
      <w:r w:rsidRPr="00C85970">
        <w:rPr>
          <w:color w:val="000000" w:themeColor="text1"/>
          <w:sz w:val="22"/>
          <w:szCs w:val="22"/>
        </w:rPr>
        <w:t>wyjazd z Radzikowa (z t</w:t>
      </w:r>
      <w:r>
        <w:rPr>
          <w:color w:val="000000" w:themeColor="text1"/>
          <w:sz w:val="22"/>
          <w:szCs w:val="22"/>
        </w:rPr>
        <w:t xml:space="preserve">erenu Instytutu) do </w:t>
      </w:r>
      <w:r w:rsidR="00255B2E">
        <w:rPr>
          <w:color w:val="000000" w:themeColor="text1"/>
          <w:sz w:val="22"/>
          <w:szCs w:val="22"/>
        </w:rPr>
        <w:t>Błonia</w:t>
      </w:r>
      <w:r w:rsidR="00255B2E" w:rsidRPr="00C85970">
        <w:rPr>
          <w:color w:val="000000" w:themeColor="text1"/>
          <w:sz w:val="22"/>
          <w:szCs w:val="22"/>
        </w:rPr>
        <w:t xml:space="preserve"> </w:t>
      </w:r>
      <w:r w:rsidRPr="00C85970">
        <w:rPr>
          <w:color w:val="000000" w:themeColor="text1"/>
          <w:sz w:val="22"/>
          <w:szCs w:val="22"/>
        </w:rPr>
        <w:t xml:space="preserve">o godz.16.03. </w:t>
      </w:r>
    </w:p>
    <w:p w:rsidR="0041493F" w:rsidRPr="00150A1A" w:rsidRDefault="000A3E8B" w:rsidP="00150A1A">
      <w:pPr>
        <w:spacing w:line="360" w:lineRule="auto"/>
        <w:ind w:firstLine="426"/>
        <w:jc w:val="both"/>
        <w:rPr>
          <w:color w:val="000000" w:themeColor="text1"/>
          <w:sz w:val="22"/>
          <w:szCs w:val="22"/>
        </w:rPr>
      </w:pPr>
      <w:r w:rsidRPr="00C85970">
        <w:rPr>
          <w:color w:val="000000" w:themeColor="text1"/>
          <w:sz w:val="22"/>
          <w:szCs w:val="22"/>
        </w:rPr>
        <w:t>Wymagane dowiezie</w:t>
      </w:r>
      <w:r>
        <w:rPr>
          <w:color w:val="000000" w:themeColor="text1"/>
          <w:sz w:val="22"/>
          <w:szCs w:val="22"/>
        </w:rPr>
        <w:t xml:space="preserve">nie pracowników do </w:t>
      </w:r>
      <w:r w:rsidR="00255B2E">
        <w:rPr>
          <w:color w:val="000000" w:themeColor="text1"/>
          <w:sz w:val="22"/>
          <w:szCs w:val="22"/>
        </w:rPr>
        <w:t xml:space="preserve">Błonia </w:t>
      </w:r>
      <w:r w:rsidRPr="00C85970">
        <w:rPr>
          <w:color w:val="000000" w:themeColor="text1"/>
          <w:sz w:val="22"/>
          <w:szCs w:val="22"/>
        </w:rPr>
        <w:t>do godz. 16</w:t>
      </w:r>
      <w:r w:rsidR="000B713D">
        <w:rPr>
          <w:color w:val="000000" w:themeColor="text1"/>
          <w:sz w:val="22"/>
          <w:szCs w:val="22"/>
        </w:rPr>
        <w:t>.2</w:t>
      </w:r>
      <w:r w:rsidRPr="00C85970">
        <w:rPr>
          <w:color w:val="000000" w:themeColor="text1"/>
          <w:sz w:val="22"/>
          <w:szCs w:val="22"/>
        </w:rPr>
        <w:t xml:space="preserve">0. </w:t>
      </w:r>
    </w:p>
    <w:p w:rsidR="0041493F" w:rsidRPr="0041493F" w:rsidRDefault="0041493F" w:rsidP="0001641F">
      <w:pPr>
        <w:spacing w:line="360" w:lineRule="auto"/>
        <w:ind w:firstLine="426"/>
        <w:jc w:val="both"/>
        <w:rPr>
          <w:b/>
          <w:color w:val="FF0000"/>
          <w:sz w:val="22"/>
          <w:szCs w:val="22"/>
        </w:rPr>
      </w:pPr>
    </w:p>
    <w:p w:rsidR="0001641F" w:rsidRDefault="0001641F" w:rsidP="0001641F">
      <w:pPr>
        <w:spacing w:line="360" w:lineRule="auto"/>
        <w:jc w:val="both"/>
        <w:rPr>
          <w:caps/>
          <w:sz w:val="22"/>
          <w:szCs w:val="22"/>
        </w:rPr>
      </w:pPr>
      <w:r>
        <w:rPr>
          <w:sz w:val="22"/>
          <w:szCs w:val="22"/>
        </w:rPr>
        <w:t>II. Wymagania Zamawiającego dotyczące przewozu pracowników dla obydwu pakietów:</w:t>
      </w:r>
    </w:p>
    <w:p w:rsidR="0001641F" w:rsidRPr="008C17AF" w:rsidRDefault="0001641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pojazdy służące do przewozu pracowników muszą być fabrycznie wyprodukowane jako pojazdy do przewozu osób, sprawne technicznie i posiadać aktualne badania dotyczące ich sprawności oraz wszelkie homologacje</w:t>
      </w:r>
      <w:r w:rsidR="008C17A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8C17AF">
        <w:rPr>
          <w:sz w:val="22"/>
          <w:szCs w:val="22"/>
        </w:rPr>
        <w:t>Zamawiający nie dopuszcza pojazdów przero</w:t>
      </w:r>
      <w:r w:rsidR="008C17AF">
        <w:rPr>
          <w:sz w:val="22"/>
          <w:szCs w:val="22"/>
        </w:rPr>
        <w:t>bionych z towarowych na osobowe</w:t>
      </w:r>
      <w:r w:rsidRPr="008C17AF">
        <w:rPr>
          <w:sz w:val="22"/>
          <w:szCs w:val="22"/>
        </w:rPr>
        <w:t>;</w:t>
      </w:r>
    </w:p>
    <w:p w:rsidR="0001641F" w:rsidRDefault="0001641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razie awarii Wykonawca zobowiązany jest w ciągu 60 minut:</w:t>
      </w:r>
    </w:p>
    <w:p w:rsidR="0001641F" w:rsidRDefault="0001641F" w:rsidP="0001641F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>- usunąć awarię,</w:t>
      </w:r>
    </w:p>
    <w:p w:rsidR="0001641F" w:rsidRDefault="0001641F" w:rsidP="0001641F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>- zapewnić transport zastępczy o parametrach nie gorszych od opisanych w SIWZ</w:t>
      </w:r>
    </w:p>
    <w:p w:rsidR="0001641F" w:rsidRDefault="0001641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pojazdy mają mieć aktualne dokumenty wymagane do przewozu osób oraz ubezpieczenie OC i NW o wartości co najmniej 10.000 zł na jedno miejsce;</w:t>
      </w:r>
    </w:p>
    <w:p w:rsidR="0001641F" w:rsidRDefault="008C17A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pojazdy muszą być wyprod</w:t>
      </w:r>
      <w:r w:rsidR="00954F69">
        <w:rPr>
          <w:sz w:val="22"/>
          <w:szCs w:val="22"/>
        </w:rPr>
        <w:t>ukowane nie wcześniej niż w 2009</w:t>
      </w:r>
      <w:r>
        <w:rPr>
          <w:sz w:val="22"/>
          <w:szCs w:val="22"/>
        </w:rPr>
        <w:t xml:space="preserve"> r. </w:t>
      </w:r>
    </w:p>
    <w:p w:rsidR="008C17AF" w:rsidRDefault="008C17A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pojazdy muszą posiadać;</w:t>
      </w:r>
    </w:p>
    <w:p w:rsidR="0001641F" w:rsidRDefault="008C17AF" w:rsidP="008C17AF">
      <w:pPr>
        <w:pStyle w:val="Akapitzlist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1). Sprawną klimatyzację.</w:t>
      </w:r>
      <w:r w:rsidR="0001641F" w:rsidRPr="008C17AF">
        <w:rPr>
          <w:sz w:val="22"/>
          <w:szCs w:val="22"/>
        </w:rPr>
        <w:t xml:space="preserve"> Wykonawca zobowiązany jest włączać klimatyzację gdy temperatura powietrza na zewnątrz przekracza 25 stopni Celsjusza,</w:t>
      </w:r>
    </w:p>
    <w:p w:rsidR="0001641F" w:rsidRDefault="008C17AF" w:rsidP="008C17AF">
      <w:pPr>
        <w:pStyle w:val="Akapitzlist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2). Sprawne ogrzewanie. </w:t>
      </w:r>
      <w:r w:rsidR="0001641F" w:rsidRPr="008C17AF">
        <w:rPr>
          <w:sz w:val="22"/>
          <w:szCs w:val="22"/>
        </w:rPr>
        <w:t>Wykonawca zobowiązany jest włączać ogrzewanie gdy temperatura powietrza na zewnątrz spadnie poniżej 5 stopni Celsjusza;</w:t>
      </w:r>
    </w:p>
    <w:p w:rsidR="0001641F" w:rsidRDefault="008C17AF" w:rsidP="008C17AF">
      <w:pPr>
        <w:pStyle w:val="Akapitzlist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3). Ogrzewanie postojowe. </w:t>
      </w:r>
      <w:r w:rsidR="0001641F" w:rsidRPr="008C17AF">
        <w:rPr>
          <w:sz w:val="22"/>
          <w:szCs w:val="22"/>
        </w:rPr>
        <w:t>Wykonawca zobowiązany jest włączać ogrzewanie postojowe, gdy temperatura na zewnątrz spadnie poniżej 0 stopni Celsjusza;</w:t>
      </w:r>
    </w:p>
    <w:p w:rsidR="0001641F" w:rsidRDefault="008C17AF" w:rsidP="008C17AF">
      <w:pPr>
        <w:pStyle w:val="Akapitzlist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4). O</w:t>
      </w:r>
      <w:r w:rsidR="0001641F" w:rsidRPr="008C17AF">
        <w:rPr>
          <w:sz w:val="22"/>
          <w:szCs w:val="22"/>
        </w:rPr>
        <w:t>dpowiednią ilość miejsc siedzących:</w:t>
      </w:r>
    </w:p>
    <w:p w:rsidR="0001641F" w:rsidRDefault="008C17AF" w:rsidP="008C17AF">
      <w:pPr>
        <w:pStyle w:val="Akapitzlist"/>
        <w:ind w:left="1440"/>
        <w:jc w:val="both"/>
        <w:rPr>
          <w:b/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a). </w:t>
      </w:r>
      <w:r w:rsidR="0001641F" w:rsidRPr="008C17AF">
        <w:rPr>
          <w:b/>
          <w:color w:val="000000" w:themeColor="text1"/>
          <w:sz w:val="22"/>
          <w:szCs w:val="22"/>
        </w:rPr>
        <w:t>co najmniej 30 miejsc siedzących w autokarze kursującym na trasie Warszawa</w:t>
      </w:r>
      <w:r w:rsidR="00D31C89" w:rsidRPr="008C17AF">
        <w:rPr>
          <w:b/>
          <w:color w:val="000000" w:themeColor="text1"/>
          <w:sz w:val="22"/>
          <w:szCs w:val="22"/>
        </w:rPr>
        <w:t xml:space="preserve"> – Radzików – Warszawa</w:t>
      </w:r>
      <w:r w:rsidR="0001641F" w:rsidRPr="008C17AF">
        <w:rPr>
          <w:b/>
          <w:color w:val="000000" w:themeColor="text1"/>
          <w:sz w:val="22"/>
          <w:szCs w:val="22"/>
        </w:rPr>
        <w:t>;</w:t>
      </w:r>
    </w:p>
    <w:p w:rsidR="0001641F" w:rsidRPr="008C17AF" w:rsidRDefault="008C17AF" w:rsidP="008C17AF">
      <w:pPr>
        <w:pStyle w:val="Akapitzlist"/>
        <w:ind w:left="1440"/>
        <w:jc w:val="both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b). </w:t>
      </w:r>
      <w:r w:rsidR="00370E55" w:rsidRPr="008C17AF">
        <w:rPr>
          <w:b/>
          <w:color w:val="000000" w:themeColor="text1"/>
          <w:sz w:val="22"/>
          <w:szCs w:val="22"/>
        </w:rPr>
        <w:t xml:space="preserve">co </w:t>
      </w:r>
      <w:r w:rsidR="00C65C42">
        <w:rPr>
          <w:b/>
          <w:color w:val="000000" w:themeColor="text1"/>
          <w:sz w:val="22"/>
          <w:szCs w:val="22"/>
        </w:rPr>
        <w:t xml:space="preserve">najmniej </w:t>
      </w:r>
      <w:r w:rsidR="00255B2E">
        <w:rPr>
          <w:b/>
          <w:color w:val="000000" w:themeColor="text1"/>
          <w:sz w:val="22"/>
          <w:szCs w:val="22"/>
        </w:rPr>
        <w:t>8</w:t>
      </w:r>
      <w:r w:rsidR="0001641F" w:rsidRPr="008C17AF">
        <w:rPr>
          <w:b/>
          <w:color w:val="000000" w:themeColor="text1"/>
          <w:sz w:val="22"/>
          <w:szCs w:val="22"/>
        </w:rPr>
        <w:t xml:space="preserve"> miejsc siedzących w </w:t>
      </w:r>
      <w:r w:rsidR="00255B2E">
        <w:rPr>
          <w:b/>
          <w:color w:val="000000" w:themeColor="text1"/>
          <w:sz w:val="22"/>
          <w:szCs w:val="22"/>
        </w:rPr>
        <w:t>busie</w:t>
      </w:r>
      <w:r w:rsidR="00255B2E" w:rsidRPr="008C17AF">
        <w:rPr>
          <w:b/>
          <w:color w:val="000000" w:themeColor="text1"/>
          <w:sz w:val="22"/>
          <w:szCs w:val="22"/>
        </w:rPr>
        <w:t xml:space="preserve"> </w:t>
      </w:r>
      <w:r w:rsidR="0001641F" w:rsidRPr="008C17AF">
        <w:rPr>
          <w:b/>
          <w:color w:val="000000" w:themeColor="text1"/>
          <w:sz w:val="22"/>
          <w:szCs w:val="22"/>
        </w:rPr>
        <w:t>kursującym na trasie</w:t>
      </w:r>
      <w:r w:rsidR="000C483B">
        <w:rPr>
          <w:b/>
          <w:color w:val="000000" w:themeColor="text1"/>
          <w:sz w:val="22"/>
          <w:szCs w:val="22"/>
        </w:rPr>
        <w:t>:</w:t>
      </w:r>
      <w:r w:rsidR="0001641F" w:rsidRPr="008C17AF">
        <w:rPr>
          <w:b/>
          <w:color w:val="000000" w:themeColor="text1"/>
          <w:sz w:val="22"/>
          <w:szCs w:val="22"/>
        </w:rPr>
        <w:t xml:space="preserve"> </w:t>
      </w:r>
      <w:r w:rsidR="00954F69">
        <w:rPr>
          <w:b/>
          <w:color w:val="000000" w:themeColor="text1"/>
          <w:sz w:val="22"/>
          <w:szCs w:val="22"/>
        </w:rPr>
        <w:t>Błonie</w:t>
      </w:r>
      <w:r w:rsidR="000C483B">
        <w:rPr>
          <w:b/>
          <w:color w:val="000000" w:themeColor="text1"/>
          <w:sz w:val="22"/>
          <w:szCs w:val="22"/>
        </w:rPr>
        <w:t xml:space="preserve"> –</w:t>
      </w:r>
      <w:r w:rsidR="00954F69">
        <w:rPr>
          <w:b/>
          <w:color w:val="000000" w:themeColor="text1"/>
          <w:sz w:val="22"/>
          <w:szCs w:val="22"/>
        </w:rPr>
        <w:t>Radzików</w:t>
      </w:r>
      <w:r w:rsidR="000C483B">
        <w:rPr>
          <w:b/>
          <w:color w:val="000000" w:themeColor="text1"/>
          <w:sz w:val="22"/>
          <w:szCs w:val="22"/>
        </w:rPr>
        <w:t xml:space="preserve"> </w:t>
      </w:r>
      <w:r w:rsidR="00954F69">
        <w:rPr>
          <w:b/>
          <w:color w:val="000000" w:themeColor="text1"/>
          <w:sz w:val="22"/>
          <w:szCs w:val="22"/>
        </w:rPr>
        <w:t>-</w:t>
      </w:r>
      <w:r w:rsidR="000C483B">
        <w:rPr>
          <w:b/>
          <w:color w:val="000000" w:themeColor="text1"/>
          <w:sz w:val="22"/>
          <w:szCs w:val="22"/>
        </w:rPr>
        <w:t xml:space="preserve"> </w:t>
      </w:r>
      <w:r w:rsidR="00255B2E">
        <w:rPr>
          <w:b/>
          <w:color w:val="000000" w:themeColor="text1"/>
          <w:sz w:val="22"/>
          <w:szCs w:val="22"/>
        </w:rPr>
        <w:t>Błonie</w:t>
      </w:r>
      <w:r w:rsidR="00954F69">
        <w:rPr>
          <w:b/>
          <w:color w:val="000000" w:themeColor="text1"/>
          <w:sz w:val="22"/>
          <w:szCs w:val="22"/>
        </w:rPr>
        <w:t>;</w:t>
      </w:r>
    </w:p>
    <w:p w:rsidR="0001641F" w:rsidRDefault="0001641F" w:rsidP="0001641F">
      <w:pPr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zapewniających komfortowe podróżowanie dla osoby dorosłej, tj. </w:t>
      </w:r>
    </w:p>
    <w:p w:rsidR="0001641F" w:rsidRDefault="0001641F" w:rsidP="0001641F">
      <w:pPr>
        <w:ind w:left="1068"/>
        <w:jc w:val="both"/>
        <w:rPr>
          <w:sz w:val="22"/>
          <w:szCs w:val="22"/>
        </w:rPr>
      </w:pPr>
    </w:p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5"/>
        <w:gridCol w:w="3960"/>
      </w:tblGrid>
      <w:tr w:rsidR="0001641F" w:rsidTr="0001641F">
        <w:trPr>
          <w:trHeight w:val="390"/>
        </w:trPr>
        <w:tc>
          <w:tcPr>
            <w:tcW w:w="5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41F" w:rsidRDefault="00016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Minimalna szerokość przestrzeni przeznaczonej dla każdego miejsca siedzącego: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41F" w:rsidRDefault="00016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przypadku siedzeń pojedynczych: 50 cm</w:t>
            </w:r>
          </w:p>
        </w:tc>
      </w:tr>
      <w:tr w:rsidR="0001641F" w:rsidTr="0001641F">
        <w:trPr>
          <w:trHeight w:val="5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41F" w:rsidRDefault="0001641F">
            <w:pPr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41F" w:rsidRDefault="00016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przypadku siedzeń przeznaczonych dla dwóch lub więcej pasażerów: 45 cm</w:t>
            </w:r>
          </w:p>
        </w:tc>
      </w:tr>
      <w:tr w:rsidR="0001641F" w:rsidTr="0001641F">
        <w:trPr>
          <w:trHeight w:val="66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1641F" w:rsidRDefault="00016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Minimalna odległość między wewnętrzną powierzchnią oparcia siedzenia a zewnętrzną powierzchnią siedzenia poprzedzającego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41F" w:rsidRDefault="00016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cm</w:t>
            </w:r>
          </w:p>
        </w:tc>
      </w:tr>
    </w:tbl>
    <w:p w:rsidR="0001641F" w:rsidRDefault="0001641F" w:rsidP="0001641F">
      <w:pPr>
        <w:jc w:val="both"/>
        <w:rPr>
          <w:sz w:val="22"/>
          <w:szCs w:val="22"/>
        </w:rPr>
      </w:pPr>
    </w:p>
    <w:p w:rsidR="0001641F" w:rsidRDefault="0001641F" w:rsidP="0001641F">
      <w:pPr>
        <w:ind w:left="1068"/>
        <w:jc w:val="both"/>
        <w:rPr>
          <w:sz w:val="22"/>
          <w:szCs w:val="22"/>
        </w:rPr>
      </w:pPr>
    </w:p>
    <w:p w:rsidR="0001641F" w:rsidRDefault="0001641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Każdorazowa zmiana zaproponowanych w ofercie pojazdów na inne musi być zaakceptowana na piśmie przez Zamawiającego, a pojazdy muszą posiadać cechy użytkowe nie gorsze od określonych w SIWZ.</w:t>
      </w:r>
    </w:p>
    <w:p w:rsidR="0001641F" w:rsidRDefault="0001641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zapewnić niezbędną ilości kierowców do obsługi każdego autokaru przy założeniu przestrzegania wymaganego ustawą czasu pracy kierowców;</w:t>
      </w:r>
    </w:p>
    <w:p w:rsidR="0001641F" w:rsidRDefault="0001641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zapewnić w pojazdach czystość i porządek;</w:t>
      </w:r>
    </w:p>
    <w:p w:rsidR="0001641F" w:rsidRDefault="0001641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wyposażyć każdego z kierowców w telefon komórkowy służący do porozumiewania się z Zamawiającym oraz służbami drogowymi lub ratunkowymi,</w:t>
      </w:r>
    </w:p>
    <w:p w:rsidR="0001641F" w:rsidRDefault="0001641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do należytej i kulturalnej obsługi pasażerów na przystankach i podczas przewozu autobusem,</w:t>
      </w:r>
    </w:p>
    <w:p w:rsidR="0001641F" w:rsidRDefault="0001641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do zapewnienia własnym staraniem odpowiednich zezwoleń na zatrzymywanie się w miejscach wskazanych przez Zamawiającego,</w:t>
      </w:r>
    </w:p>
    <w:p w:rsidR="0001641F" w:rsidRDefault="0001641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do zapewnienia wszystkich niezbędnych dokumentów służących do prawidłowego wykonania przewozów;</w:t>
      </w:r>
    </w:p>
    <w:p w:rsidR="0001641F" w:rsidRDefault="0001641F" w:rsidP="0001641F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do bieżącej aktualizacji badań lekarskich kierow</w:t>
      </w:r>
      <w:r>
        <w:rPr>
          <w:szCs w:val="24"/>
        </w:rPr>
        <w:t xml:space="preserve">ców </w:t>
      </w:r>
      <w:r>
        <w:rPr>
          <w:sz w:val="22"/>
          <w:szCs w:val="22"/>
        </w:rPr>
        <w:t>uprawniających ich do prowadzenia autobusów.</w:t>
      </w:r>
    </w:p>
    <w:p w:rsidR="00A7298F" w:rsidRPr="00027F9A" w:rsidRDefault="00A7298F" w:rsidP="00027F9A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027F9A">
        <w:rPr>
          <w:color w:val="000000"/>
          <w:sz w:val="22"/>
          <w:szCs w:val="22"/>
        </w:rPr>
        <w:t xml:space="preserve">Zgodnie z art. 29 ust. 3a ustawy Pzp Zamawiający wymaga, aby pracownicy wykonujący czynności w trakcie realizacji zamówienia na usługę przewozu pracowników IHJAR-PIB tj. kierowcy byli zatrudnieni na umowę o pracę. Zgodnie z art. 22 kodeksu pracy jeżeli  pracownik zobowiązany jest  do wykonywania  pracy określonego rodzaju na rzecz  pracodawcy i pod jego kierownictwem oraz w miejscu i czasie wyznaczonym przez pracodawcę, podporządkowania regulaminowi pracy, wykonywania pracy zmianowej, stałej dyspozycyjności itp. co oznacza, że stosunek pracy ma charakter ciągły, a pracodawca zobowiązany jest do zatrudnienia pracownika za wynagrodzeniem (co najmniej minimalnym), na podstawie umowy o pracę, zgonie z  obowiązującymi przepisami prawa pracy. </w:t>
      </w:r>
    </w:p>
    <w:p w:rsidR="00A7298F" w:rsidRPr="00CE35A4" w:rsidRDefault="00A7298F" w:rsidP="00A7298F">
      <w:pPr>
        <w:pStyle w:val="Default"/>
        <w:numPr>
          <w:ilvl w:val="0"/>
          <w:numId w:val="5"/>
        </w:numPr>
        <w:spacing w:after="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E35A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wraz z fakturą będzie zobligowany złożyć wykaz osób wykonujących wskazane przez Zamawiającego czynności, których dotyczą wymagania zatrudnienia na podstawie umowy o pracę przez wykonawcę lub podwykonawcę oraz kopię druku RCA dla każdej osoby </w:t>
      </w:r>
      <w:r w:rsidRPr="00CE35A4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- Każdy pracodawca musi co miesiąc złożyć do ZUS za każdego pracownika druk RCA. W poz. III.B.01 kod tytułu ubezpieczenia 01.10 mówi o tym, że pracownik podlega ubezpieczeniu emerytalnemu i zdrowotnemu</w:t>
      </w:r>
      <w:r w:rsidRPr="00CE35A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Zamawiający zweryfikuje czy przedstawione w wykazie osoby mają w RCA kod 01.10 </w:t>
      </w:r>
    </w:p>
    <w:p w:rsidR="00A7298F" w:rsidRPr="00CE35A4" w:rsidRDefault="00A7298F" w:rsidP="00A7298F">
      <w:pPr>
        <w:pStyle w:val="Akapitzlis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A7298F" w:rsidRPr="00F7483B" w:rsidRDefault="00A7298F" w:rsidP="00A7298F">
      <w:pPr>
        <w:pStyle w:val="Akapitzlist"/>
        <w:jc w:val="both"/>
        <w:rPr>
          <w:color w:val="FF0000"/>
          <w:sz w:val="22"/>
          <w:szCs w:val="22"/>
        </w:rPr>
      </w:pPr>
    </w:p>
    <w:p w:rsidR="000B5E39" w:rsidRDefault="000B5E39"/>
    <w:sectPr w:rsidR="000B5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492"/>
    <w:multiLevelType w:val="hybridMultilevel"/>
    <w:tmpl w:val="90361410"/>
    <w:lvl w:ilvl="0" w:tplc="F03E23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3684E"/>
    <w:multiLevelType w:val="hybridMultilevel"/>
    <w:tmpl w:val="AFE80100"/>
    <w:lvl w:ilvl="0" w:tplc="2FF638A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2">
    <w:nsid w:val="1C6E6836"/>
    <w:multiLevelType w:val="hybridMultilevel"/>
    <w:tmpl w:val="6ADCEE98"/>
    <w:lvl w:ilvl="0" w:tplc="8054AABE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D3EE8"/>
    <w:multiLevelType w:val="hybridMultilevel"/>
    <w:tmpl w:val="1BACE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86DCA"/>
    <w:multiLevelType w:val="hybridMultilevel"/>
    <w:tmpl w:val="529A5244"/>
    <w:lvl w:ilvl="0" w:tplc="A2B22FAC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4A7A6FA2"/>
    <w:multiLevelType w:val="hybridMultilevel"/>
    <w:tmpl w:val="46BE4000"/>
    <w:lvl w:ilvl="0" w:tplc="923458AC">
      <w:start w:val="1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b w:val="0"/>
      </w:rPr>
    </w:lvl>
    <w:lvl w:ilvl="1" w:tplc="0415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8A0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66414"/>
    <w:multiLevelType w:val="hybridMultilevel"/>
    <w:tmpl w:val="24484372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A962C5E6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76F1604D"/>
    <w:multiLevelType w:val="hybridMultilevel"/>
    <w:tmpl w:val="740419FC"/>
    <w:lvl w:ilvl="0" w:tplc="059EE1B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fał Stodulski">
    <w15:presenceInfo w15:providerId="AD" w15:userId="S-1-5-21-2720359101-3785318768-1513448865-34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1F"/>
    <w:rsid w:val="0001641F"/>
    <w:rsid w:val="00027F9A"/>
    <w:rsid w:val="00057501"/>
    <w:rsid w:val="00067560"/>
    <w:rsid w:val="00092051"/>
    <w:rsid w:val="000A3E8B"/>
    <w:rsid w:val="000A6367"/>
    <w:rsid w:val="000B5E39"/>
    <w:rsid w:val="000B713D"/>
    <w:rsid w:val="000C483B"/>
    <w:rsid w:val="000C61F6"/>
    <w:rsid w:val="001153F1"/>
    <w:rsid w:val="00146EA0"/>
    <w:rsid w:val="00150A1A"/>
    <w:rsid w:val="00153EFD"/>
    <w:rsid w:val="001B2118"/>
    <w:rsid w:val="001E47B3"/>
    <w:rsid w:val="00203505"/>
    <w:rsid w:val="00255B2E"/>
    <w:rsid w:val="002C5897"/>
    <w:rsid w:val="002D76B4"/>
    <w:rsid w:val="00370E55"/>
    <w:rsid w:val="00390D28"/>
    <w:rsid w:val="00391A8D"/>
    <w:rsid w:val="003A0A01"/>
    <w:rsid w:val="0041493F"/>
    <w:rsid w:val="00456F4D"/>
    <w:rsid w:val="004A7119"/>
    <w:rsid w:val="005076F2"/>
    <w:rsid w:val="00535673"/>
    <w:rsid w:val="005951A3"/>
    <w:rsid w:val="00632FE2"/>
    <w:rsid w:val="00642D3F"/>
    <w:rsid w:val="006735A6"/>
    <w:rsid w:val="006D7131"/>
    <w:rsid w:val="006D7358"/>
    <w:rsid w:val="006E309F"/>
    <w:rsid w:val="00782ED4"/>
    <w:rsid w:val="007B0D18"/>
    <w:rsid w:val="007C4974"/>
    <w:rsid w:val="007F353B"/>
    <w:rsid w:val="007F65A2"/>
    <w:rsid w:val="00853E23"/>
    <w:rsid w:val="0088688E"/>
    <w:rsid w:val="008B3880"/>
    <w:rsid w:val="008C17AF"/>
    <w:rsid w:val="008D7ADC"/>
    <w:rsid w:val="009119B5"/>
    <w:rsid w:val="00940B62"/>
    <w:rsid w:val="00954F69"/>
    <w:rsid w:val="009C303A"/>
    <w:rsid w:val="009E0F9E"/>
    <w:rsid w:val="00A15DAC"/>
    <w:rsid w:val="00A26A9D"/>
    <w:rsid w:val="00A7298F"/>
    <w:rsid w:val="00A73CB5"/>
    <w:rsid w:val="00B0044E"/>
    <w:rsid w:val="00B0754A"/>
    <w:rsid w:val="00B10D5A"/>
    <w:rsid w:val="00B82AA8"/>
    <w:rsid w:val="00B86FD1"/>
    <w:rsid w:val="00C01B7C"/>
    <w:rsid w:val="00C65C42"/>
    <w:rsid w:val="00C83975"/>
    <w:rsid w:val="00C85970"/>
    <w:rsid w:val="00CE35A4"/>
    <w:rsid w:val="00D06CC3"/>
    <w:rsid w:val="00D14E6A"/>
    <w:rsid w:val="00D31C89"/>
    <w:rsid w:val="00D31FE6"/>
    <w:rsid w:val="00D454C1"/>
    <w:rsid w:val="00D674EC"/>
    <w:rsid w:val="00D77D14"/>
    <w:rsid w:val="00DD316F"/>
    <w:rsid w:val="00F16047"/>
    <w:rsid w:val="00F51C48"/>
    <w:rsid w:val="00F7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4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01641F"/>
    <w:pPr>
      <w:ind w:left="705" w:hanging="705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1641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164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7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7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A7298F"/>
    <w:pPr>
      <w:autoSpaceDE w:val="0"/>
      <w:autoSpaceDN w:val="0"/>
      <w:adjustRightInd w:val="0"/>
      <w:spacing w:after="0" w:line="240" w:lineRule="auto"/>
    </w:pPr>
    <w:rPr>
      <w:rFonts w:ascii="Open Sans" w:eastAsia="Times New Roman" w:hAnsi="Open Sans" w:cs="Open Sans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4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01641F"/>
    <w:pPr>
      <w:ind w:left="705" w:hanging="705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1641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164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7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7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A7298F"/>
    <w:pPr>
      <w:autoSpaceDE w:val="0"/>
      <w:autoSpaceDN w:val="0"/>
      <w:adjustRightInd w:val="0"/>
      <w:spacing w:after="0" w:line="240" w:lineRule="auto"/>
    </w:pPr>
    <w:rPr>
      <w:rFonts w:ascii="Open Sans" w:eastAsia="Times New Roman" w:hAnsi="Open Sans" w:cs="Open San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4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</cp:revision>
  <cp:lastPrinted>2017-01-31T09:54:00Z</cp:lastPrinted>
  <dcterms:created xsi:type="dcterms:W3CDTF">2020-02-28T10:26:00Z</dcterms:created>
  <dcterms:modified xsi:type="dcterms:W3CDTF">2020-03-03T12:28:00Z</dcterms:modified>
</cp:coreProperties>
</file>