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2E" w:rsidRDefault="003B102E" w:rsidP="00715E21">
      <w:pPr>
        <w:spacing w:after="0" w:line="240" w:lineRule="auto"/>
        <w:rPr>
          <w:rFonts w:ascii="Times New Roman" w:eastAsia="Times New Roman" w:hAnsi="Times New Roman" w:cs="Times New Roman"/>
          <w:b/>
          <w:sz w:val="24"/>
          <w:szCs w:val="24"/>
          <w:lang w:eastAsia="pl-PL"/>
        </w:rPr>
      </w:pPr>
    </w:p>
    <w:p w:rsidR="005671E2" w:rsidRPr="009176DD" w:rsidRDefault="009176DD" w:rsidP="009176DD">
      <w:pPr>
        <w:spacing w:line="259"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p>
    <w:p w:rsidR="00927B94" w:rsidRDefault="00927B94" w:rsidP="005E3FC2">
      <w:pPr>
        <w:tabs>
          <w:tab w:val="center" w:pos="5256"/>
          <w:tab w:val="right" w:pos="9792"/>
        </w:tabs>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p>
    <w:p w:rsidR="00927B94" w:rsidRDefault="009176DD" w:rsidP="00927B94">
      <w:pPr>
        <w:tabs>
          <w:tab w:val="center" w:pos="5256"/>
          <w:tab w:val="right" w:pos="9792"/>
        </w:tabs>
        <w:jc w:val="both"/>
        <w:rPr>
          <w:rFonts w:ascii="Times New Roman" w:hAnsi="Times New Roman" w:cs="Times New Roman"/>
          <w:b/>
        </w:rPr>
      </w:pPr>
      <w:r>
        <w:rPr>
          <w:rFonts w:ascii="Times New Roman" w:hAnsi="Times New Roman" w:cs="Times New Roman"/>
          <w:b/>
        </w:rPr>
        <w:t>Numer sprawy: ZP/06</w:t>
      </w:r>
      <w:r w:rsidR="005671E2">
        <w:rPr>
          <w:rFonts w:ascii="Times New Roman" w:hAnsi="Times New Roman" w:cs="Times New Roman"/>
          <w:b/>
        </w:rPr>
        <w:t>/N/D/2020</w:t>
      </w:r>
      <w:r w:rsidR="00F95A8A">
        <w:rPr>
          <w:rFonts w:ascii="Times New Roman" w:hAnsi="Times New Roman" w:cs="Times New Roman"/>
          <w:b/>
        </w:rPr>
        <w:t xml:space="preserve"> </w:t>
      </w:r>
      <w:r>
        <w:rPr>
          <w:rFonts w:ascii="Times New Roman" w:hAnsi="Times New Roman" w:cs="Times New Roman"/>
          <w:b/>
        </w:rPr>
        <w:t>ZGF</w:t>
      </w:r>
    </w:p>
    <w:p w:rsidR="00927B94" w:rsidRDefault="00927B94" w:rsidP="00BA6C54">
      <w:pPr>
        <w:tabs>
          <w:tab w:val="center" w:pos="5256"/>
          <w:tab w:val="right" w:pos="9792"/>
        </w:tabs>
        <w:spacing w:after="0" w:line="240" w:lineRule="auto"/>
        <w:jc w:val="both"/>
        <w:rPr>
          <w:rFonts w:ascii="Times New Roman" w:hAnsi="Times New Roman" w:cs="Times New Roman"/>
          <w:b/>
        </w:rPr>
      </w:pPr>
      <w:r w:rsidRPr="00A8531C">
        <w:object w:dxaOrig="1091" w:dyaOrig="1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3.75pt" o:ole="">
            <v:imagedata r:id="rId9" o:title=""/>
          </v:shape>
          <o:OLEObject Type="Embed" ProgID="Word.Picture.8" ShapeID="_x0000_i1025" DrawAspect="Content" ObjectID="_1646732187" r:id="rId10"/>
        </w:object>
      </w:r>
    </w:p>
    <w:p w:rsidR="00927B94" w:rsidRDefault="00927B94" w:rsidP="00BA6C54">
      <w:pPr>
        <w:tabs>
          <w:tab w:val="center" w:pos="5256"/>
          <w:tab w:val="right" w:pos="9792"/>
        </w:tabs>
        <w:spacing w:after="0" w:line="240" w:lineRule="auto"/>
        <w:jc w:val="both"/>
        <w:rPr>
          <w:rFonts w:ascii="Times New Roman" w:hAnsi="Times New Roman" w:cs="Times New Roman"/>
          <w:b/>
        </w:rPr>
      </w:pP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b/>
        </w:rPr>
        <w:t>ZAMAWIAJĄCY</w:t>
      </w:r>
      <w:r w:rsidRPr="005E3FC2">
        <w:rPr>
          <w:rFonts w:ascii="Times New Roman" w:hAnsi="Times New Roman" w:cs="Times New Roman"/>
        </w:rPr>
        <w:t>:</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Instytut Hodowli i Aklimatyzacji Roślin – Państwowy Instytut Badawczy</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Radzików, 05-870 Błonie</w:t>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tel.   (22) 733 45 00</w:t>
      </w:r>
      <w:r w:rsidR="00BA6C54">
        <w:rPr>
          <w:rFonts w:ascii="Times New Roman" w:hAnsi="Times New Roman" w:cs="Times New Roman"/>
        </w:rPr>
        <w:t xml:space="preserve">; </w:t>
      </w:r>
      <w:r w:rsidRPr="005E3FC2">
        <w:rPr>
          <w:rFonts w:ascii="Times New Roman" w:hAnsi="Times New Roman" w:cs="Times New Roman"/>
        </w:rPr>
        <w:t>fax.  (0-22) 725 47 14</w:t>
      </w:r>
    </w:p>
    <w:p w:rsidR="005E3FC2" w:rsidRPr="005E3FC2" w:rsidRDefault="009D62A1" w:rsidP="00BA6C54">
      <w:pPr>
        <w:tabs>
          <w:tab w:val="center" w:pos="5256"/>
          <w:tab w:val="right" w:pos="9792"/>
        </w:tabs>
        <w:spacing w:after="0" w:line="240" w:lineRule="auto"/>
        <w:jc w:val="both"/>
        <w:rPr>
          <w:rFonts w:ascii="Times New Roman" w:hAnsi="Times New Roman" w:cs="Times New Roman"/>
        </w:rPr>
      </w:pPr>
      <w:hyperlink r:id="rId11" w:history="1">
        <w:r w:rsidR="00BA6C54" w:rsidRPr="00BA6C54">
          <w:rPr>
            <w:rStyle w:val="Hipercze"/>
            <w:rFonts w:ascii="Times New Roman" w:hAnsi="Times New Roman" w:cs="Times New Roman"/>
            <w:color w:val="000000" w:themeColor="text1"/>
          </w:rPr>
          <w:t>www.ihar.edu.pl</w:t>
        </w:r>
      </w:hyperlink>
      <w:r w:rsidR="00BA6C54" w:rsidRPr="00BA6C54">
        <w:rPr>
          <w:rFonts w:ascii="Times New Roman" w:hAnsi="Times New Roman" w:cs="Times New Roman"/>
          <w:color w:val="000000" w:themeColor="text1"/>
        </w:rPr>
        <w:t xml:space="preserve">; </w:t>
      </w:r>
      <w:r w:rsidR="005E3FC2" w:rsidRPr="00BA6C54">
        <w:rPr>
          <w:rFonts w:ascii="Times New Roman" w:hAnsi="Times New Roman" w:cs="Times New Roman"/>
          <w:color w:val="000000" w:themeColor="text1"/>
          <w:lang w:val="de-DE"/>
        </w:rPr>
        <w:t xml:space="preserve">e-mail: </w:t>
      </w:r>
      <w:hyperlink r:id="rId12" w:history="1">
        <w:r w:rsidR="00BA6C54" w:rsidRPr="007400F0">
          <w:rPr>
            <w:rStyle w:val="Hipercze"/>
            <w:rFonts w:ascii="Times New Roman" w:hAnsi="Times New Roman" w:cs="Times New Roman"/>
            <w:lang w:val="de-DE"/>
          </w:rPr>
          <w:t>postbox.@ihar.edu.pl</w:t>
        </w:r>
      </w:hyperlink>
      <w:r w:rsidR="00BA6C54">
        <w:rPr>
          <w:rFonts w:ascii="Times New Roman" w:hAnsi="Times New Roman" w:cs="Times New Roman"/>
          <w:lang w:val="de-DE"/>
        </w:rPr>
        <w:t xml:space="preserve">; </w:t>
      </w:r>
    </w:p>
    <w:p w:rsidR="005E3FC2" w:rsidRPr="005E3FC2" w:rsidRDefault="005E3FC2" w:rsidP="00BA6C54">
      <w:pPr>
        <w:pStyle w:val="Nagwek1"/>
        <w:tabs>
          <w:tab w:val="left" w:pos="8100"/>
        </w:tabs>
        <w:jc w:val="both"/>
        <w:rPr>
          <w:sz w:val="22"/>
          <w:szCs w:val="22"/>
          <w:lang w:val="pl-PL"/>
        </w:rPr>
      </w:pPr>
      <w:r w:rsidRPr="005E3FC2">
        <w:rPr>
          <w:sz w:val="22"/>
          <w:szCs w:val="22"/>
          <w:lang w:val="pl-PL"/>
        </w:rPr>
        <w:t>NIP: 529-000-70-29</w:t>
      </w:r>
      <w:r w:rsidRPr="005E3FC2">
        <w:rPr>
          <w:sz w:val="22"/>
          <w:szCs w:val="22"/>
          <w:lang w:val="pl-PL"/>
        </w:rPr>
        <w:tab/>
      </w:r>
    </w:p>
    <w:p w:rsidR="005E3FC2" w:rsidRPr="005E3FC2" w:rsidRDefault="005E3FC2" w:rsidP="00BA6C54">
      <w:pPr>
        <w:tabs>
          <w:tab w:val="center" w:pos="5256"/>
          <w:tab w:val="right" w:pos="9792"/>
        </w:tabs>
        <w:spacing w:after="0" w:line="240" w:lineRule="auto"/>
        <w:jc w:val="both"/>
        <w:rPr>
          <w:rFonts w:ascii="Times New Roman" w:hAnsi="Times New Roman" w:cs="Times New Roman"/>
        </w:rPr>
      </w:pPr>
      <w:r w:rsidRPr="005E3FC2">
        <w:rPr>
          <w:rFonts w:ascii="Times New Roman" w:hAnsi="Times New Roman" w:cs="Times New Roman"/>
        </w:rPr>
        <w:t>REGON: 0000079480</w:t>
      </w:r>
    </w:p>
    <w:p w:rsidR="005E3FC2" w:rsidRPr="005E3FC2" w:rsidRDefault="005E3FC2" w:rsidP="005E3FC2">
      <w:pPr>
        <w:tabs>
          <w:tab w:val="center" w:pos="5256"/>
          <w:tab w:val="right" w:pos="9792"/>
        </w:tabs>
        <w:spacing w:line="100" w:lineRule="atLeast"/>
        <w:jc w:val="right"/>
        <w:rPr>
          <w:rFonts w:ascii="Times New Roman" w:hAnsi="Times New Roman" w:cs="Times New Roman"/>
          <w:b/>
        </w:rPr>
      </w:pPr>
    </w:p>
    <w:p w:rsidR="005E3FC2" w:rsidRPr="005E3FC2" w:rsidRDefault="005E3FC2" w:rsidP="005E3FC2">
      <w:pPr>
        <w:shd w:val="clear" w:color="auto" w:fill="FFFFFF" w:themeFill="background1"/>
        <w:tabs>
          <w:tab w:val="center" w:pos="5256"/>
          <w:tab w:val="right" w:pos="9792"/>
        </w:tabs>
        <w:spacing w:line="360" w:lineRule="auto"/>
        <w:jc w:val="center"/>
        <w:rPr>
          <w:rFonts w:ascii="Times New Roman" w:hAnsi="Times New Roman" w:cs="Times New Roman"/>
          <w:b/>
          <w:bCs/>
          <w:shd w:val="clear" w:color="auto" w:fill="CCCCCC"/>
        </w:rPr>
      </w:pPr>
      <w:r w:rsidRPr="005E3FC2">
        <w:rPr>
          <w:rFonts w:ascii="Times New Roman" w:hAnsi="Times New Roman" w:cs="Times New Roman"/>
          <w:b/>
          <w:bCs/>
          <w:shd w:val="clear" w:color="auto" w:fill="CCCCCC"/>
        </w:rPr>
        <w:t>SPECYFIKACJA ISTOTNYCH WARUNKÓW ZAMOWIENIA</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 xml:space="preserve"> - dalej zwana ,,SIWZ”</w:t>
      </w:r>
    </w:p>
    <w:p w:rsidR="005E3FC2" w:rsidRPr="005E3FC2" w:rsidRDefault="005E3FC2" w:rsidP="005E3FC2">
      <w:pPr>
        <w:autoSpaceDE w:val="0"/>
        <w:autoSpaceDN w:val="0"/>
        <w:adjustRightInd w:val="0"/>
        <w:spacing w:after="0"/>
        <w:ind w:left="360"/>
        <w:jc w:val="center"/>
        <w:rPr>
          <w:rFonts w:ascii="Times New Roman" w:hAnsi="Times New Roman" w:cs="Times New Roman"/>
        </w:rPr>
      </w:pPr>
      <w:r w:rsidRPr="005E3FC2">
        <w:rPr>
          <w:rFonts w:ascii="Times New Roman" w:hAnsi="Times New Roman" w:cs="Times New Roman"/>
        </w:rPr>
        <w:t>Nazwa nadana zamówieniu:</w:t>
      </w:r>
    </w:p>
    <w:p w:rsidR="005E3FC2" w:rsidRPr="005E3FC2" w:rsidRDefault="00C7667C" w:rsidP="00BA6C54">
      <w:pPr>
        <w:spacing w:after="0" w:line="240" w:lineRule="auto"/>
        <w:ind w:left="2127" w:hanging="851"/>
        <w:jc w:val="center"/>
        <w:rPr>
          <w:rFonts w:ascii="Times New Roman" w:hAnsi="Times New Roman" w:cs="Times New Roman"/>
          <w:b/>
        </w:rPr>
      </w:pPr>
      <w:r>
        <w:rPr>
          <w:rFonts w:ascii="Times New Roman" w:hAnsi="Times New Roman" w:cs="Times New Roman"/>
          <w:b/>
        </w:rPr>
        <w:t xml:space="preserve">Dostawa aparatury badawczej i sprzętu </w:t>
      </w:r>
      <w:r w:rsidR="003C3187">
        <w:rPr>
          <w:rFonts w:ascii="Times New Roman" w:hAnsi="Times New Roman" w:cs="Times New Roman"/>
          <w:b/>
        </w:rPr>
        <w:t xml:space="preserve"> </w:t>
      </w:r>
      <w:r>
        <w:rPr>
          <w:rFonts w:ascii="Times New Roman" w:hAnsi="Times New Roman" w:cs="Times New Roman"/>
          <w:b/>
        </w:rPr>
        <w:t xml:space="preserve">laboratoryjnego </w:t>
      </w:r>
      <w:r w:rsidR="005E3FC2" w:rsidRPr="005E3FC2">
        <w:rPr>
          <w:rFonts w:ascii="Times New Roman" w:hAnsi="Times New Roman" w:cs="Times New Roman"/>
          <w:b/>
        </w:rPr>
        <w:t>dla Instytutu Hodowli i Aklimatyzacji Roślin  -  Państwowego Instytutu Badawczego w Radzi</w:t>
      </w:r>
      <w:r w:rsidR="005671E2">
        <w:rPr>
          <w:rFonts w:ascii="Times New Roman" w:hAnsi="Times New Roman" w:cs="Times New Roman"/>
          <w:b/>
        </w:rPr>
        <w:t xml:space="preserve">kowie, </w:t>
      </w:r>
    </w:p>
    <w:p w:rsidR="005E3FC2" w:rsidRPr="005E3FC2" w:rsidRDefault="005E3FC2" w:rsidP="00BA6C54">
      <w:pPr>
        <w:spacing w:after="0"/>
        <w:rPr>
          <w:rFonts w:ascii="Times New Roman" w:hAnsi="Times New Roman" w:cs="Times New Roman"/>
          <w:b/>
        </w:rPr>
      </w:pPr>
    </w:p>
    <w:p w:rsidR="005E3FC2" w:rsidRPr="00927B94" w:rsidRDefault="005E3FC2" w:rsidP="00BA6C54">
      <w:pPr>
        <w:pStyle w:val="pkt"/>
        <w:spacing w:before="0" w:after="0"/>
        <w:ind w:left="0" w:firstLine="0"/>
        <w:jc w:val="center"/>
        <w:rPr>
          <w:bCs/>
          <w:sz w:val="20"/>
          <w:szCs w:val="20"/>
        </w:rPr>
      </w:pPr>
      <w:r w:rsidRPr="00927B94">
        <w:rPr>
          <w:bCs/>
          <w:sz w:val="20"/>
          <w:szCs w:val="20"/>
        </w:rPr>
        <w:t>Postępowanie o udzielenie zamówienia publicznego - dalej zwane „postępowaniem” - jest prowadzone zgodnie z przepisami ustawy z dnia 29 stycznia 2004 r. - Prawo zam</w:t>
      </w:r>
      <w:r w:rsidR="007202A1" w:rsidRPr="00927B94">
        <w:rPr>
          <w:bCs/>
          <w:sz w:val="20"/>
          <w:szCs w:val="20"/>
        </w:rPr>
        <w:t>ówień publicznych (Dz. U. z 2019 r. poz. 1843</w:t>
      </w:r>
      <w:r w:rsidRPr="00927B94">
        <w:rPr>
          <w:bCs/>
          <w:sz w:val="20"/>
          <w:szCs w:val="20"/>
        </w:rPr>
        <w:t>, z późn. zm.), dalej zwanej „Pzp”.</w:t>
      </w:r>
    </w:p>
    <w:p w:rsidR="005E3FC2" w:rsidRPr="00927B94" w:rsidRDefault="005E3FC2" w:rsidP="00BA6C54">
      <w:pPr>
        <w:tabs>
          <w:tab w:val="center" w:pos="5256"/>
          <w:tab w:val="right" w:pos="9792"/>
        </w:tabs>
        <w:spacing w:after="0" w:line="240" w:lineRule="auto"/>
        <w:jc w:val="center"/>
        <w:rPr>
          <w:rFonts w:ascii="Times New Roman" w:hAnsi="Times New Roman" w:cs="Times New Roman"/>
          <w:sz w:val="20"/>
          <w:szCs w:val="20"/>
        </w:rPr>
      </w:pPr>
      <w:r w:rsidRPr="00927B94">
        <w:rPr>
          <w:rFonts w:ascii="Times New Roman" w:hAnsi="Times New Roman" w:cs="Times New Roman"/>
          <w:bCs/>
          <w:sz w:val="20"/>
          <w:szCs w:val="20"/>
        </w:rPr>
        <w:t>Wartość zamówienia mniejsza niż kwoty określone w przepisach wydanych na podstawie art. 11 ust. 8 Pzp</w:t>
      </w:r>
    </w:p>
    <w:p w:rsidR="005E3FC2" w:rsidRPr="00BA6C54" w:rsidRDefault="005E3FC2" w:rsidP="00BA6C54">
      <w:pPr>
        <w:spacing w:before="100" w:beforeAutospacing="1" w:after="0" w:line="240" w:lineRule="auto"/>
        <w:jc w:val="both"/>
        <w:rPr>
          <w:rFonts w:ascii="Times New Roman" w:hAnsi="Times New Roman" w:cs="Times New Roman"/>
        </w:rPr>
      </w:pPr>
      <w:r w:rsidRPr="00BA6C54">
        <w:rPr>
          <w:rFonts w:ascii="Times New Roman" w:hAnsi="Times New Roman" w:cs="Times New Roman"/>
        </w:rPr>
        <w:t xml:space="preserve">Postępowanie o udzielenie zamówienia prowadzi się w języku polskim i zamawiający nie wyraża zgody na złożenie oświadczeń, oferty oraz innych dokumentów w języku obcym. </w:t>
      </w:r>
    </w:p>
    <w:p w:rsidR="00927B94" w:rsidRDefault="00927B94" w:rsidP="00BA6C54">
      <w:pPr>
        <w:tabs>
          <w:tab w:val="center" w:pos="5518"/>
          <w:tab w:val="right" w:pos="10054"/>
        </w:tabs>
        <w:spacing w:line="240" w:lineRule="auto"/>
        <w:jc w:val="both"/>
        <w:rPr>
          <w:rFonts w:ascii="Times New Roman" w:hAnsi="Times New Roman" w:cs="Times New Roman"/>
          <w:u w:val="single"/>
        </w:rPr>
      </w:pPr>
    </w:p>
    <w:p w:rsidR="005E3FC2" w:rsidRPr="00BA6C54" w:rsidRDefault="005E3FC2" w:rsidP="00BA6C54">
      <w:pPr>
        <w:tabs>
          <w:tab w:val="center" w:pos="5518"/>
          <w:tab w:val="right" w:pos="10054"/>
        </w:tabs>
        <w:spacing w:line="240" w:lineRule="auto"/>
        <w:jc w:val="both"/>
        <w:rPr>
          <w:rFonts w:ascii="Times New Roman" w:hAnsi="Times New Roman" w:cs="Times New Roman"/>
          <w:u w:val="single"/>
        </w:rPr>
      </w:pPr>
      <w:r w:rsidRPr="00BA6C54">
        <w:rPr>
          <w:rFonts w:ascii="Times New Roman" w:hAnsi="Times New Roman" w:cs="Times New Roman"/>
          <w:u w:val="single"/>
        </w:rPr>
        <w:t>Miejsce ogłoszenia przetargu:</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1. Biuletyn Zamówień Publicznych,</w:t>
      </w:r>
    </w:p>
    <w:p w:rsidR="005E3FC2" w:rsidRPr="00BA6C54" w:rsidRDefault="005E3FC2" w:rsidP="00BA6C54">
      <w:pPr>
        <w:tabs>
          <w:tab w:val="center" w:pos="5518"/>
          <w:tab w:val="right" w:pos="10054"/>
        </w:tabs>
        <w:spacing w:after="0" w:line="240" w:lineRule="auto"/>
        <w:rPr>
          <w:rFonts w:ascii="Times New Roman" w:hAnsi="Times New Roman" w:cs="Times New Roman"/>
        </w:rPr>
      </w:pPr>
      <w:r w:rsidRPr="00BA6C54">
        <w:rPr>
          <w:rFonts w:ascii="Times New Roman" w:hAnsi="Times New Roman" w:cs="Times New Roman"/>
        </w:rPr>
        <w:t xml:space="preserve">2. Strona internetowa Zamawiającego - </w:t>
      </w:r>
      <w:hyperlink r:id="rId13" w:history="1">
        <w:r w:rsidRPr="00BA6C54">
          <w:rPr>
            <w:rStyle w:val="Hipercze"/>
            <w:rFonts w:ascii="Times New Roman" w:hAnsi="Times New Roman" w:cs="Times New Roman"/>
          </w:rPr>
          <w:t>www.ihar.edu.pl</w:t>
        </w:r>
      </w:hyperlink>
    </w:p>
    <w:p w:rsidR="005E3FC2" w:rsidRPr="00BA6C54" w:rsidRDefault="005E3FC2" w:rsidP="00BA6C54">
      <w:pPr>
        <w:tabs>
          <w:tab w:val="center" w:pos="5518"/>
          <w:tab w:val="right" w:pos="10054"/>
        </w:tabs>
        <w:spacing w:after="0" w:line="240" w:lineRule="auto"/>
        <w:ind w:left="284" w:hanging="284"/>
        <w:rPr>
          <w:rFonts w:ascii="Times New Roman" w:hAnsi="Times New Roman" w:cs="Times New Roman"/>
        </w:rPr>
      </w:pPr>
      <w:r w:rsidRPr="00BA6C54">
        <w:rPr>
          <w:rFonts w:ascii="Times New Roman" w:hAnsi="Times New Roman" w:cs="Times New Roman"/>
        </w:rPr>
        <w:t>3. Miejsce publiczne dostępne w siedzibie Zamawiającego - Budynek Laboratorium II, tablica ogłoszeń,</w:t>
      </w:r>
    </w:p>
    <w:p w:rsidR="005E3FC2" w:rsidRPr="00BA6C54" w:rsidRDefault="005E3FC2" w:rsidP="00BA6C54">
      <w:pPr>
        <w:tabs>
          <w:tab w:val="center" w:pos="16437"/>
          <w:tab w:val="right" w:pos="20973"/>
        </w:tabs>
        <w:spacing w:line="240" w:lineRule="auto"/>
        <w:jc w:val="both"/>
        <w:rPr>
          <w:rFonts w:ascii="Times New Roman" w:hAnsi="Times New Roman" w:cs="Times New Roman"/>
        </w:rPr>
      </w:pPr>
      <w:r w:rsidRPr="00BA6C54">
        <w:rPr>
          <w:rFonts w:ascii="Times New Roman" w:hAnsi="Times New Roman" w:cs="Times New Roman"/>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9B2AD5" w:rsidRDefault="009B2AD5" w:rsidP="009B2AD5">
      <w:pPr>
        <w:tabs>
          <w:tab w:val="center" w:pos="16437"/>
          <w:tab w:val="right" w:pos="20973"/>
        </w:tabs>
        <w:jc w:val="both"/>
        <w:rPr>
          <w:rFonts w:ascii="Times New Roman" w:hAnsi="Times New Roman" w:cs="Times New Roman"/>
        </w:rPr>
      </w:pPr>
    </w:p>
    <w:p w:rsidR="005E3FC2" w:rsidRPr="00BD12E0" w:rsidRDefault="007202A1" w:rsidP="009B2AD5">
      <w:pPr>
        <w:tabs>
          <w:tab w:val="center" w:pos="16437"/>
          <w:tab w:val="right" w:pos="20973"/>
        </w:tabs>
        <w:jc w:val="both"/>
        <w:rPr>
          <w:rFonts w:ascii="Times New Roman" w:hAnsi="Times New Roman" w:cs="Times New Roman"/>
        </w:rPr>
      </w:pPr>
      <w:r>
        <w:rPr>
          <w:rFonts w:ascii="Times New Roman" w:hAnsi="Times New Roman" w:cs="Times New Roman"/>
        </w:rPr>
        <w:t xml:space="preserve">Radzików, dnia  </w:t>
      </w:r>
      <w:r w:rsidR="00F70B58">
        <w:rPr>
          <w:rFonts w:ascii="Times New Roman" w:hAnsi="Times New Roman" w:cs="Times New Roman"/>
        </w:rPr>
        <w:t>26.03.</w:t>
      </w:r>
      <w:r>
        <w:rPr>
          <w:rFonts w:ascii="Times New Roman" w:hAnsi="Times New Roman" w:cs="Times New Roman"/>
        </w:rPr>
        <w:t>2020</w:t>
      </w:r>
      <w:r w:rsidR="005E3FC2" w:rsidRPr="00BD12E0">
        <w:rPr>
          <w:rFonts w:ascii="Times New Roman" w:hAnsi="Times New Roman" w:cs="Times New Roman"/>
        </w:rPr>
        <w:t xml:space="preserve"> r. </w:t>
      </w:r>
      <w:r w:rsidR="005E3FC2" w:rsidRPr="00BD12E0">
        <w:rPr>
          <w:rFonts w:ascii="Times New Roman" w:hAnsi="Times New Roman" w:cs="Times New Roman"/>
        </w:rPr>
        <w:tab/>
      </w:r>
      <w:r w:rsidR="005E3FC2" w:rsidRPr="00BD12E0">
        <w:rPr>
          <w:rFonts w:ascii="Times New Roman" w:hAnsi="Times New Roman" w:cs="Times New Roman"/>
        </w:rPr>
        <w:tab/>
      </w:r>
      <w:r w:rsidR="005E3FC2" w:rsidRPr="00BD12E0">
        <w:rPr>
          <w:rFonts w:ascii="Times New Roman" w:hAnsi="Times New Roman" w:cs="Times New Roman"/>
        </w:rPr>
        <w:tab/>
      </w:r>
    </w:p>
    <w:p w:rsidR="007202A1" w:rsidRPr="003C3187" w:rsidRDefault="007202A1" w:rsidP="003C3187">
      <w:pPr>
        <w:tabs>
          <w:tab w:val="center" w:pos="5256"/>
          <w:tab w:val="right" w:pos="9792"/>
        </w:tabs>
        <w:jc w:val="both"/>
        <w:rPr>
          <w:rFonts w:ascii="Times New Roman" w:hAnsi="Times New Roman" w:cs="Times New Roman"/>
          <w:i/>
        </w:rPr>
      </w:pPr>
    </w:p>
    <w:p w:rsidR="007202A1" w:rsidRDefault="007202A1"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9176DD" w:rsidRDefault="009176DD" w:rsidP="00715E21">
      <w:pPr>
        <w:spacing w:after="0" w:line="240" w:lineRule="auto"/>
        <w:rPr>
          <w:rFonts w:ascii="Times New Roman" w:eastAsia="Times New Roman" w:hAnsi="Times New Roman" w:cs="Times New Roman"/>
          <w:sz w:val="20"/>
          <w:szCs w:val="20"/>
          <w:lang w:eastAsia="pl-PL"/>
        </w:rPr>
      </w:pP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Nazwa oraz adres Zamawiającego.</w:t>
      </w:r>
    </w:p>
    <w:p w:rsidR="00A87D17" w:rsidRPr="00795162" w:rsidRDefault="00A87D17" w:rsidP="00A87D17">
      <w:pPr>
        <w:pStyle w:val="Akapitzlist"/>
        <w:tabs>
          <w:tab w:val="center" w:pos="5256"/>
          <w:tab w:val="right" w:pos="9792"/>
        </w:tabs>
        <w:spacing w:line="100" w:lineRule="atLeast"/>
        <w:ind w:left="360"/>
        <w:jc w:val="both"/>
        <w:rPr>
          <w:rFonts w:ascii="Times New Roman" w:hAnsi="Times New Roman" w:cs="Times New Roman"/>
          <w:b/>
          <w:bCs/>
        </w:rPr>
      </w:pPr>
      <w:r w:rsidRPr="00795162">
        <w:rPr>
          <w:rFonts w:ascii="Times New Roman" w:hAnsi="Times New Roman" w:cs="Times New Roman"/>
        </w:rPr>
        <w:t>Instytut Hodowli i Aklimatyzacji Roślin – Państwowy Instytut Badawczy, Radzików, 05-870 Błonie.</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Tryb udzielenia zamówienia.</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2.1. Niniejsze postępowanie prowadzone jest w trybie </w:t>
      </w:r>
      <w:r w:rsidRPr="00795162">
        <w:rPr>
          <w:rFonts w:ascii="Times New Roman" w:hAnsi="Times New Roman" w:cs="Times New Roman"/>
          <w:b/>
          <w:i/>
          <w:u w:val="single"/>
        </w:rPr>
        <w:t>przetargu nieograniczonego</w:t>
      </w:r>
      <w:r w:rsidRPr="00795162">
        <w:rPr>
          <w:rFonts w:ascii="Times New Roman" w:hAnsi="Times New Roman" w:cs="Times New Roman"/>
          <w:color w:val="FF0000"/>
        </w:rPr>
        <w:t xml:space="preserve"> </w:t>
      </w:r>
      <w:r w:rsidRPr="00795162">
        <w:rPr>
          <w:rFonts w:ascii="Times New Roman" w:hAnsi="Times New Roman" w:cs="Times New Roman"/>
        </w:rPr>
        <w:t xml:space="preserve"> na podstawie art. 39 i nast. ustawy z dnia 29 stycznia 2004 r. (Dz.U. z 2018 r. poz. 1986 ze zm.) - Prawo zamówień publicznych zwanej dalej ,,ustawą PZP”.</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2.2.W zakresie nieuregulowanym niniejszą Specyfikacją Istotnych Warunków Zamówienia, zwanej dalej ,,SIWZ” zastosowanie mają przepisy ustawy PZP. oraz akty wykonawcze do tej ustawy. </w:t>
      </w:r>
    </w:p>
    <w:p w:rsidR="00A87D17" w:rsidRPr="00795162" w:rsidRDefault="00A87D17" w:rsidP="00795162">
      <w:pPr>
        <w:widowControl w:val="0"/>
        <w:suppressAutoHyphens/>
        <w:ind w:left="360"/>
        <w:jc w:val="both"/>
        <w:rPr>
          <w:rFonts w:ascii="Times New Roman" w:hAnsi="Times New Roman" w:cs="Times New Roman"/>
        </w:rPr>
      </w:pPr>
      <w:r w:rsidRPr="00795162">
        <w:rPr>
          <w:rFonts w:ascii="Times New Roman" w:hAnsi="Times New Roman" w:cs="Times New Roman"/>
        </w:rPr>
        <w:t xml:space="preserve">2.3. Do czynności podejmowanych przez zamawiającego i wykonawców w postepowaniu o udzielenie zamówienia stosuje się przepisy ustawy z dnia 23 kwietnia 1964 r. Kodeks cywilny </w:t>
      </w:r>
      <w:r w:rsidRPr="00795162">
        <w:rPr>
          <w:rFonts w:ascii="Times New Roman" w:hAnsi="Times New Roman" w:cs="Times New Roman"/>
          <w:color w:val="000000" w:themeColor="text1"/>
        </w:rPr>
        <w:t xml:space="preserve">(Dz. U z 2018 r. poz. 1025), </w:t>
      </w:r>
      <w:r w:rsidRPr="00795162">
        <w:rPr>
          <w:rFonts w:ascii="Times New Roman" w:hAnsi="Times New Roman" w:cs="Times New Roman"/>
        </w:rPr>
        <w:t xml:space="preserve">jeżeli przepisy ustawy Prawo zamówień Publicznych nie stanowią inaczej. </w:t>
      </w:r>
    </w:p>
    <w:p w:rsidR="00A87D17" w:rsidRPr="00795162" w:rsidRDefault="00A87D17" w:rsidP="00A87D17">
      <w:pPr>
        <w:widowControl w:val="0"/>
        <w:suppressAutoHyphens/>
        <w:ind w:left="360"/>
        <w:jc w:val="both"/>
        <w:rPr>
          <w:rFonts w:ascii="Times New Roman" w:hAnsi="Times New Roman" w:cs="Times New Roman"/>
        </w:rPr>
      </w:pPr>
      <w:r w:rsidRPr="00795162">
        <w:rPr>
          <w:rFonts w:ascii="Times New Roman" w:hAnsi="Times New Roman" w:cs="Times New Roman"/>
        </w:rPr>
        <w:t>2.3.Wartość zamówienia przekracza/</w:t>
      </w:r>
      <w:r w:rsidRPr="00795162">
        <w:rPr>
          <w:rFonts w:ascii="Times New Roman" w:hAnsi="Times New Roman" w:cs="Times New Roman"/>
          <w:b/>
          <w:u w:val="single"/>
        </w:rPr>
        <w:t>nie przekracza</w:t>
      </w:r>
      <w:r w:rsidRPr="00795162">
        <w:rPr>
          <w:rFonts w:ascii="Times New Roman" w:hAnsi="Times New Roman" w:cs="Times New Roman"/>
        </w:rPr>
        <w:t xml:space="preserve"> równowartość kwoty określonej w przepisach wykonawczych wydanych na podstawie  art. 11 ust. 8 ustawy PZP.</w:t>
      </w:r>
    </w:p>
    <w:p w:rsidR="00A87D17" w:rsidRPr="00795162" w:rsidRDefault="00A87D17" w:rsidP="00577127">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795162">
        <w:rPr>
          <w:b/>
          <w:sz w:val="22"/>
          <w:szCs w:val="22"/>
        </w:rPr>
        <w:t>Opis przedmiotu zamówienia.</w:t>
      </w:r>
    </w:p>
    <w:p w:rsidR="00AD6BBF" w:rsidRDefault="00A87D17" w:rsidP="0005189B">
      <w:pPr>
        <w:spacing w:after="0" w:line="240" w:lineRule="auto"/>
        <w:ind w:left="426" w:hanging="426"/>
        <w:jc w:val="both"/>
        <w:rPr>
          <w:rFonts w:ascii="Times New Roman" w:hAnsi="Times New Roman" w:cs="Times New Roman"/>
          <w:b/>
          <w:color w:val="000000" w:themeColor="text1"/>
        </w:rPr>
      </w:pPr>
      <w:r w:rsidRPr="00795162">
        <w:t>3.1</w:t>
      </w:r>
      <w:r w:rsidRPr="0005189B">
        <w:rPr>
          <w:rFonts w:ascii="Times New Roman" w:hAnsi="Times New Roman" w:cs="Times New Roman"/>
        </w:rPr>
        <w:t xml:space="preserve">. Przedmiotem zamówienia jest: </w:t>
      </w:r>
      <w:r w:rsidR="009176DD">
        <w:rPr>
          <w:rFonts w:ascii="Times New Roman" w:hAnsi="Times New Roman" w:cs="Times New Roman"/>
          <w:b/>
          <w:color w:val="000000" w:themeColor="text1"/>
        </w:rPr>
        <w:t xml:space="preserve">Dostawa spektrofotometru </w:t>
      </w:r>
      <w:r w:rsidR="00162FCD">
        <w:rPr>
          <w:rFonts w:ascii="Times New Roman" w:hAnsi="Times New Roman" w:cs="Times New Roman"/>
          <w:b/>
          <w:color w:val="000000" w:themeColor="text1"/>
        </w:rPr>
        <w:t xml:space="preserve">(szt. 1) </w:t>
      </w:r>
      <w:r w:rsidR="00440D44" w:rsidRPr="0005189B">
        <w:rPr>
          <w:rFonts w:ascii="Times New Roman" w:hAnsi="Times New Roman" w:cs="Times New Roman"/>
          <w:b/>
          <w:color w:val="000000" w:themeColor="text1"/>
        </w:rPr>
        <w:t xml:space="preserve">dla </w:t>
      </w:r>
      <w:r w:rsidR="00902D9F" w:rsidRPr="0005189B">
        <w:rPr>
          <w:rFonts w:ascii="Times New Roman" w:hAnsi="Times New Roman" w:cs="Times New Roman"/>
          <w:b/>
          <w:color w:val="000000" w:themeColor="text1"/>
        </w:rPr>
        <w:t>Instytut</w:t>
      </w:r>
      <w:r w:rsidR="00AC5A50" w:rsidRPr="0005189B">
        <w:rPr>
          <w:rFonts w:ascii="Times New Roman" w:hAnsi="Times New Roman" w:cs="Times New Roman"/>
          <w:b/>
          <w:color w:val="000000" w:themeColor="text1"/>
        </w:rPr>
        <w:t>u</w:t>
      </w:r>
      <w:r w:rsidR="00902D9F" w:rsidRPr="0005189B">
        <w:rPr>
          <w:rFonts w:ascii="Times New Roman" w:hAnsi="Times New Roman" w:cs="Times New Roman"/>
          <w:b/>
          <w:color w:val="000000" w:themeColor="text1"/>
        </w:rPr>
        <w:t xml:space="preserve"> Hodowli </w:t>
      </w:r>
      <w:r w:rsidR="00AC5A50" w:rsidRPr="0005189B">
        <w:rPr>
          <w:rFonts w:ascii="Times New Roman" w:hAnsi="Times New Roman" w:cs="Times New Roman"/>
          <w:b/>
          <w:color w:val="000000" w:themeColor="text1"/>
        </w:rPr>
        <w:t>i Aklimatyzacji Roślin-Państwowego</w:t>
      </w:r>
      <w:r w:rsidR="00902D9F" w:rsidRPr="0005189B">
        <w:rPr>
          <w:rFonts w:ascii="Times New Roman" w:hAnsi="Times New Roman" w:cs="Times New Roman"/>
          <w:b/>
          <w:color w:val="000000" w:themeColor="text1"/>
        </w:rPr>
        <w:t xml:space="preserve"> Instytut</w:t>
      </w:r>
      <w:r w:rsidR="00AC5A50" w:rsidRPr="0005189B">
        <w:rPr>
          <w:rFonts w:ascii="Times New Roman" w:hAnsi="Times New Roman" w:cs="Times New Roman"/>
          <w:b/>
          <w:color w:val="000000" w:themeColor="text1"/>
        </w:rPr>
        <w:t>u Badawczego</w:t>
      </w:r>
      <w:r w:rsidR="00902D9F" w:rsidRPr="0005189B">
        <w:rPr>
          <w:rFonts w:ascii="Times New Roman" w:hAnsi="Times New Roman" w:cs="Times New Roman"/>
          <w:b/>
          <w:color w:val="000000" w:themeColor="text1"/>
        </w:rPr>
        <w:t xml:space="preserve"> w Radzikowie, </w:t>
      </w:r>
      <w:r w:rsidR="009176DD">
        <w:rPr>
          <w:rFonts w:ascii="Times New Roman" w:hAnsi="Times New Roman" w:cs="Times New Roman"/>
          <w:b/>
          <w:color w:val="000000" w:themeColor="text1"/>
        </w:rPr>
        <w:t xml:space="preserve">Zakład Genomiki Funkcjonalnej. </w:t>
      </w:r>
    </w:p>
    <w:p w:rsidR="00A87D17" w:rsidRPr="00B90808" w:rsidRDefault="00A87D17" w:rsidP="009176DD">
      <w:pPr>
        <w:spacing w:after="0" w:line="240" w:lineRule="auto"/>
        <w:jc w:val="both"/>
        <w:rPr>
          <w:rFonts w:ascii="Times New Roman" w:hAnsi="Times New Roman" w:cs="Times New Roman"/>
          <w:b/>
          <w:szCs w:val="24"/>
        </w:rPr>
      </w:pPr>
    </w:p>
    <w:p w:rsidR="00A87D17" w:rsidRPr="00F70B58" w:rsidRDefault="00A87D17" w:rsidP="000E2C3E">
      <w:pPr>
        <w:pStyle w:val="Tekstpodstawowy"/>
        <w:suppressAutoHyphens/>
        <w:spacing w:before="100" w:beforeAutospacing="1" w:after="100" w:afterAutospacing="1" w:line="276" w:lineRule="auto"/>
        <w:ind w:left="390" w:hanging="390"/>
        <w:jc w:val="both"/>
        <w:rPr>
          <w:rFonts w:ascii="Times New Roman" w:hAnsi="Times New Roman"/>
          <w:color w:val="000000" w:themeColor="text1"/>
          <w:sz w:val="22"/>
          <w:szCs w:val="22"/>
          <w:lang w:val="pl-PL"/>
        </w:rPr>
      </w:pPr>
      <w:r w:rsidRPr="00F70B58">
        <w:rPr>
          <w:rFonts w:ascii="Times New Roman" w:hAnsi="Times New Roman"/>
          <w:color w:val="000000" w:themeColor="text1"/>
          <w:sz w:val="22"/>
          <w:szCs w:val="22"/>
          <w:lang w:val="pl-PL"/>
        </w:rPr>
        <w:t>3.2. Przedmiot zamówienia obejmuje fabrycznie nowe urzą</w:t>
      </w:r>
      <w:r w:rsidR="009176DD" w:rsidRPr="00F70B58">
        <w:rPr>
          <w:rFonts w:ascii="Times New Roman" w:hAnsi="Times New Roman"/>
          <w:color w:val="000000" w:themeColor="text1"/>
          <w:sz w:val="22"/>
          <w:szCs w:val="22"/>
          <w:lang w:val="pl-PL"/>
        </w:rPr>
        <w:t>dzenie</w:t>
      </w:r>
      <w:r w:rsidR="00F70B58" w:rsidRPr="00F70B58">
        <w:rPr>
          <w:rFonts w:ascii="Times New Roman" w:hAnsi="Times New Roman"/>
          <w:color w:val="000000" w:themeColor="text1"/>
          <w:sz w:val="22"/>
          <w:szCs w:val="22"/>
          <w:lang w:val="pl-PL"/>
        </w:rPr>
        <w:t>.</w:t>
      </w:r>
    </w:p>
    <w:p w:rsidR="00AD6BBF" w:rsidRPr="000E2C3E" w:rsidRDefault="00A87D17" w:rsidP="000E2C3E">
      <w:pPr>
        <w:spacing w:before="240"/>
        <w:ind w:left="284"/>
        <w:rPr>
          <w:rFonts w:ascii="Times New Roman" w:hAnsi="Times New Roman" w:cs="Times New Roman"/>
          <w:u w:val="single"/>
        </w:rPr>
      </w:pPr>
      <w:r w:rsidRPr="00795162">
        <w:rPr>
          <w:rFonts w:ascii="Times New Roman" w:hAnsi="Times New Roman" w:cs="Times New Roman"/>
        </w:rPr>
        <w:t>Minimalne parametry techniczne i użytk</w:t>
      </w:r>
      <w:r w:rsidR="00440D44">
        <w:rPr>
          <w:rFonts w:ascii="Times New Roman" w:hAnsi="Times New Roman" w:cs="Times New Roman"/>
        </w:rPr>
        <w:t>owe,</w:t>
      </w:r>
      <w:r w:rsidRPr="00795162">
        <w:rPr>
          <w:rFonts w:ascii="Times New Roman" w:hAnsi="Times New Roman" w:cs="Times New Roman"/>
        </w:rPr>
        <w:t xml:space="preserve"> zostały określone  w  </w:t>
      </w:r>
      <w:r w:rsidR="00AF6F79">
        <w:rPr>
          <w:rFonts w:ascii="Times New Roman" w:hAnsi="Times New Roman" w:cs="Times New Roman"/>
          <w:i/>
          <w:u w:val="single"/>
        </w:rPr>
        <w:t xml:space="preserve">Szczegółowym </w:t>
      </w:r>
      <w:r w:rsidRPr="00795162">
        <w:rPr>
          <w:rFonts w:ascii="Times New Roman" w:hAnsi="Times New Roman" w:cs="Times New Roman"/>
          <w:i/>
          <w:u w:val="single"/>
        </w:rPr>
        <w:t xml:space="preserve"> opisie  </w:t>
      </w:r>
      <w:r w:rsidR="0005189B">
        <w:rPr>
          <w:rFonts w:ascii="Times New Roman" w:hAnsi="Times New Roman" w:cs="Times New Roman"/>
          <w:i/>
          <w:u w:val="single"/>
        </w:rPr>
        <w:t xml:space="preserve"> </w:t>
      </w:r>
      <w:r w:rsidRPr="00795162">
        <w:rPr>
          <w:rFonts w:ascii="Times New Roman" w:hAnsi="Times New Roman" w:cs="Times New Roman"/>
          <w:i/>
          <w:u w:val="single"/>
        </w:rPr>
        <w:t xml:space="preserve">wymagań technicznych </w:t>
      </w:r>
      <w:r w:rsidR="00AF6F79">
        <w:rPr>
          <w:rFonts w:ascii="Times New Roman" w:hAnsi="Times New Roman" w:cs="Times New Roman"/>
          <w:i/>
          <w:u w:val="single"/>
        </w:rPr>
        <w:t xml:space="preserve">i jakościowych </w:t>
      </w:r>
      <w:r w:rsidRPr="00795162">
        <w:rPr>
          <w:rFonts w:ascii="Times New Roman" w:hAnsi="Times New Roman" w:cs="Times New Roman"/>
          <w:i/>
          <w:u w:val="single"/>
        </w:rPr>
        <w:t xml:space="preserve">dla przedmiotu zamówienia </w:t>
      </w:r>
      <w:r w:rsidR="00865158">
        <w:rPr>
          <w:rFonts w:ascii="Times New Roman" w:hAnsi="Times New Roman" w:cs="Times New Roman"/>
          <w:u w:val="single"/>
        </w:rPr>
        <w:t>- załącznik nr 2 do SIWZ</w:t>
      </w:r>
      <w:r w:rsidR="00AD0DD9">
        <w:rPr>
          <w:rFonts w:ascii="Times New Roman" w:hAnsi="Times New Roman" w:cs="Times New Roman"/>
          <w:u w:val="single"/>
        </w:rPr>
        <w:t>:</w:t>
      </w:r>
    </w:p>
    <w:p w:rsidR="00A87D17" w:rsidRPr="00E408C4" w:rsidRDefault="0005189B" w:rsidP="0005189B">
      <w:pPr>
        <w:pStyle w:val="Tekstpodstawowy"/>
        <w:suppressAutoHyphens/>
        <w:autoSpaceDE w:val="0"/>
        <w:autoSpaceDN w:val="0"/>
        <w:spacing w:before="100" w:beforeAutospacing="1" w:after="100" w:afterAutospacing="1" w:line="276" w:lineRule="auto"/>
        <w:jc w:val="both"/>
        <w:rPr>
          <w:rFonts w:ascii="Times New Roman" w:hAnsi="Times New Roman"/>
          <w:sz w:val="22"/>
          <w:szCs w:val="22"/>
        </w:rPr>
      </w:pPr>
      <w:r>
        <w:rPr>
          <w:rFonts w:ascii="Times New Roman" w:hAnsi="Times New Roman"/>
          <w:sz w:val="22"/>
          <w:szCs w:val="22"/>
          <w:lang w:val="pl-PL"/>
        </w:rPr>
        <w:t xml:space="preserve">3.3 </w:t>
      </w:r>
      <w:r w:rsidR="00440D44">
        <w:rPr>
          <w:rFonts w:ascii="Times New Roman" w:hAnsi="Times New Roman"/>
          <w:sz w:val="22"/>
          <w:szCs w:val="22"/>
          <w:lang w:val="pl-PL"/>
        </w:rPr>
        <w:t xml:space="preserve"> </w:t>
      </w:r>
      <w:r w:rsidR="00A87D17" w:rsidRPr="00E408C4">
        <w:rPr>
          <w:rFonts w:ascii="Times New Roman" w:hAnsi="Times New Roman"/>
          <w:sz w:val="22"/>
          <w:szCs w:val="22"/>
          <w:lang w:val="pl-PL"/>
        </w:rPr>
        <w:t>N</w:t>
      </w:r>
      <w:r w:rsidR="00A87D17" w:rsidRPr="00E408C4">
        <w:rPr>
          <w:rFonts w:ascii="Times New Roman" w:hAnsi="Times New Roman"/>
          <w:sz w:val="22"/>
          <w:szCs w:val="22"/>
        </w:rPr>
        <w:t>azwy i kody określone we Wspólnym Słowniku Zamówień</w:t>
      </w:r>
      <w:r w:rsidR="00A87D17" w:rsidRPr="00E408C4">
        <w:rPr>
          <w:rFonts w:ascii="Times New Roman" w:hAnsi="Times New Roman"/>
          <w:bCs/>
          <w:sz w:val="22"/>
          <w:szCs w:val="22"/>
        </w:rPr>
        <w:t>:</w:t>
      </w:r>
      <w:r w:rsidR="00A87D17" w:rsidRPr="00E408C4">
        <w:rPr>
          <w:rFonts w:ascii="Times New Roman" w:hAnsi="Times New Roman"/>
          <w:sz w:val="22"/>
          <w:szCs w:val="22"/>
        </w:rPr>
        <w:t xml:space="preserve"> </w:t>
      </w:r>
    </w:p>
    <w:p w:rsidR="00A87D17" w:rsidRPr="003C3187" w:rsidRDefault="00A87D17" w:rsidP="003C3187">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lang w:val="pl-PL"/>
        </w:rPr>
      </w:pPr>
      <w:r w:rsidRPr="00E408C4">
        <w:rPr>
          <w:rFonts w:ascii="Times New Roman" w:hAnsi="Times New Roman"/>
          <w:sz w:val="22"/>
          <w:szCs w:val="22"/>
          <w:lang w:val="pl-PL"/>
        </w:rPr>
        <w:t xml:space="preserve">         </w:t>
      </w:r>
      <w:r w:rsidRPr="00E408C4">
        <w:rPr>
          <w:rFonts w:ascii="Times New Roman" w:hAnsi="Times New Roman"/>
          <w:sz w:val="22"/>
          <w:szCs w:val="22"/>
          <w:u w:val="single"/>
          <w:lang w:val="pl-PL"/>
        </w:rPr>
        <w:t xml:space="preserve">kod CPV: </w:t>
      </w:r>
    </w:p>
    <w:p w:rsidR="00A87D17" w:rsidRPr="00E408C4" w:rsidRDefault="00A87D17" w:rsidP="00577127">
      <w:pPr>
        <w:pStyle w:val="Tekstpodstawowy"/>
        <w:numPr>
          <w:ilvl w:val="0"/>
          <w:numId w:val="5"/>
        </w:numPr>
        <w:tabs>
          <w:tab w:val="left" w:pos="1418"/>
        </w:tabs>
        <w:suppressAutoHyphens/>
        <w:spacing w:line="276" w:lineRule="auto"/>
        <w:jc w:val="both"/>
        <w:rPr>
          <w:rFonts w:ascii="Times New Roman" w:hAnsi="Times New Roman"/>
          <w:b/>
          <w:sz w:val="22"/>
          <w:szCs w:val="22"/>
          <w:lang w:val="pl-PL"/>
        </w:rPr>
      </w:pPr>
      <w:r w:rsidRPr="00E408C4">
        <w:rPr>
          <w:rFonts w:ascii="Times New Roman" w:hAnsi="Times New Roman"/>
          <w:b/>
          <w:sz w:val="22"/>
          <w:szCs w:val="22"/>
          <w:lang w:val="pl-PL"/>
        </w:rPr>
        <w:t>38000000-5 Sprzęt laboratoryjny, optyczny i precyzyjny (z wyjątkiem szklanego),</w:t>
      </w:r>
    </w:p>
    <w:p w:rsidR="00A87D17" w:rsidRPr="00162FCD" w:rsidRDefault="00A87D17" w:rsidP="00162FCD">
      <w:pPr>
        <w:pStyle w:val="Tekstpodstawowy"/>
        <w:numPr>
          <w:ilvl w:val="0"/>
          <w:numId w:val="5"/>
        </w:numPr>
        <w:tabs>
          <w:tab w:val="left" w:pos="1418"/>
        </w:tabs>
        <w:suppressAutoHyphens/>
        <w:spacing w:line="276" w:lineRule="auto"/>
        <w:jc w:val="both"/>
        <w:rPr>
          <w:rFonts w:ascii="Times New Roman" w:hAnsi="Times New Roman"/>
          <w:b/>
          <w:sz w:val="22"/>
          <w:szCs w:val="22"/>
        </w:rPr>
      </w:pPr>
      <w:r w:rsidRPr="00E408C4">
        <w:rPr>
          <w:rFonts w:ascii="Times New Roman" w:hAnsi="Times New Roman"/>
          <w:b/>
          <w:sz w:val="22"/>
          <w:szCs w:val="22"/>
          <w:lang w:val="pl-PL"/>
        </w:rPr>
        <w:t>38500000-0 Aparatura kontrolna i badawcza,</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w:t>
      </w:r>
      <w:r w:rsidR="00AD0DD9">
        <w:rPr>
          <w:rFonts w:ascii="Times New Roman" w:hAnsi="Times New Roman"/>
          <w:sz w:val="22"/>
          <w:szCs w:val="22"/>
        </w:rPr>
        <w:t>amawiając</w:t>
      </w:r>
      <w:r w:rsidR="00AD0DD9">
        <w:rPr>
          <w:rFonts w:ascii="Times New Roman" w:hAnsi="Times New Roman"/>
          <w:sz w:val="22"/>
          <w:szCs w:val="22"/>
          <w:lang w:val="pl-PL"/>
        </w:rPr>
        <w:t>y</w:t>
      </w:r>
      <w:r w:rsidR="007202A1">
        <w:rPr>
          <w:rFonts w:ascii="Times New Roman" w:hAnsi="Times New Roman"/>
          <w:sz w:val="22"/>
          <w:szCs w:val="22"/>
          <w:lang w:val="pl-PL"/>
        </w:rPr>
        <w:t xml:space="preserve"> </w:t>
      </w:r>
      <w:r w:rsidRPr="00E408C4">
        <w:rPr>
          <w:rFonts w:ascii="Times New Roman" w:hAnsi="Times New Roman"/>
          <w:sz w:val="22"/>
          <w:szCs w:val="22"/>
          <w:lang w:val="pl-PL"/>
        </w:rPr>
        <w:t xml:space="preserve"> </w:t>
      </w:r>
      <w:r w:rsidR="000E2C3E">
        <w:rPr>
          <w:rFonts w:ascii="Times New Roman" w:hAnsi="Times New Roman"/>
          <w:sz w:val="22"/>
          <w:szCs w:val="22"/>
          <w:lang w:val="pl-PL"/>
        </w:rPr>
        <w:t xml:space="preserve">nie </w:t>
      </w:r>
      <w:r w:rsidRPr="00E408C4">
        <w:rPr>
          <w:rFonts w:ascii="Times New Roman" w:hAnsi="Times New Roman"/>
          <w:sz w:val="22"/>
          <w:szCs w:val="22"/>
        </w:rPr>
        <w:t>dopuszcza składani</w:t>
      </w:r>
      <w:r w:rsidR="007202A1">
        <w:rPr>
          <w:rFonts w:ascii="Times New Roman" w:hAnsi="Times New Roman"/>
          <w:sz w:val="22"/>
          <w:szCs w:val="22"/>
          <w:lang w:val="pl-PL"/>
        </w:rPr>
        <w:t>a</w:t>
      </w:r>
      <w:r w:rsidRPr="00E408C4">
        <w:rPr>
          <w:rFonts w:ascii="Times New Roman" w:hAnsi="Times New Roman"/>
          <w:sz w:val="22"/>
          <w:szCs w:val="22"/>
        </w:rPr>
        <w:t xml:space="preserve"> ofert częściowych</w:t>
      </w:r>
      <w:r w:rsidRPr="00E408C4">
        <w:rPr>
          <w:rFonts w:ascii="Times New Roman" w:hAnsi="Times New Roman"/>
          <w:sz w:val="22"/>
          <w:szCs w:val="22"/>
          <w:lang w:val="pl-PL"/>
        </w:rPr>
        <w:t xml:space="preserve">. </w:t>
      </w:r>
    </w:p>
    <w:p w:rsidR="00A87D17" w:rsidRPr="00E408C4" w:rsidRDefault="00A87D17" w:rsidP="00577127">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szCs w:val="22"/>
          <w:lang w:val="pl-PL"/>
        </w:rPr>
        <w:t>Zamawiający nie dopuszcza składania ofert wariantowych.</w:t>
      </w:r>
    </w:p>
    <w:p w:rsidR="001F05CA" w:rsidRPr="00B90808" w:rsidRDefault="00A87D17" w:rsidP="00B90808">
      <w:pPr>
        <w:pStyle w:val="Tekstpodstawowy"/>
        <w:numPr>
          <w:ilvl w:val="1"/>
          <w:numId w:val="97"/>
        </w:numPr>
        <w:suppressAutoHyphens/>
        <w:autoSpaceDE w:val="0"/>
        <w:autoSpaceDN w:val="0"/>
        <w:spacing w:before="100" w:beforeAutospacing="1" w:after="100" w:afterAutospacing="1" w:line="276" w:lineRule="auto"/>
        <w:jc w:val="both"/>
        <w:rPr>
          <w:rFonts w:ascii="Times New Roman" w:hAnsi="Times New Roman"/>
          <w:sz w:val="22"/>
          <w:szCs w:val="22"/>
        </w:rPr>
      </w:pPr>
      <w:r w:rsidRPr="00E408C4">
        <w:rPr>
          <w:rFonts w:ascii="Times New Roman" w:hAnsi="Times New Roman"/>
          <w:sz w:val="22"/>
        </w:rPr>
        <w:t>Zamawiający nie przewiduje przeprowadzenia aukcji elektronicznej.</w:t>
      </w:r>
    </w:p>
    <w:p w:rsidR="00A87D17" w:rsidRPr="00E408C4" w:rsidRDefault="00A87D17" w:rsidP="00577127">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E408C4">
        <w:rPr>
          <w:b/>
          <w:sz w:val="22"/>
          <w:szCs w:val="22"/>
        </w:rPr>
        <w:t>Termin i miejsce wykonania zamówienia.</w:t>
      </w:r>
    </w:p>
    <w:p w:rsidR="00B90808" w:rsidRPr="000E2C3E" w:rsidRDefault="00A87D17" w:rsidP="000E2C3E">
      <w:pPr>
        <w:pStyle w:val="pkt"/>
        <w:numPr>
          <w:ilvl w:val="1"/>
          <w:numId w:val="4"/>
        </w:numPr>
        <w:autoSpaceDE w:val="0"/>
        <w:autoSpaceDN w:val="0"/>
        <w:spacing w:before="100" w:beforeAutospacing="1" w:after="100" w:afterAutospacing="1" w:line="276" w:lineRule="auto"/>
        <w:rPr>
          <w:b/>
          <w:color w:val="000000" w:themeColor="text1"/>
          <w:sz w:val="22"/>
          <w:szCs w:val="22"/>
          <w:u w:val="single"/>
        </w:rPr>
      </w:pPr>
      <w:r w:rsidRPr="00E408C4">
        <w:rPr>
          <w:color w:val="000000" w:themeColor="text1"/>
          <w:sz w:val="22"/>
          <w:szCs w:val="22"/>
        </w:rPr>
        <w:t>Zamawiający wymaga realizacji zamówienia w terminie</w:t>
      </w:r>
      <w:r w:rsidRPr="001F05CA">
        <w:rPr>
          <w:b/>
          <w:color w:val="000000" w:themeColor="text1"/>
          <w:sz w:val="22"/>
          <w:szCs w:val="22"/>
        </w:rPr>
        <w:t>:</w:t>
      </w:r>
      <w:r w:rsidR="000E2C3E">
        <w:rPr>
          <w:b/>
          <w:color w:val="000000" w:themeColor="text1"/>
          <w:sz w:val="22"/>
          <w:szCs w:val="22"/>
          <w:u w:val="single"/>
        </w:rPr>
        <w:t xml:space="preserve"> do 10 dni roboczych.</w:t>
      </w:r>
    </w:p>
    <w:p w:rsidR="00A87D17" w:rsidRPr="001F05CA" w:rsidRDefault="00A87D17" w:rsidP="00577127">
      <w:pPr>
        <w:pStyle w:val="Akapitzlist"/>
        <w:widowControl w:val="0"/>
        <w:numPr>
          <w:ilvl w:val="1"/>
          <w:numId w:val="4"/>
        </w:numPr>
        <w:suppressAutoHyphens/>
        <w:spacing w:before="240" w:after="0" w:line="240" w:lineRule="auto"/>
        <w:jc w:val="both"/>
        <w:outlineLvl w:val="0"/>
        <w:rPr>
          <w:rFonts w:ascii="Times New Roman" w:hAnsi="Times New Roman" w:cs="Times New Roman"/>
          <w:b/>
          <w:color w:val="000000" w:themeColor="text1"/>
        </w:rPr>
      </w:pPr>
      <w:r w:rsidRPr="001F05CA">
        <w:rPr>
          <w:rFonts w:ascii="Times New Roman" w:hAnsi="Times New Roman" w:cs="Times New Roman"/>
          <w:color w:val="000000" w:themeColor="text1"/>
        </w:rPr>
        <w:t xml:space="preserve">Miejsce realizacji zamówienia: </w:t>
      </w:r>
    </w:p>
    <w:p w:rsidR="00E408C4" w:rsidRPr="00E408C4" w:rsidRDefault="00E408C4" w:rsidP="00E408C4">
      <w:pPr>
        <w:pStyle w:val="Akapitzlist"/>
        <w:widowControl w:val="0"/>
        <w:suppressAutoHyphens/>
        <w:spacing w:before="240" w:after="0" w:line="240" w:lineRule="auto"/>
        <w:ind w:left="1340"/>
        <w:jc w:val="both"/>
        <w:outlineLvl w:val="0"/>
        <w:rPr>
          <w:b/>
          <w:color w:val="000000" w:themeColor="text1"/>
        </w:rPr>
      </w:pPr>
    </w:p>
    <w:p w:rsidR="00A87D17" w:rsidRPr="0055057C" w:rsidRDefault="00535583" w:rsidP="001F05CA">
      <w:pPr>
        <w:pStyle w:val="pkt"/>
        <w:autoSpaceDE w:val="0"/>
        <w:autoSpaceDN w:val="0"/>
        <w:spacing w:before="0" w:after="0"/>
        <w:ind w:left="1276" w:firstLine="0"/>
        <w:rPr>
          <w:b/>
          <w:color w:val="000000" w:themeColor="text1"/>
          <w:sz w:val="22"/>
          <w:szCs w:val="22"/>
        </w:rPr>
      </w:pPr>
      <w:r>
        <w:rPr>
          <w:b/>
          <w:color w:val="000000" w:themeColor="text1"/>
          <w:sz w:val="22"/>
          <w:szCs w:val="22"/>
        </w:rPr>
        <w:t xml:space="preserve">Instytut Hodowli i Aklimatyzacji Roślin-Państwowy Instytut Badawczy w </w:t>
      </w:r>
      <w:r w:rsidR="001F05CA">
        <w:rPr>
          <w:b/>
          <w:color w:val="000000" w:themeColor="text1"/>
          <w:sz w:val="22"/>
          <w:szCs w:val="22"/>
        </w:rPr>
        <w:t xml:space="preserve">  </w:t>
      </w:r>
      <w:r>
        <w:rPr>
          <w:b/>
          <w:color w:val="000000" w:themeColor="text1"/>
          <w:sz w:val="22"/>
          <w:szCs w:val="22"/>
        </w:rPr>
        <w:t xml:space="preserve">Radzikowie, </w:t>
      </w:r>
      <w:r w:rsidR="000E2C3E">
        <w:rPr>
          <w:b/>
          <w:color w:val="000000" w:themeColor="text1"/>
          <w:sz w:val="22"/>
          <w:szCs w:val="22"/>
        </w:rPr>
        <w:t>Zakład Genomiki Funkcjonalnej.</w:t>
      </w:r>
    </w:p>
    <w:p w:rsidR="00A87D17" w:rsidRPr="00E408C4" w:rsidRDefault="00A87D17" w:rsidP="00577127">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E408C4">
        <w:rPr>
          <w:b/>
          <w:sz w:val="22"/>
          <w:szCs w:val="22"/>
        </w:rPr>
        <w:t xml:space="preserve">Warunki udziału w postępowaniu oraz braku podstaw wykluczenia. </w:t>
      </w:r>
    </w:p>
    <w:p w:rsidR="00A87D17" w:rsidRPr="00E408C4" w:rsidRDefault="00A87D17" w:rsidP="00577127">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E408C4">
        <w:rPr>
          <w:sz w:val="22"/>
          <w:szCs w:val="22"/>
        </w:rPr>
        <w:t>O udzielenie zamówienia mogą ubiegać się Wykonawcy, którzy:</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nie podlegają wykluczeniu w okolicznościach, o których mowa w art. 24 ust. 1pkt.12-23 i art. 24 ust. 5 pkt. 1,2,4 i 8  Pzp -  (pkt 5.4. i 5.5. SIWZ);</w:t>
      </w:r>
    </w:p>
    <w:p w:rsidR="00A87D17" w:rsidRPr="00E408C4" w:rsidRDefault="00A87D17" w:rsidP="00577127">
      <w:pPr>
        <w:numPr>
          <w:ilvl w:val="1"/>
          <w:numId w:val="6"/>
        </w:numPr>
        <w:spacing w:before="100" w:beforeAutospacing="1" w:after="100" w:afterAutospacing="1"/>
        <w:ind w:left="1418" w:hanging="425"/>
        <w:jc w:val="both"/>
        <w:rPr>
          <w:rFonts w:ascii="Times New Roman" w:hAnsi="Times New Roman" w:cs="Times New Roman"/>
        </w:rPr>
      </w:pPr>
      <w:r w:rsidRPr="00E408C4">
        <w:rPr>
          <w:rFonts w:ascii="Times New Roman" w:hAnsi="Times New Roman" w:cs="Times New Roman"/>
        </w:rPr>
        <w:t>spełniają warunki udziału w postępowaniu, o ile zostały one określone przez Zamawiającego w ogłoszeniu o zamówieniu i SIWZ.</w:t>
      </w:r>
    </w:p>
    <w:p w:rsidR="00A87D17" w:rsidRPr="00E408C4" w:rsidRDefault="00A87D17" w:rsidP="00577127">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E408C4">
        <w:rPr>
          <w:sz w:val="22"/>
          <w:szCs w:val="22"/>
        </w:rPr>
        <w:t>Warunki udziału w postępowaniu (art. 22 ust. 1b. ustawy Pzp.).</w:t>
      </w:r>
    </w:p>
    <w:p w:rsidR="00A87D17" w:rsidRPr="00E408C4" w:rsidRDefault="00A87D17" w:rsidP="00577127">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O udzielenie zamówienia mogą ubiegać się wykonawcy, którzy spełniają warunki udziału w postępowaniu, dotyczące:</w:t>
      </w:r>
    </w:p>
    <w:p w:rsidR="00A87D17" w:rsidRPr="00E408C4" w:rsidRDefault="00A87D17" w:rsidP="00577127">
      <w:pPr>
        <w:pStyle w:val="pkt"/>
        <w:numPr>
          <w:ilvl w:val="0"/>
          <w:numId w:val="10"/>
        </w:numPr>
        <w:tabs>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 xml:space="preserve">kompetencji lub uprawnień do prowadzenia określonej działalności zawodowej, o ile wynika to z odrębnych przepisów, </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sytuacji ekonomicznej lub finansowej,</w:t>
      </w:r>
    </w:p>
    <w:p w:rsidR="00A87D17" w:rsidRPr="00E408C4" w:rsidRDefault="00A87D17" w:rsidP="00577127">
      <w:pPr>
        <w:pStyle w:val="pkt"/>
        <w:numPr>
          <w:ilvl w:val="0"/>
          <w:numId w:val="10"/>
        </w:numPr>
        <w:tabs>
          <w:tab w:val="left" w:pos="1701"/>
          <w:tab w:val="left" w:pos="2127"/>
        </w:tabs>
        <w:autoSpaceDE w:val="0"/>
        <w:autoSpaceDN w:val="0"/>
        <w:spacing w:before="100" w:beforeAutospacing="1" w:after="100" w:afterAutospacing="1" w:line="276" w:lineRule="auto"/>
        <w:ind w:left="2127" w:hanging="426"/>
        <w:rPr>
          <w:sz w:val="22"/>
          <w:szCs w:val="22"/>
        </w:rPr>
      </w:pPr>
      <w:r w:rsidRPr="00E408C4">
        <w:rPr>
          <w:sz w:val="22"/>
          <w:szCs w:val="22"/>
        </w:rPr>
        <w:t>zdolności technicznej lub zawodowej</w:t>
      </w:r>
    </w:p>
    <w:p w:rsidR="00A87D17" w:rsidRPr="00E408C4" w:rsidRDefault="00A87D17" w:rsidP="00577127">
      <w:pPr>
        <w:pStyle w:val="pkt"/>
        <w:numPr>
          <w:ilvl w:val="1"/>
          <w:numId w:val="9"/>
        </w:numPr>
        <w:tabs>
          <w:tab w:val="left" w:pos="1701"/>
        </w:tabs>
        <w:autoSpaceDE w:val="0"/>
        <w:autoSpaceDN w:val="0"/>
        <w:spacing w:before="100" w:beforeAutospacing="1" w:after="100" w:afterAutospacing="1" w:line="276" w:lineRule="auto"/>
        <w:ind w:left="2127" w:hanging="426"/>
        <w:rPr>
          <w:sz w:val="22"/>
          <w:szCs w:val="22"/>
        </w:rPr>
      </w:pPr>
      <w:r w:rsidRPr="00E408C4">
        <w:rPr>
          <w:sz w:val="22"/>
          <w:szCs w:val="22"/>
        </w:rPr>
        <w:t>określone przez Zamawiającego w ogłoszeniu o zamówieniu i SIWZ.</w:t>
      </w:r>
    </w:p>
    <w:p w:rsidR="00A87D17" w:rsidRPr="00E408C4" w:rsidRDefault="00A87D17" w:rsidP="00577127">
      <w:pPr>
        <w:numPr>
          <w:ilvl w:val="0"/>
          <w:numId w:val="3"/>
        </w:numPr>
        <w:spacing w:before="100" w:beforeAutospacing="1" w:after="100" w:afterAutospacing="1"/>
        <w:rPr>
          <w:rFonts w:ascii="Times New Roman" w:hAnsi="Times New Roman" w:cs="Times New Roman"/>
          <w:vanish/>
        </w:rPr>
      </w:pPr>
      <w:r w:rsidRPr="00E408C4">
        <w:rPr>
          <w:rFonts w:ascii="Times New Roman" w:hAnsi="Times New Roman" w:cs="Times New Roman"/>
          <w:vanish/>
          <w:vertAlign w:val="superscript"/>
        </w:rPr>
        <w:t>25)</w:t>
      </w:r>
      <w:r w:rsidRPr="00E408C4">
        <w:rPr>
          <w:rFonts w:ascii="Times New Roman" w:hAnsi="Times New Roman" w:cs="Times New Roman"/>
          <w:vanish/>
        </w:rPr>
        <w:t> Art. 22 zmieniony przez art. 1 pkt 1 ustawy z dnia 5 listopada 2009 r. (</w:t>
      </w:r>
      <w:hyperlink r:id="rId14" w:anchor="hiperlinkText.rpc?hiperlink=type=tresc:nro=Powszechny.804702&amp;full=1" w:history="1">
        <w:r w:rsidRPr="00E408C4">
          <w:rPr>
            <w:rStyle w:val="Hipercze"/>
            <w:rFonts w:ascii="Times New Roman" w:hAnsi="Times New Roman" w:cs="Times New Roman"/>
            <w:vanish/>
          </w:rPr>
          <w:t>Dz.U.09.206.1591</w:t>
        </w:r>
      </w:hyperlink>
      <w:r w:rsidRPr="00E408C4">
        <w:rPr>
          <w:rFonts w:ascii="Times New Roman" w:hAnsi="Times New Roman" w:cs="Times New Roman"/>
          <w:vanish/>
        </w:rPr>
        <w:t>) zmieniającej nin. ustawę z dniem 22 grudnia 2009 r.</w:t>
      </w:r>
    </w:p>
    <w:p w:rsidR="00A87D17" w:rsidRPr="00E408C4" w:rsidRDefault="00A87D17" w:rsidP="00577127">
      <w:pPr>
        <w:pStyle w:val="pkt"/>
        <w:numPr>
          <w:ilvl w:val="1"/>
          <w:numId w:val="11"/>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 xml:space="preserve">Wykonawcy mogą wspólnie ubiegać się o udzielenie zamówienia. </w:t>
      </w:r>
    </w:p>
    <w:p w:rsidR="00A87D17" w:rsidRPr="00E408C4" w:rsidRDefault="00A87D17" w:rsidP="00577127">
      <w:pPr>
        <w:pStyle w:val="pkt"/>
        <w:numPr>
          <w:ilvl w:val="1"/>
          <w:numId w:val="12"/>
        </w:numPr>
        <w:tabs>
          <w:tab w:val="clear" w:pos="1069"/>
        </w:tabs>
        <w:autoSpaceDE w:val="0"/>
        <w:autoSpaceDN w:val="0"/>
        <w:spacing w:before="100" w:beforeAutospacing="1" w:after="100" w:afterAutospacing="1" w:line="276" w:lineRule="auto"/>
        <w:ind w:left="1701" w:hanging="708"/>
        <w:rPr>
          <w:sz w:val="22"/>
          <w:szCs w:val="22"/>
        </w:rPr>
      </w:pPr>
      <w:r w:rsidRPr="00E408C4">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A87D17" w:rsidRPr="00E408C4" w:rsidRDefault="00A87D17" w:rsidP="00577127">
      <w:pPr>
        <w:pStyle w:val="pkt"/>
        <w:numPr>
          <w:ilvl w:val="1"/>
          <w:numId w:val="13"/>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Przepisy dotyczące Wykonawcy stosuje się odpowiednio do wykonawców wspólnie ubiegających się o udzielenie zamówienia.</w:t>
      </w:r>
    </w:p>
    <w:p w:rsidR="00A87D17" w:rsidRPr="00E408C4" w:rsidRDefault="00A87D17" w:rsidP="00577127">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E408C4">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A87D17" w:rsidRPr="00E408C4" w:rsidRDefault="00A87D17" w:rsidP="00577127">
      <w:pPr>
        <w:numPr>
          <w:ilvl w:val="2"/>
          <w:numId w:val="8"/>
        </w:numPr>
        <w:tabs>
          <w:tab w:val="clear" w:pos="2138"/>
          <w:tab w:val="num" w:pos="993"/>
        </w:tabs>
        <w:autoSpaceDE w:val="0"/>
        <w:autoSpaceDN w:val="0"/>
        <w:spacing w:before="100" w:beforeAutospacing="1" w:after="100" w:afterAutospacing="1"/>
        <w:ind w:left="993" w:hanging="567"/>
        <w:jc w:val="both"/>
        <w:rPr>
          <w:rFonts w:ascii="Times New Roman" w:hAnsi="Times New Roman" w:cs="Times New Roman"/>
        </w:rPr>
      </w:pPr>
      <w:r w:rsidRPr="00E408C4">
        <w:rPr>
          <w:rFonts w:ascii="Times New Roman" w:hAnsi="Times New Roman" w:cs="Times New Roman"/>
        </w:rPr>
        <w:t>Określenie warunków udziału w postępowaniu.</w:t>
      </w:r>
    </w:p>
    <w:p w:rsidR="00A87D17" w:rsidRPr="00E408C4" w:rsidRDefault="00A87D17" w:rsidP="00577127">
      <w:pPr>
        <w:pStyle w:val="pkt"/>
        <w:numPr>
          <w:ilvl w:val="2"/>
          <w:numId w:val="150"/>
        </w:numPr>
        <w:tabs>
          <w:tab w:val="left" w:pos="2127"/>
        </w:tabs>
        <w:autoSpaceDE w:val="0"/>
        <w:autoSpaceDN w:val="0"/>
        <w:spacing w:before="100" w:beforeAutospacing="1" w:after="100" w:afterAutospacing="1" w:line="276" w:lineRule="auto"/>
        <w:rPr>
          <w:color w:val="000000"/>
          <w:sz w:val="22"/>
          <w:szCs w:val="22"/>
        </w:rPr>
      </w:pPr>
      <w:r w:rsidRPr="00E408C4">
        <w:rPr>
          <w:sz w:val="22"/>
          <w:szCs w:val="22"/>
        </w:rPr>
        <w:t xml:space="preserve">Wykonawca spełni warunek udziału w postepowaniu dotyczący kompetencji lub uprawnień do prowadzenia określonej działalności zawodowej, o ile wynika to z odrębnych przepisów, jeżeli wykaże, że: </w:t>
      </w:r>
    </w:p>
    <w:p w:rsidR="00A87D17" w:rsidRPr="00E408C4" w:rsidRDefault="00A87D17" w:rsidP="00A87D17">
      <w:pPr>
        <w:pStyle w:val="pkt"/>
        <w:tabs>
          <w:tab w:val="left" w:pos="2127"/>
        </w:tabs>
        <w:autoSpaceDE w:val="0"/>
        <w:autoSpaceDN w:val="0"/>
        <w:spacing w:before="100" w:beforeAutospacing="1" w:after="100" w:afterAutospacing="1" w:line="276" w:lineRule="auto"/>
        <w:ind w:left="1712" w:firstLine="0"/>
        <w:rPr>
          <w:b/>
          <w:sz w:val="22"/>
          <w:szCs w:val="22"/>
        </w:rPr>
      </w:pPr>
      <w:r w:rsidRPr="00E408C4">
        <w:rPr>
          <w:b/>
          <w:sz w:val="22"/>
          <w:szCs w:val="22"/>
        </w:rPr>
        <w:t>Zamawiający nie określił wymagań w tym zakresie.  Działalność prowadzona na potrzeby wykonywania przedmiotu zamówienia   nie wymaga posiadania specjalnych uprawnień wynikających z przepisów prawa. Zamawiający nie określa szczegółowych wymagań w tym zakresie.</w:t>
      </w:r>
    </w:p>
    <w:p w:rsidR="00A87D17" w:rsidRPr="00A22034" w:rsidRDefault="00A87D17" w:rsidP="00577127">
      <w:pPr>
        <w:numPr>
          <w:ilvl w:val="1"/>
          <w:numId w:val="15"/>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udziału w postępowaniu dotyczący sytuacji ekonomicznej lub finansowej, jeżeli wykaże, że:</w:t>
      </w:r>
    </w:p>
    <w:p w:rsidR="00A87D17" w:rsidRPr="00A22034" w:rsidRDefault="00A87D17" w:rsidP="00A87D17">
      <w:pPr>
        <w:autoSpaceDE w:val="0"/>
        <w:autoSpaceDN w:val="0"/>
        <w:spacing w:before="100" w:beforeAutospacing="1" w:after="100" w:afterAutospacing="1"/>
        <w:jc w:val="both"/>
        <w:rPr>
          <w:rFonts w:ascii="Times New Roman" w:hAnsi="Times New Roman" w:cs="Times New Roman"/>
          <w:b/>
        </w:rPr>
      </w:pPr>
      <w:r w:rsidRPr="00A22034">
        <w:rPr>
          <w:rFonts w:ascii="Times New Roman" w:hAnsi="Times New Roman" w:cs="Times New Roman"/>
          <w:b/>
        </w:rPr>
        <w:t xml:space="preserve">                             Zamawiający nie określa szczegółowych wymagań w tym zakresie. </w:t>
      </w:r>
    </w:p>
    <w:p w:rsidR="00A87D17" w:rsidRPr="00A22034" w:rsidRDefault="00A87D17" w:rsidP="00577127">
      <w:pPr>
        <w:numPr>
          <w:ilvl w:val="1"/>
          <w:numId w:val="16"/>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rPr>
        <w:t>Wykonawca spełni warunek dotyczący zdolności technicznej i zawodowej,  jeżeli wykaże, że: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rPr>
      </w:pPr>
      <w:r w:rsidRPr="00A22034">
        <w:rPr>
          <w:rFonts w:ascii="Times New Roman" w:hAnsi="Times New Roman" w:cs="Times New Roman"/>
        </w:rPr>
        <w:t>a). w okresie ostatnich trzech lat przed upływem terminu składania ofert, a jeżeli okres prowadzenia działalności jest krótszy - w tym okresie,</w:t>
      </w:r>
    </w:p>
    <w:p w:rsidR="00A87D17" w:rsidRPr="00A22034" w:rsidRDefault="00A87D17" w:rsidP="00A87D17">
      <w:pPr>
        <w:tabs>
          <w:tab w:val="left" w:pos="2127"/>
        </w:tabs>
        <w:autoSpaceDE w:val="0"/>
        <w:autoSpaceDN w:val="0"/>
        <w:spacing w:before="100" w:beforeAutospacing="1" w:after="100" w:afterAutospacing="1"/>
        <w:ind w:left="2127"/>
        <w:jc w:val="both"/>
        <w:rPr>
          <w:rFonts w:ascii="Times New Roman" w:hAnsi="Times New Roman" w:cs="Times New Roman"/>
          <w:b/>
          <w:color w:val="000000" w:themeColor="text1"/>
        </w:rPr>
      </w:pPr>
      <w:r w:rsidRPr="00A22034">
        <w:rPr>
          <w:rFonts w:ascii="Times New Roman" w:hAnsi="Times New Roman" w:cs="Times New Roman"/>
          <w:b/>
          <w:color w:val="000000" w:themeColor="text1"/>
        </w:rPr>
        <w:t>Wyko</w:t>
      </w:r>
      <w:r w:rsidR="00D668DF">
        <w:rPr>
          <w:rFonts w:ascii="Times New Roman" w:hAnsi="Times New Roman" w:cs="Times New Roman"/>
          <w:b/>
          <w:color w:val="000000" w:themeColor="text1"/>
        </w:rPr>
        <w:t xml:space="preserve">nał co najmniej jedną dostawę </w:t>
      </w:r>
      <w:r w:rsidRPr="00A22034">
        <w:rPr>
          <w:rFonts w:ascii="Times New Roman" w:hAnsi="Times New Roman" w:cs="Times New Roman"/>
          <w:b/>
          <w:color w:val="000000" w:themeColor="text1"/>
        </w:rPr>
        <w:t xml:space="preserve"> o zakresie i wartości porównywalnej z przedmiotem zamówienia. </w:t>
      </w:r>
    </w:p>
    <w:p w:rsidR="00A87D17" w:rsidRPr="00A22034" w:rsidRDefault="00A87D17" w:rsidP="00A22034">
      <w:pPr>
        <w:ind w:left="2123"/>
        <w:jc w:val="both"/>
        <w:rPr>
          <w:rFonts w:ascii="Times New Roman" w:hAnsi="Times New Roman" w:cs="Times New Roman"/>
        </w:rPr>
      </w:pPr>
      <w:r w:rsidRPr="00A22034">
        <w:rPr>
          <w:rFonts w:ascii="Times New Roman" w:hAnsi="Times New Roman" w:cs="Times New Roman"/>
        </w:rPr>
        <w:t>b). dysponuje następującym osobami skierowanymi przez wykonawcę do realizacji zamówienia publicznego,</w:t>
      </w:r>
    </w:p>
    <w:p w:rsidR="00A87D17" w:rsidRPr="00A22034" w:rsidRDefault="00A87D17" w:rsidP="00A87D17">
      <w:pPr>
        <w:tabs>
          <w:tab w:val="left" w:pos="2552"/>
        </w:tabs>
        <w:ind w:left="2127" w:hanging="142"/>
        <w:jc w:val="both"/>
        <w:rPr>
          <w:rFonts w:ascii="Times New Roman" w:hAnsi="Times New Roman" w:cs="Times New Roman"/>
          <w:b/>
        </w:rPr>
      </w:pPr>
      <w:r w:rsidRPr="00A22034">
        <w:rPr>
          <w:rFonts w:ascii="Times New Roman" w:hAnsi="Times New Roman" w:cs="Times New Roman"/>
          <w:b/>
        </w:rPr>
        <w:t xml:space="preserve">  Zamawiający nie określa wymagań w tym zakresie. </w:t>
      </w:r>
    </w:p>
    <w:p w:rsidR="00A87D17" w:rsidRPr="00A22034" w:rsidRDefault="00A87D17" w:rsidP="00577127">
      <w:pPr>
        <w:numPr>
          <w:ilvl w:val="1"/>
          <w:numId w:val="18"/>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1 Pzp</w:t>
      </w:r>
      <w:r w:rsidRPr="00A22034">
        <w:rPr>
          <w:rFonts w:ascii="Times New Roman" w:hAnsi="Times New Roman" w:cs="Times New Roman"/>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87D17" w:rsidRPr="00A22034" w:rsidRDefault="00A87D17" w:rsidP="00577127">
      <w:pPr>
        <w:numPr>
          <w:ilvl w:val="1"/>
          <w:numId w:val="19"/>
        </w:numPr>
        <w:tabs>
          <w:tab w:val="clear" w:pos="1069"/>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2 Pzp</w:t>
      </w:r>
      <w:r w:rsidRPr="00A22034">
        <w:rPr>
          <w:rFonts w:ascii="Times New Roman" w:hAnsi="Times New Roman" w:cs="Times New Roman"/>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A87D17" w:rsidRPr="00A22034" w:rsidRDefault="00A87D17" w:rsidP="00577127">
      <w:pPr>
        <w:numPr>
          <w:ilvl w:val="1"/>
          <w:numId w:val="20"/>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3 Pzp</w:t>
      </w:r>
      <w:r w:rsidRPr="00A22034">
        <w:rPr>
          <w:rFonts w:ascii="Times New Roman" w:hAnsi="Times New Roman" w:cs="Times New Roman"/>
          <w:b/>
        </w:rPr>
        <w:t>.</w:t>
      </w:r>
      <w:r w:rsidRPr="00A22034">
        <w:rPr>
          <w:rFonts w:ascii="Times New Roman" w:hAnsi="Times New Roman" w:cs="Times New Roman"/>
        </w:rPr>
        <w:t xml:space="preserve">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2, 4 i 8 Pzp.</w:t>
      </w:r>
    </w:p>
    <w:p w:rsidR="00A87D17" w:rsidRPr="00AB321E" w:rsidRDefault="00A87D17" w:rsidP="00577127">
      <w:pPr>
        <w:numPr>
          <w:ilvl w:val="1"/>
          <w:numId w:val="21"/>
        </w:numPr>
        <w:tabs>
          <w:tab w:val="clear" w:pos="1069"/>
          <w:tab w:val="num" w:pos="1701"/>
        </w:tabs>
        <w:autoSpaceDE w:val="0"/>
        <w:autoSpaceDN w:val="0"/>
        <w:spacing w:before="100" w:beforeAutospacing="1" w:after="100" w:afterAutospacing="1"/>
        <w:ind w:left="1701" w:hanging="708"/>
        <w:jc w:val="both"/>
        <w:rPr>
          <w:rFonts w:ascii="Times New Roman" w:hAnsi="Times New Roman" w:cs="Times New Roman"/>
        </w:rPr>
      </w:pPr>
      <w:r w:rsidRPr="00A22034">
        <w:rPr>
          <w:rFonts w:ascii="Times New Roman" w:hAnsi="Times New Roman" w:cs="Times New Roman"/>
          <w:b/>
          <w:u w:val="single"/>
        </w:rPr>
        <w:t>Zgodnie z art. 22a ust. 5 Pzp</w:t>
      </w:r>
      <w:r w:rsidRPr="00A22034">
        <w:rPr>
          <w:rFonts w:ascii="Times New Roman" w:hAnsi="Times New Roman" w:cs="Times New Roman"/>
        </w:rPr>
        <w:t xml:space="preserve"> </w:t>
      </w:r>
      <w:r w:rsidRPr="00AB321E">
        <w:rPr>
          <w:rFonts w:ascii="Times New Roman" w:hAnsi="Times New Roman"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A87D17" w:rsidRPr="008A134C" w:rsidRDefault="00A87D17" w:rsidP="00577127">
      <w:pPr>
        <w:keepNext/>
        <w:numPr>
          <w:ilvl w:val="1"/>
          <w:numId w:val="22"/>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b/>
          <w:u w:val="single"/>
        </w:rPr>
        <w:t>Zgodnie z art. 22a ust. 6 Pzp</w:t>
      </w:r>
      <w:r w:rsidRPr="008A134C">
        <w:rPr>
          <w:rFonts w:ascii="Times New Roman" w:hAnsi="Times New Roman" w:cs="Times New Roman"/>
        </w:rPr>
        <w:t xml:space="preserve"> Jeżeli zdolności techniczne lub zawodowe lub sytuacja ekonomiczna lub finansowa, podmiotu, o którym mowa w art. 22a ust. 1 Pzp nie potwierdzają spełnienia przez wykonawcę warunków udziału w postępowaniu lub zachodzą wobec tych podmiotów podstawy wykluczenia, zamawiający żąda, aby wykonawca w terminie określonym przez zamawiającego:</w:t>
      </w:r>
    </w:p>
    <w:p w:rsidR="00A87D17" w:rsidRPr="008A134C" w:rsidRDefault="00A87D17" w:rsidP="00577127">
      <w:pPr>
        <w:numPr>
          <w:ilvl w:val="1"/>
          <w:numId w:val="17"/>
        </w:numPr>
        <w:spacing w:before="100" w:beforeAutospacing="1" w:after="100" w:afterAutospacing="1"/>
        <w:ind w:left="2127" w:hanging="426"/>
        <w:rPr>
          <w:rFonts w:ascii="Times New Roman" w:hAnsi="Times New Roman" w:cs="Times New Roman"/>
        </w:rPr>
      </w:pPr>
      <w:r w:rsidRPr="008A134C">
        <w:rPr>
          <w:rFonts w:ascii="Times New Roman" w:hAnsi="Times New Roman" w:cs="Times New Roman"/>
        </w:rPr>
        <w:t>zastąpił ten podmiot innym podmiotem lub podmiotami lub</w:t>
      </w:r>
    </w:p>
    <w:p w:rsidR="00A87D17" w:rsidRPr="008A134C" w:rsidRDefault="00A87D17" w:rsidP="00577127">
      <w:pPr>
        <w:numPr>
          <w:ilvl w:val="1"/>
          <w:numId w:val="17"/>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 xml:space="preserve">zobowiązał się do osobistego wykonania odpowiedniej części zamówienia, jeżeli wykaże zdolności techniczne lub zawodowe lub sytuację finansową lub ekonomiczną, o których mowa w at. 22a ust. 1 Pzp. </w:t>
      </w:r>
    </w:p>
    <w:p w:rsidR="00A87D17" w:rsidRPr="008A134C" w:rsidRDefault="00A87D17" w:rsidP="00577127">
      <w:pPr>
        <w:numPr>
          <w:ilvl w:val="1"/>
          <w:numId w:val="24"/>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rPr>
      </w:pPr>
      <w:r w:rsidRPr="008A134C">
        <w:rPr>
          <w:rFonts w:ascii="Times New Roman" w:hAnsi="Times New Roman" w:cs="Times New Roman"/>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dostępnych wykonawcy zasobów innego podmiotu;</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sposób wykorzystania zasobów innego podmiotu, przez wykonawcę,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zakres i okres udziału innego podmiotu przy wykonywaniu zamówienia publicznego;</w:t>
      </w:r>
    </w:p>
    <w:p w:rsidR="00A87D17" w:rsidRPr="008A134C" w:rsidRDefault="00A87D17" w:rsidP="00577127">
      <w:pPr>
        <w:numPr>
          <w:ilvl w:val="1"/>
          <w:numId w:val="25"/>
        </w:numPr>
        <w:spacing w:before="100" w:beforeAutospacing="1" w:after="100" w:afterAutospacing="1"/>
        <w:ind w:left="2127" w:hanging="426"/>
        <w:jc w:val="both"/>
        <w:rPr>
          <w:rFonts w:ascii="Times New Roman" w:hAnsi="Times New Roman" w:cs="Times New Roman"/>
        </w:rPr>
      </w:pPr>
      <w:r w:rsidRPr="008A134C">
        <w:rPr>
          <w:rFonts w:ascii="Times New Roman" w:hAnsi="Times New Roman" w:cs="Times New Roman"/>
        </w:rPr>
        <w:t>czy podmiot, na zdolnościach którego wykonawca polega w odniesieniu do warunków udziału w postępowaniu dotyczących wykształcenia, kwalifikacji zawodowych lub doświadczenia, zrealizuje dostawy, których wskazane zdolności dotyczą.</w:t>
      </w:r>
    </w:p>
    <w:p w:rsidR="00A87D17" w:rsidRPr="008A134C" w:rsidRDefault="00A87D17" w:rsidP="00577127">
      <w:pPr>
        <w:numPr>
          <w:ilvl w:val="1"/>
          <w:numId w:val="26"/>
        </w:numPr>
        <w:tabs>
          <w:tab w:val="clear" w:pos="1069"/>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który polega na zdolnościach lub sytuacji innych podmiotów na zasadach określonych w art. 22a Pzp, przedstawienia w odniesieniu do tych podmiotów dokumentów wymienionych w pkt 6.5 SIWZ.</w:t>
      </w:r>
    </w:p>
    <w:p w:rsidR="00A87D17" w:rsidRPr="008A134C" w:rsidRDefault="00A87D17" w:rsidP="00577127">
      <w:pPr>
        <w:numPr>
          <w:ilvl w:val="1"/>
          <w:numId w:val="27"/>
        </w:numPr>
        <w:tabs>
          <w:tab w:val="clear" w:pos="1069"/>
          <w:tab w:val="num" w:pos="1701"/>
        </w:tabs>
        <w:autoSpaceDE w:val="0"/>
        <w:autoSpaceDN w:val="0"/>
        <w:adjustRightInd w:val="0"/>
        <w:spacing w:before="100" w:beforeAutospacing="1" w:after="100" w:afterAutospacing="1"/>
        <w:ind w:left="1701" w:hanging="708"/>
        <w:jc w:val="both"/>
        <w:rPr>
          <w:rFonts w:ascii="Times New Roman" w:hAnsi="Times New Roman" w:cs="Times New Roman"/>
          <w:color w:val="000000" w:themeColor="text1"/>
        </w:rPr>
      </w:pPr>
      <w:r w:rsidRPr="008A134C">
        <w:rPr>
          <w:rFonts w:ascii="Times New Roman" w:hAnsi="Times New Roman" w:cs="Times New Roman"/>
          <w:color w:val="000000" w:themeColor="text1"/>
        </w:rPr>
        <w:t>Zamawiający żąda od wykonawcy przedstawienia dokumentów wymienionych w pkt 6.5.SIWZ, dotyczących podwykonawcy, któremu zamierza powierzyć wykonanie części zamówienia, a który nie jest podmiotem, na którego zdolnościach lub sytuacji wykonawca polega na zasadach określonych w art. 22a Pzp.</w:t>
      </w:r>
    </w:p>
    <w:p w:rsidR="00A87D17" w:rsidRPr="008A134C" w:rsidRDefault="00A87D17" w:rsidP="00577127">
      <w:pPr>
        <w:pStyle w:val="pkt"/>
        <w:numPr>
          <w:ilvl w:val="1"/>
          <w:numId w:val="23"/>
        </w:numPr>
        <w:tabs>
          <w:tab w:val="clear" w:pos="1458"/>
          <w:tab w:val="num" w:pos="993"/>
        </w:tabs>
        <w:autoSpaceDE w:val="0"/>
        <w:autoSpaceDN w:val="0"/>
        <w:spacing w:before="100" w:beforeAutospacing="1" w:after="100" w:afterAutospacing="1" w:line="276" w:lineRule="auto"/>
        <w:ind w:left="992" w:hanging="567"/>
        <w:rPr>
          <w:sz w:val="22"/>
          <w:szCs w:val="22"/>
        </w:rPr>
      </w:pPr>
      <w:r w:rsidRPr="008A134C">
        <w:rPr>
          <w:sz w:val="22"/>
          <w:szCs w:val="22"/>
        </w:rPr>
        <w:t>Zgodnie z art. 24 ust. 1 pkt. 12-23 Pzp z postępowania o udzielenie zamówienia wyklucza się:</w:t>
      </w:r>
    </w:p>
    <w:p w:rsidR="00A87D17" w:rsidRPr="00AE6D4F" w:rsidRDefault="00A87D17" w:rsidP="00577127">
      <w:pPr>
        <w:numPr>
          <w:ilvl w:val="2"/>
          <w:numId w:val="28"/>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który nie wykazał spełniania warunków udziału w postępowaniu lub nie wykazał braku podstaw wykluczenia</w:t>
      </w:r>
      <w:r w:rsidRPr="00AE6D4F">
        <w:rPr>
          <w:rFonts w:ascii="Times New Roman" w:hAnsi="Times New Roman" w:cs="Times New Roman"/>
          <w:b/>
        </w:rPr>
        <w:t>;(art. 24 ust.1 pkt.12 Pzp.)</w:t>
      </w:r>
    </w:p>
    <w:p w:rsidR="00A87D17" w:rsidRPr="00AE6D4F" w:rsidRDefault="00A87D17" w:rsidP="00577127">
      <w:pPr>
        <w:numPr>
          <w:ilvl w:val="2"/>
          <w:numId w:val="28"/>
        </w:numPr>
        <w:tabs>
          <w:tab w:val="clear" w:pos="2166"/>
          <w:tab w:val="num" w:pos="1418"/>
        </w:tabs>
        <w:spacing w:after="0"/>
        <w:ind w:left="1418" w:hanging="425"/>
        <w:jc w:val="both"/>
        <w:rPr>
          <w:rFonts w:ascii="Times New Roman" w:hAnsi="Times New Roman" w:cs="Times New Roman"/>
        </w:rPr>
      </w:pPr>
      <w:r w:rsidRPr="00AE6D4F">
        <w:rPr>
          <w:rFonts w:ascii="Times New Roman" w:hAnsi="Times New Roman" w:cs="Times New Roman"/>
        </w:rPr>
        <w:t>wykonawcę będącego osobą fizyczną, którego prawomocnie skazano za przestępstwo:</w:t>
      </w:r>
    </w:p>
    <w:p w:rsidR="00A87D17" w:rsidRPr="00AE6D4F" w:rsidRDefault="00A87D17" w:rsidP="00A87D17">
      <w:pPr>
        <w:ind w:left="1418"/>
        <w:jc w:val="both"/>
        <w:rPr>
          <w:rFonts w:ascii="Times New Roman" w:hAnsi="Times New Roman" w:cs="Times New Roman"/>
          <w:b/>
        </w:rPr>
      </w:pPr>
      <w:r w:rsidRPr="00AE6D4F">
        <w:rPr>
          <w:rFonts w:ascii="Times New Roman" w:hAnsi="Times New Roman" w:cs="Times New Roman"/>
          <w:b/>
        </w:rPr>
        <w:t>(art. 24 ust.1 pkt.13 Pzp).</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165a, art. 181-188, art. 189a, art. 218-221, art. 228-230a, art. 250a, art. 258 lub art. 270-309 ustawy z dnia 6 czerwca 1997 r. - Kodeks karny (Dz. U. z 2018 r. poz. 1600, z późn. zm.) lub art. 46 lub art. 48 ustawy z dnia 25 czerwca 2010 r. o sporcie (Dz. U. z 2018 r. poz. 1263 z późn. zm.),</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charakterze terrorystycznym, o którym mowa w art. 115 § 20 ustawy z dnia 6 czerwca 1997 r. - Kodeks karny,</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skarbowe,</w:t>
      </w:r>
    </w:p>
    <w:p w:rsidR="00A87D17" w:rsidRPr="00AE6D4F" w:rsidRDefault="00A87D17" w:rsidP="00577127">
      <w:pPr>
        <w:numPr>
          <w:ilvl w:val="2"/>
          <w:numId w:val="29"/>
        </w:numPr>
        <w:tabs>
          <w:tab w:val="left" w:pos="1843"/>
        </w:tabs>
        <w:spacing w:before="100" w:beforeAutospacing="1" w:after="100" w:afterAutospacing="1"/>
        <w:ind w:left="1843" w:hanging="425"/>
        <w:jc w:val="both"/>
        <w:rPr>
          <w:rFonts w:ascii="Times New Roman" w:hAnsi="Times New Roman" w:cs="Times New Roman"/>
        </w:rPr>
      </w:pPr>
      <w:r w:rsidRPr="00AE6D4F">
        <w:rPr>
          <w:rFonts w:ascii="Times New Roman" w:hAnsi="Times New Roman" w:cs="Times New Roman"/>
        </w:rPr>
        <w:t>o którym mowa w art. 9 lub art. 10 ustawy z dnia 15 czerwca 2012 r. o skutkach powierzania wykonywania pracy cudzoziemcom przebywającym wbrew przepisom na terytorium Rzeczypospolitej Polskiej (Dz. U. poz. 769);</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r w:rsidRPr="00AE6D4F">
        <w:rPr>
          <w:rFonts w:ascii="Times New Roman" w:hAnsi="Times New Roman" w:cs="Times New Roman"/>
          <w:b/>
        </w:rPr>
        <w:t>art. 24 ust. 1 pkt. 14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AE6D4F">
        <w:rPr>
          <w:rFonts w:ascii="Times New Roman" w:hAnsi="Times New Roman" w:cs="Times New Roman"/>
          <w:b/>
        </w:rPr>
        <w:t>;(art. 24 ust. 1 pkt.15 Pzp.)</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r w:rsidRPr="00AE6D4F">
        <w:rPr>
          <w:rFonts w:ascii="Times New Roman" w:hAnsi="Times New Roman" w:cs="Times New Roman"/>
          <w:b/>
        </w:rPr>
        <w:t>;(art. 24 ust. 1 pkt.16).</w:t>
      </w:r>
      <w:r w:rsidRPr="00AE6D4F">
        <w:rPr>
          <w:rFonts w:ascii="Times New Roman" w:hAnsi="Times New Roman" w:cs="Times New Roman"/>
        </w:rPr>
        <w:t xml:space="preserve">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AE6D4F">
        <w:rPr>
          <w:rFonts w:ascii="Times New Roman" w:hAnsi="Times New Roman" w:cs="Times New Roman"/>
        </w:rPr>
        <w:t xml:space="preserve">wykonawcę, który w wyniku lekkomyślności lub niedbalstwa przedstawił informacje wprowadzające w błąd zamawiającego, mogące mieć istotny wpływ na decyzje podejmowane przez zamawiającego w postępowaniu o udzielenie zamówienia; </w:t>
      </w:r>
      <w:r w:rsidRPr="00AE6D4F">
        <w:rPr>
          <w:rFonts w:ascii="Times New Roman" w:hAnsi="Times New Roman" w:cs="Times New Roman"/>
          <w:b/>
        </w:rPr>
        <w:t xml:space="preserve">(art. 24 ust. 1 pkt. 17). </w:t>
      </w:r>
    </w:p>
    <w:p w:rsidR="00A87D17" w:rsidRPr="00AE6D4F"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 xml:space="preserve">wykonawcę, który bezprawnie wpływał lub próbował wpłynąć na czynności zamawiającego lub pozyskać informacje poufne, mogące dać mu przewagę w postępowaniu o udzielenie zamówienia; </w:t>
      </w:r>
      <w:r w:rsidRPr="00AE6D4F">
        <w:rPr>
          <w:rFonts w:ascii="Times New Roman" w:hAnsi="Times New Roman" w:cs="Times New Roman"/>
          <w:b/>
        </w:rPr>
        <w:t>(art. 24 ust. 1 pkt. 18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AE6D4F">
        <w:rPr>
          <w:rFonts w:ascii="Times New Roman" w:hAnsi="Times New Roman" w:cs="Times New Roman"/>
        </w:rPr>
        <w:t>wykonawcę, który brał udział w przygotowaniu postępowania o udzielenie zamówienia lub którego pracownik, a także osoba wykonująca pracę na podstawie umowy zlecenia, o dzieło, agencyjnej lub innej umowy o świadczenie usług, brał</w:t>
      </w:r>
      <w:r w:rsidRPr="00193F46">
        <w:t xml:space="preserve"> </w:t>
      </w:r>
      <w:r w:rsidRPr="00014F31">
        <w:rPr>
          <w:rFonts w:ascii="Times New Roman" w:hAnsi="Times New Roman" w:cs="Times New Roman"/>
        </w:rPr>
        <w:t xml:space="preserve">udział w przygotowaniu takiego postępowania, chyba że spowodowane tym zakłócenie konkurencji może być wyeliminowane w inny sposób niż przez wykluczenie wykonawcy z udziału w postępowaniu; </w:t>
      </w:r>
      <w:r w:rsidRPr="00014F31">
        <w:rPr>
          <w:rFonts w:ascii="Times New Roman" w:hAnsi="Times New Roman" w:cs="Times New Roman"/>
          <w:b/>
        </w:rPr>
        <w:t>(art. 24 ust. 1 pkt. 19).</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wykonawcę, który z innymi wykonawcami zawarł porozumienie mające na celu zakłócenie konkurencji między wykonawcami w postępowaniu o udzielenie zamówienia, co zamawiający jest w stanie wykazać za pomocą stosownych środków dowodowych</w:t>
      </w:r>
      <w:r w:rsidRPr="00014F31">
        <w:rPr>
          <w:rFonts w:ascii="Times New Roman" w:hAnsi="Times New Roman" w:cs="Times New Roman"/>
          <w:b/>
        </w:rPr>
        <w:t>;(art. 24 ust. 1 pkt. 20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2019 r. poz. 628); </w:t>
      </w:r>
      <w:r w:rsidRPr="00014F31">
        <w:rPr>
          <w:rFonts w:ascii="Times New Roman" w:hAnsi="Times New Roman" w:cs="Times New Roman"/>
          <w:b/>
        </w:rPr>
        <w:t>(art. 24 ust. 1 pkt. 21 Pzp).</w:t>
      </w:r>
      <w:r w:rsidRPr="00014F31">
        <w:rPr>
          <w:rFonts w:ascii="Times New Roman" w:hAnsi="Times New Roman" w:cs="Times New Roman"/>
        </w:rPr>
        <w:t xml:space="preserve"> </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b/>
        </w:rPr>
      </w:pPr>
      <w:r w:rsidRPr="00014F31">
        <w:rPr>
          <w:rFonts w:ascii="Times New Roman" w:hAnsi="Times New Roman" w:cs="Times New Roman"/>
        </w:rPr>
        <w:t xml:space="preserve">wykonawcę, wobec którego orzeczono tytułem środka zapobiegawczego zakaz ubiegania się o zamówienia publiczne; </w:t>
      </w:r>
      <w:r w:rsidRPr="00014F31">
        <w:rPr>
          <w:rFonts w:ascii="Times New Roman" w:hAnsi="Times New Roman" w:cs="Times New Roman"/>
          <w:b/>
        </w:rPr>
        <w:t>(art. 24 ust. 1 pkt. 22 Pzp).</w:t>
      </w:r>
    </w:p>
    <w:p w:rsidR="00A87D17" w:rsidRPr="00014F31" w:rsidRDefault="00A87D17" w:rsidP="00577127">
      <w:pPr>
        <w:numPr>
          <w:ilvl w:val="2"/>
          <w:numId w:val="30"/>
        </w:numPr>
        <w:tabs>
          <w:tab w:val="clear" w:pos="2166"/>
          <w:tab w:val="num" w:pos="1418"/>
        </w:tabs>
        <w:spacing w:before="100" w:beforeAutospacing="1" w:after="100" w:afterAutospacing="1"/>
        <w:ind w:left="1418" w:hanging="425"/>
        <w:jc w:val="both"/>
        <w:rPr>
          <w:rFonts w:ascii="Times New Roman" w:hAnsi="Times New Roman" w:cs="Times New Roman"/>
        </w:rPr>
      </w:pPr>
      <w:r w:rsidRPr="00014F31">
        <w:rPr>
          <w:rFonts w:ascii="Times New Roman" w:hAnsi="Times New Roman" w:cs="Times New Roman"/>
        </w:rPr>
        <w:t xml:space="preserve">wykonawców, którzy należąc do tej samej grupy kapitałowej, w rozumieniu ustawy z dnia 16 lutego 2007 r. o ochronie konkurencji i konsumentów (Dz. U. z 2019 r. poz. 369), złożyli odrębne oferty, oferty częściowe lub wnioski o dopuszczenie do udziału w postępowaniu, chyba że wykażą, że istniejące między nimi powiązania nie prowadzą do zakłócenia konkurencji w postępowaniu o udzielenie zamówienia.(art. </w:t>
      </w:r>
      <w:r w:rsidRPr="00014F31">
        <w:rPr>
          <w:rFonts w:ascii="Times New Roman" w:hAnsi="Times New Roman" w:cs="Times New Roman"/>
          <w:b/>
        </w:rPr>
        <w:t>24 ust. 1 pkt. 23 Pzp).</w:t>
      </w:r>
      <w:r w:rsidRPr="00014F31">
        <w:rPr>
          <w:rFonts w:ascii="Times New Roman" w:hAnsi="Times New Roman" w:cs="Times New Roman"/>
        </w:rPr>
        <w:t xml:space="preserve"> </w:t>
      </w:r>
    </w:p>
    <w:p w:rsidR="00A87D17" w:rsidRPr="00014F31" w:rsidRDefault="00A87D17" w:rsidP="00577127">
      <w:pPr>
        <w:pStyle w:val="pkt"/>
        <w:numPr>
          <w:ilvl w:val="1"/>
          <w:numId w:val="32"/>
        </w:numPr>
        <w:tabs>
          <w:tab w:val="clear" w:pos="1458"/>
          <w:tab w:val="num" w:pos="993"/>
        </w:tabs>
        <w:autoSpaceDE w:val="0"/>
        <w:autoSpaceDN w:val="0"/>
        <w:spacing w:before="100" w:beforeAutospacing="1" w:after="100" w:afterAutospacing="1" w:line="276" w:lineRule="auto"/>
        <w:ind w:left="992" w:hanging="567"/>
        <w:rPr>
          <w:sz w:val="22"/>
          <w:szCs w:val="22"/>
        </w:rPr>
      </w:pPr>
      <w:r w:rsidRPr="00014F31">
        <w:rPr>
          <w:sz w:val="22"/>
          <w:szCs w:val="22"/>
        </w:rPr>
        <w:t>Na podstawie art. 24 ust. 5 pkt. 1, 2, 4 i 8 Pzp z postępowania o udzielenie zamówienia zamawiający wyklucza również wykonawcę:</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sz w:val="22"/>
          <w:szCs w:val="22"/>
        </w:rPr>
      </w:pPr>
      <w:r w:rsidRPr="00014F31">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2019 r. poz. 243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2019 r.  poz. 498 z późn. zm.); </w:t>
      </w:r>
      <w:r w:rsidRPr="00014F31">
        <w:rPr>
          <w:b/>
          <w:sz w:val="22"/>
          <w:szCs w:val="22"/>
        </w:rPr>
        <w:t>(ar. 24 ust. 5 pkt. 1 Pzp).</w:t>
      </w:r>
    </w:p>
    <w:p w:rsidR="00A87D17" w:rsidRPr="00014F31" w:rsidRDefault="00A87D17" w:rsidP="00577127">
      <w:pPr>
        <w:pStyle w:val="pkt"/>
        <w:numPr>
          <w:ilvl w:val="0"/>
          <w:numId w:val="31"/>
        </w:numPr>
        <w:tabs>
          <w:tab w:val="left" w:pos="1418"/>
        </w:tabs>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Pr="00014F31">
        <w:rPr>
          <w:b/>
          <w:sz w:val="22"/>
          <w:szCs w:val="22"/>
        </w:rPr>
        <w:t>;(art. 24 ust. 5 pkt. 2 Pzp.).</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014F31">
        <w:rPr>
          <w:sz w:val="22"/>
          <w:szCs w:val="22"/>
        </w:rPr>
        <w:t>który, z przyczyn leżących po jego stronie, nie wykonał albo nienależycie wykonał w istotnym stopniu wcześniejszą umowę w sprawie zamówienia publicznego lub umowę</w:t>
      </w:r>
      <w:r w:rsidRPr="00193F46">
        <w:rPr>
          <w:sz w:val="22"/>
          <w:szCs w:val="22"/>
        </w:rPr>
        <w:t xml:space="preserve"> koncesji, zawartą z zamawiającym, o którym mowa w art. 3 ust. 1 pkt 1-4 Pzp, co </w:t>
      </w:r>
      <w:r w:rsidRPr="00B84F02">
        <w:rPr>
          <w:sz w:val="22"/>
          <w:szCs w:val="22"/>
        </w:rPr>
        <w:t xml:space="preserve">doprowadziło do rozwiązania umowy lub zasądzenia odszkodowania; </w:t>
      </w:r>
      <w:r w:rsidRPr="00B84F02">
        <w:rPr>
          <w:b/>
          <w:sz w:val="22"/>
          <w:szCs w:val="22"/>
        </w:rPr>
        <w:t xml:space="preserve">(art. 24 ust. 5 pkt. 4 Pzp). </w:t>
      </w:r>
    </w:p>
    <w:p w:rsidR="00A87D17" w:rsidRPr="00B84F02" w:rsidRDefault="00A87D17" w:rsidP="00577127">
      <w:pPr>
        <w:pStyle w:val="pkt"/>
        <w:numPr>
          <w:ilvl w:val="0"/>
          <w:numId w:val="31"/>
        </w:numPr>
        <w:autoSpaceDE w:val="0"/>
        <w:autoSpaceDN w:val="0"/>
        <w:adjustRightInd w:val="0"/>
        <w:spacing w:before="100" w:beforeAutospacing="1" w:after="100" w:afterAutospacing="1" w:line="276" w:lineRule="auto"/>
        <w:ind w:left="1418" w:hanging="425"/>
        <w:rPr>
          <w:b/>
          <w:sz w:val="22"/>
          <w:szCs w:val="22"/>
        </w:rPr>
      </w:pPr>
      <w:r w:rsidRPr="00B84F02">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r w:rsidRPr="00B84F02">
        <w:rPr>
          <w:b/>
          <w:sz w:val="22"/>
          <w:szCs w:val="22"/>
        </w:rPr>
        <w:t xml:space="preserve">.(art. 24 ust. 5 pkt. 8 Pzp). </w:t>
      </w:r>
    </w:p>
    <w:p w:rsidR="00A87D17" w:rsidRDefault="00A87D17" w:rsidP="006026F5">
      <w:pPr>
        <w:pStyle w:val="pkt"/>
        <w:numPr>
          <w:ilvl w:val="0"/>
          <w:numId w:val="35"/>
        </w:numPr>
        <w:tabs>
          <w:tab w:val="clear" w:pos="750"/>
        </w:tabs>
        <w:autoSpaceDE w:val="0"/>
        <w:autoSpaceDN w:val="0"/>
        <w:spacing w:before="0" w:after="0"/>
        <w:ind w:left="426" w:hanging="426"/>
        <w:rPr>
          <w:b/>
          <w:sz w:val="22"/>
          <w:szCs w:val="22"/>
        </w:rPr>
      </w:pPr>
      <w:r w:rsidRPr="00B84F02">
        <w:rPr>
          <w:b/>
          <w:sz w:val="22"/>
          <w:szCs w:val="22"/>
        </w:rPr>
        <w:t>Wykaz oświadczeń lub dokumentów, potwierdzających spełnianie warunków udziału w postępowaniu oraz brak podstaw wykluczenia.</w:t>
      </w:r>
    </w:p>
    <w:p w:rsidR="006026F5" w:rsidRPr="00B84F02" w:rsidRDefault="006026F5" w:rsidP="006026F5">
      <w:pPr>
        <w:pStyle w:val="pkt"/>
        <w:autoSpaceDE w:val="0"/>
        <w:autoSpaceDN w:val="0"/>
        <w:spacing w:before="0" w:after="0"/>
        <w:ind w:left="426" w:firstLine="0"/>
        <w:rPr>
          <w:b/>
          <w:sz w:val="22"/>
          <w:szCs w:val="22"/>
        </w:rPr>
      </w:pPr>
    </w:p>
    <w:p w:rsidR="00A87D17" w:rsidRPr="00B84F02" w:rsidRDefault="00A87D17" w:rsidP="006026F5">
      <w:pPr>
        <w:pStyle w:val="pkt"/>
        <w:numPr>
          <w:ilvl w:val="1"/>
          <w:numId w:val="33"/>
        </w:numPr>
        <w:tabs>
          <w:tab w:val="clear" w:pos="1458"/>
          <w:tab w:val="num" w:pos="851"/>
        </w:tabs>
        <w:autoSpaceDE w:val="0"/>
        <w:autoSpaceDN w:val="0"/>
        <w:spacing w:before="0" w:after="0" w:line="276" w:lineRule="auto"/>
        <w:ind w:left="851" w:hanging="425"/>
        <w:rPr>
          <w:sz w:val="22"/>
          <w:szCs w:val="22"/>
        </w:rPr>
      </w:pPr>
      <w:r w:rsidRPr="00B84F02">
        <w:rPr>
          <w:sz w:val="22"/>
          <w:szCs w:val="22"/>
          <w:u w:val="single"/>
        </w:rPr>
        <w:t>W celu potwierdzenia spełniania warunku dotyczącego sytuacji ekonomicznej lub finansowej</w:t>
      </w:r>
      <w:r w:rsidRPr="00B84F02">
        <w:rPr>
          <w:sz w:val="22"/>
          <w:szCs w:val="22"/>
        </w:rPr>
        <w:t xml:space="preserve">: </w:t>
      </w:r>
    </w:p>
    <w:p w:rsidR="00A87D17" w:rsidRPr="00B84F02" w:rsidRDefault="00A87D17" w:rsidP="00577127">
      <w:pPr>
        <w:numPr>
          <w:ilvl w:val="0"/>
          <w:numId w:val="36"/>
        </w:numPr>
        <w:tabs>
          <w:tab w:val="left" w:pos="1276"/>
        </w:tabs>
        <w:spacing w:before="100" w:beforeAutospacing="1" w:after="100" w:afterAutospacing="1"/>
        <w:ind w:left="1276" w:hanging="425"/>
        <w:jc w:val="both"/>
        <w:rPr>
          <w:rFonts w:ascii="Times New Roman" w:hAnsi="Times New Roman" w:cs="Times New Roman"/>
          <w:b/>
        </w:rPr>
      </w:pPr>
      <w:r w:rsidRPr="00B84F02">
        <w:rPr>
          <w:rFonts w:ascii="Times New Roman" w:hAnsi="Times New Roman" w:cs="Times New Roman"/>
          <w:b/>
        </w:rPr>
        <w:t>Nie dotyczy.</w:t>
      </w:r>
    </w:p>
    <w:p w:rsidR="00A87D17" w:rsidRPr="00B84F02" w:rsidRDefault="00A87D17" w:rsidP="00577127">
      <w:pPr>
        <w:pStyle w:val="Akapitzlist"/>
        <w:numPr>
          <w:ilvl w:val="2"/>
          <w:numId w:val="151"/>
        </w:numPr>
        <w:autoSpaceDE w:val="0"/>
        <w:autoSpaceDN w:val="0"/>
        <w:spacing w:before="100" w:beforeAutospacing="1" w:after="100" w:afterAutospacing="1"/>
        <w:jc w:val="both"/>
        <w:rPr>
          <w:rFonts w:ascii="Times New Roman" w:hAnsi="Times New Roman" w:cs="Times New Roman"/>
        </w:rPr>
      </w:pPr>
      <w:r w:rsidRPr="00B84F02">
        <w:rPr>
          <w:rFonts w:ascii="Times New Roman" w:hAnsi="Times New Roman" w:cs="Times New Roman"/>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Zgodnie z art. 26 ust. 2c Pzp,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rsidR="00A87D17" w:rsidRPr="00B84F02" w:rsidRDefault="00A87D17" w:rsidP="00577127">
      <w:pPr>
        <w:numPr>
          <w:ilvl w:val="1"/>
          <w:numId w:val="34"/>
        </w:numPr>
        <w:autoSpaceDE w:val="0"/>
        <w:autoSpaceDN w:val="0"/>
        <w:spacing w:before="100" w:beforeAutospacing="1" w:after="100" w:afterAutospacing="1"/>
        <w:jc w:val="both"/>
        <w:rPr>
          <w:rFonts w:ascii="Times New Roman" w:hAnsi="Times New Roman" w:cs="Times New Roman"/>
          <w:u w:val="single"/>
        </w:rPr>
      </w:pPr>
      <w:r w:rsidRPr="00B84F02">
        <w:rPr>
          <w:rFonts w:ascii="Times New Roman" w:hAnsi="Times New Roman" w:cs="Times New Roman"/>
          <w:u w:val="single"/>
        </w:rPr>
        <w:t>W celu potwierdzenia spełnienia warunku dotyczącego kompetencji lub uprawnień do prowadzenia określonej działalności zawodowej, o ile wynika to z odrębnych przepisów:</w:t>
      </w:r>
    </w:p>
    <w:p w:rsidR="00A87D17" w:rsidRPr="00B84F02" w:rsidRDefault="00A87D17" w:rsidP="00A87D17">
      <w:pPr>
        <w:autoSpaceDE w:val="0"/>
        <w:autoSpaceDN w:val="0"/>
        <w:spacing w:before="100" w:beforeAutospacing="1" w:after="100" w:afterAutospacing="1"/>
        <w:ind w:left="1458"/>
        <w:jc w:val="both"/>
        <w:rPr>
          <w:rFonts w:ascii="Times New Roman" w:hAnsi="Times New Roman" w:cs="Times New Roman"/>
          <w:b/>
        </w:rPr>
      </w:pPr>
      <w:r w:rsidRPr="00B84F02">
        <w:rPr>
          <w:rFonts w:ascii="Times New Roman" w:hAnsi="Times New Roman" w:cs="Times New Roman"/>
        </w:rPr>
        <w:t>a</w:t>
      </w:r>
      <w:r w:rsidRPr="00B84F02">
        <w:rPr>
          <w:rFonts w:ascii="Times New Roman" w:hAnsi="Times New Roman" w:cs="Times New Roman"/>
          <w:b/>
        </w:rPr>
        <w:t>). Nie dotyczy.</w:t>
      </w:r>
    </w:p>
    <w:p w:rsidR="00A87D17" w:rsidRPr="00B84F02" w:rsidRDefault="00A87D17" w:rsidP="00577127">
      <w:pPr>
        <w:pStyle w:val="pkt"/>
        <w:numPr>
          <w:ilvl w:val="1"/>
          <w:numId w:val="38"/>
        </w:numPr>
        <w:tabs>
          <w:tab w:val="clear" w:pos="1458"/>
        </w:tabs>
        <w:autoSpaceDE w:val="0"/>
        <w:autoSpaceDN w:val="0"/>
        <w:adjustRightInd w:val="0"/>
        <w:spacing w:before="100" w:beforeAutospacing="1" w:after="100" w:afterAutospacing="1" w:line="276" w:lineRule="auto"/>
        <w:ind w:left="851" w:hanging="425"/>
        <w:rPr>
          <w:sz w:val="22"/>
          <w:szCs w:val="22"/>
        </w:rPr>
      </w:pPr>
      <w:r w:rsidRPr="00B84F02">
        <w:rPr>
          <w:sz w:val="22"/>
          <w:szCs w:val="22"/>
          <w:u w:val="single"/>
        </w:rPr>
        <w:t>W celu potwierdzenia spełniania warunku dotyczącego zdolności technicznej lub zawodowej  zamawiający żąda od wykonawcy</w:t>
      </w:r>
      <w:r w:rsidRPr="00B84F02">
        <w:rPr>
          <w:sz w:val="22"/>
          <w:szCs w:val="22"/>
        </w:rPr>
        <w:t>:</w:t>
      </w:r>
    </w:p>
    <w:p w:rsidR="00A87D17" w:rsidRPr="002E2095" w:rsidRDefault="00A87D17" w:rsidP="00577127">
      <w:pPr>
        <w:pStyle w:val="pkt"/>
        <w:numPr>
          <w:ilvl w:val="0"/>
          <w:numId w:val="41"/>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u w:val="single"/>
        </w:rPr>
      </w:pPr>
      <w:r w:rsidRPr="00B84F02">
        <w:rPr>
          <w:b/>
          <w:color w:val="000000" w:themeColor="text1"/>
          <w:sz w:val="22"/>
          <w:szCs w:val="22"/>
        </w:rPr>
        <w:t>wykazu dostaw wykonanych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w:t>
      </w:r>
      <w:r w:rsidRPr="00D72CD1">
        <w:rPr>
          <w:b/>
          <w:color w:val="000000" w:themeColor="text1"/>
          <w:sz w:val="22"/>
          <w:szCs w:val="22"/>
        </w:rPr>
        <w:t xml:space="preserve"> określających czy te dostawy zostały wykonane należycie, przy czym dowodami, o </w:t>
      </w:r>
      <w:r w:rsidRPr="002E2095">
        <w:rPr>
          <w:b/>
          <w:color w:val="000000" w:themeColor="text1"/>
          <w:sz w:val="22"/>
          <w:szCs w:val="22"/>
        </w:rPr>
        <w:t xml:space="preserve">których mowa, są referencje bądź inne dokumenty wystawione przez podmiot, na rzecz którego dostawy były wykonywane, a jeżeli z uzasadnionej przyczyny o obiektywnym charakterze wykonawca nie jest w stanie uzyskać tych dokumentów - oświadczenie wykonawcy - </w:t>
      </w:r>
      <w:r w:rsidRPr="002E2095">
        <w:rPr>
          <w:b/>
          <w:color w:val="000000" w:themeColor="text1"/>
          <w:sz w:val="22"/>
          <w:szCs w:val="22"/>
          <w:u w:val="single"/>
        </w:rPr>
        <w:t>załącznik nr 4 do SIWZ,</w:t>
      </w:r>
    </w:p>
    <w:p w:rsidR="00A87D17" w:rsidRPr="002E2095" w:rsidRDefault="00A87D17" w:rsidP="00577127">
      <w:pPr>
        <w:pStyle w:val="pkt"/>
        <w:numPr>
          <w:ilvl w:val="1"/>
          <w:numId w:val="39"/>
        </w:numPr>
        <w:tabs>
          <w:tab w:val="clear" w:pos="1458"/>
        </w:tabs>
        <w:autoSpaceDE w:val="0"/>
        <w:autoSpaceDN w:val="0"/>
        <w:spacing w:before="100" w:beforeAutospacing="1" w:after="100" w:afterAutospacing="1" w:line="276" w:lineRule="auto"/>
        <w:ind w:left="851" w:hanging="425"/>
        <w:rPr>
          <w:color w:val="000000" w:themeColor="text1"/>
          <w:sz w:val="22"/>
          <w:szCs w:val="22"/>
        </w:rPr>
      </w:pPr>
      <w:r w:rsidRPr="002E2095">
        <w:rPr>
          <w:sz w:val="22"/>
          <w:szCs w:val="22"/>
        </w:rPr>
        <w:t xml:space="preserve">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w:t>
      </w:r>
      <w:r w:rsidRPr="002E2095">
        <w:rPr>
          <w:color w:val="000000" w:themeColor="text1"/>
          <w:sz w:val="22"/>
          <w:szCs w:val="22"/>
        </w:rPr>
        <w:t>Biuletynie Zamówień Publicznych.</w:t>
      </w:r>
    </w:p>
    <w:p w:rsidR="00A87D17" w:rsidRPr="002E2095" w:rsidRDefault="00A87D17" w:rsidP="00A87D17">
      <w:pPr>
        <w:pStyle w:val="pkt"/>
        <w:autoSpaceDE w:val="0"/>
        <w:autoSpaceDN w:val="0"/>
        <w:adjustRightInd w:val="0"/>
        <w:spacing w:before="100" w:beforeAutospacing="1" w:after="100" w:afterAutospacing="1" w:line="276" w:lineRule="auto"/>
        <w:ind w:hanging="425"/>
        <w:rPr>
          <w:color w:val="000000" w:themeColor="text1"/>
          <w:sz w:val="22"/>
          <w:szCs w:val="22"/>
        </w:rPr>
      </w:pPr>
      <w:r w:rsidRPr="002E2095">
        <w:rPr>
          <w:color w:val="000000" w:themeColor="text1"/>
          <w:sz w:val="22"/>
          <w:szCs w:val="22"/>
        </w:rPr>
        <w:t>6.4.1.  J</w:t>
      </w:r>
      <w:r w:rsidRPr="002E2095">
        <w:rPr>
          <w:rFonts w:eastAsia="TimesNewRoman"/>
          <w:color w:val="000000" w:themeColor="text1"/>
          <w:sz w:val="22"/>
          <w:szCs w:val="22"/>
        </w:rPr>
        <w:t>eżeli t</w:t>
      </w:r>
      <w:r w:rsidRPr="002E2095">
        <w:rPr>
          <w:color w:val="000000" w:themeColor="text1"/>
          <w:sz w:val="22"/>
          <w:szCs w:val="22"/>
        </w:rPr>
        <w:t>reść informacji przekazanych przez wykonawcę w oświadczeniach/jednolitym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oświadczeniach/jednolitym dokumencie.</w:t>
      </w:r>
    </w:p>
    <w:p w:rsidR="00A87D17" w:rsidRPr="002E2095" w:rsidRDefault="00A87D17" w:rsidP="00577127">
      <w:pPr>
        <w:pStyle w:val="pkt"/>
        <w:numPr>
          <w:ilvl w:val="1"/>
          <w:numId w:val="40"/>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2E2095">
        <w:rPr>
          <w:color w:val="000000" w:themeColor="text1"/>
          <w:sz w:val="22"/>
          <w:szCs w:val="22"/>
          <w:u w:val="single"/>
        </w:rPr>
        <w:t>W celu potwierdzenia braku podstaw wykluczenia wykonawcy z udziału w postępowaniu w okolicznościach o których mowa  w art. 24 ust. 1 pkt. 12-23 i ust 5 pkt. 1. 2. 4 i 8 Pzp , Zamawiający żąda następujących dokumentów</w:t>
      </w:r>
      <w:r w:rsidRPr="002E2095">
        <w:rPr>
          <w:color w:val="000000" w:themeColor="text1"/>
          <w:sz w:val="22"/>
          <w:szCs w:val="22"/>
        </w:rPr>
        <w:t>:</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rPr>
      </w:pPr>
      <w:r w:rsidRPr="002E2095">
        <w:rPr>
          <w:rFonts w:ascii="Times New Roman" w:hAnsi="Times New Roman" w:cs="Times New Roman"/>
          <w:b/>
        </w:rPr>
        <w:t>odpisu z właściwego rejestru lub z centralnej ewidencji i informacji o działalności gospodarczej, jeżeli odrębne przepisy wymagają wpisu do rejestru lub ewidencji, w celu potwierdzenia braku podstaw wykluczenia na podstawie art. 24 ust. 5 pkt 1 Pzp;</w:t>
      </w:r>
    </w:p>
    <w:p w:rsidR="00A87D17" w:rsidRPr="002E2095"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numPr>
          <w:ilvl w:val="1"/>
          <w:numId w:val="37"/>
        </w:numPr>
        <w:tabs>
          <w:tab w:val="left" w:pos="1276"/>
        </w:tabs>
        <w:spacing w:before="100" w:beforeAutospacing="1" w:after="100" w:afterAutospacing="1"/>
        <w:ind w:left="1276" w:hanging="425"/>
        <w:jc w:val="both"/>
        <w:rPr>
          <w:rFonts w:ascii="Times New Roman" w:hAnsi="Times New Roman" w:cs="Times New Roman"/>
          <w:b/>
          <w:color w:val="000000" w:themeColor="text1"/>
        </w:rPr>
      </w:pPr>
      <w:r w:rsidRPr="002E2095">
        <w:rPr>
          <w:rFonts w:ascii="Times New Roman" w:hAnsi="Times New Roman" w:cs="Times New Roman"/>
          <w:b/>
          <w:color w:val="000000" w:themeColor="text1"/>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w:t>
      </w:r>
      <w:r w:rsidRPr="00494E27">
        <w:rPr>
          <w:rFonts w:ascii="Times New Roman" w:hAnsi="Times New Roman" w:cs="Times New Roman"/>
          <w:b/>
          <w:color w:val="000000" w:themeColor="text1"/>
        </w:rPr>
        <w:t>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494E27">
        <w:rPr>
          <w:sz w:val="22"/>
          <w:szCs w:val="22"/>
        </w:rPr>
        <w:t xml:space="preserve">Zgodnie z art. 24 ust. 11 Pzp wykonawca, w terminie 3 dni od zamieszczenia na stronie internetowej informacji dotyczących kwoty, jaką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494E27">
        <w:rPr>
          <w:b/>
          <w:sz w:val="22"/>
          <w:szCs w:val="22"/>
        </w:rPr>
        <w:t>Wzór oświadczenia o przynależności lub braku przynależności do tej samej grupy kapitałowej, o której mowa w art. 24 ust. 1 pkt 23 Pzp stanowi Załącznik nr 3 do SIWZ.</w:t>
      </w:r>
    </w:p>
    <w:p w:rsidR="00A87D17" w:rsidRPr="00494E27" w:rsidRDefault="00A87D17" w:rsidP="00577127">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color w:val="000000" w:themeColor="text1"/>
          <w:sz w:val="22"/>
          <w:szCs w:val="22"/>
        </w:rPr>
      </w:pPr>
      <w:r w:rsidRPr="00494E27">
        <w:rPr>
          <w:color w:val="000000" w:themeColor="text1"/>
          <w:sz w:val="22"/>
          <w:szCs w:val="22"/>
        </w:rPr>
        <w:t xml:space="preserve">Jeżeli wykonawca ma siedzibę lub miejsce zamieszkania poza terytorium Rzeczypospolitej Polskiej, zamiast dokumentów, o których mowa w pkt 6.5. SIWZ: </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w:t>
      </w:r>
    </w:p>
    <w:p w:rsidR="00A87D17" w:rsidRPr="00494E27" w:rsidRDefault="00A87D17" w:rsidP="00577127">
      <w:pPr>
        <w:numPr>
          <w:ilvl w:val="1"/>
          <w:numId w:val="43"/>
        </w:numPr>
        <w:tabs>
          <w:tab w:val="left" w:pos="1276"/>
        </w:tabs>
        <w:spacing w:before="100" w:beforeAutospacing="1" w:after="100" w:afterAutospacing="1"/>
        <w:ind w:left="1276"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ppkt 1 -3 składa dokument lub dokumenty wystawione w kraju, w którym wykonawca ma siedzibę lub miejsce zamieszkania, potwierdzające odpowiednio, że:</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otwarto jego likwidacji ani nie ogłoszono upadłości.</w:t>
      </w:r>
    </w:p>
    <w:p w:rsidR="00A87D17" w:rsidRPr="00494E27" w:rsidRDefault="00A87D17" w:rsidP="00577127">
      <w:pPr>
        <w:numPr>
          <w:ilvl w:val="2"/>
          <w:numId w:val="44"/>
        </w:numPr>
        <w:tabs>
          <w:tab w:val="left" w:pos="1701"/>
        </w:tabs>
        <w:spacing w:before="100" w:beforeAutospacing="1" w:after="100" w:afterAutospacing="1"/>
        <w:ind w:left="1701" w:hanging="425"/>
        <w:jc w:val="both"/>
        <w:rPr>
          <w:rFonts w:ascii="Times New Roman" w:hAnsi="Times New Roman" w:cs="Times New Roman"/>
          <w:color w:val="000000" w:themeColor="text1"/>
        </w:rPr>
      </w:pPr>
      <w:r w:rsidRPr="00494E27">
        <w:rPr>
          <w:rFonts w:ascii="Times New Roman" w:hAnsi="Times New Roman" w:cs="Times New Roman"/>
          <w:color w:val="000000" w:themeColor="text1"/>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A87D17" w:rsidRPr="00494E27" w:rsidRDefault="00A87D17" w:rsidP="00577127">
      <w:pPr>
        <w:pStyle w:val="pkt"/>
        <w:numPr>
          <w:ilvl w:val="1"/>
          <w:numId w:val="46"/>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Dokumenty, o których mowa w pkt 6.7. ppkt 2 lit. a SIWZ, powinny być wystawione nie wcześniej niż 6 miesięcy przed upływem terminu składania ofert albo wniosków o dopuszczenie do udziału w postępowaniu. Dokument, o którym mowa w pkt 6.7. ppkt 2 lit. b SIWZ, powinien być wystawiony nie wcześniej niż 3 miesiące przed upływem tego terminu.</w:t>
      </w:r>
    </w:p>
    <w:p w:rsidR="00A87D17" w:rsidRPr="00494E27" w:rsidRDefault="00A87D17" w:rsidP="00A87D17">
      <w:pPr>
        <w:pStyle w:val="pkt"/>
        <w:autoSpaceDE w:val="0"/>
        <w:autoSpaceDN w:val="0"/>
        <w:adjustRightInd w:val="0"/>
        <w:spacing w:before="0" w:after="0" w:line="276" w:lineRule="auto"/>
        <w:ind w:firstLine="0"/>
        <w:rPr>
          <w:color w:val="000000" w:themeColor="text1"/>
          <w:sz w:val="22"/>
          <w:szCs w:val="22"/>
        </w:rPr>
      </w:pPr>
    </w:p>
    <w:p w:rsidR="00A87D17" w:rsidRPr="008F1816" w:rsidRDefault="00A87D17" w:rsidP="00577127">
      <w:pPr>
        <w:pStyle w:val="pkt"/>
        <w:numPr>
          <w:ilvl w:val="1"/>
          <w:numId w:val="47"/>
        </w:numPr>
        <w:tabs>
          <w:tab w:val="clear" w:pos="1458"/>
        </w:tabs>
        <w:autoSpaceDE w:val="0"/>
        <w:autoSpaceDN w:val="0"/>
        <w:adjustRightInd w:val="0"/>
        <w:spacing w:before="0" w:after="0" w:line="276" w:lineRule="auto"/>
        <w:ind w:left="851" w:hanging="425"/>
        <w:rPr>
          <w:color w:val="000000" w:themeColor="text1"/>
          <w:sz w:val="22"/>
          <w:szCs w:val="22"/>
        </w:rPr>
      </w:pPr>
      <w:r w:rsidRPr="00494E27">
        <w:rPr>
          <w:color w:val="000000" w:themeColor="text1"/>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w:t>
      </w:r>
      <w:r w:rsidRPr="007E3E62">
        <w:rPr>
          <w:color w:val="000000" w:themeColor="text1"/>
          <w:sz w:val="22"/>
          <w:szCs w:val="22"/>
        </w:rPr>
        <w:t xml:space="preserve"> </w:t>
      </w:r>
      <w:r w:rsidRPr="008F1816">
        <w:rPr>
          <w:color w:val="000000" w:themeColor="text1"/>
          <w:sz w:val="22"/>
          <w:szCs w:val="22"/>
        </w:rPr>
        <w:t>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A87D17" w:rsidRPr="008F1816" w:rsidRDefault="00A87D17" w:rsidP="00577127">
      <w:pPr>
        <w:pStyle w:val="pkt"/>
        <w:numPr>
          <w:ilvl w:val="1"/>
          <w:numId w:val="48"/>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A87D17" w:rsidRPr="008F1816" w:rsidRDefault="00A87D17" w:rsidP="00577127">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t>
      </w:r>
    </w:p>
    <w:p w:rsidR="00A87D17" w:rsidRPr="008F1816" w:rsidRDefault="00A87D17" w:rsidP="00577127">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color w:val="000000" w:themeColor="text1"/>
          <w:sz w:val="22"/>
          <w:szCs w:val="22"/>
        </w:rPr>
      </w:pPr>
      <w:r w:rsidRPr="008F1816">
        <w:rPr>
          <w:color w:val="000000" w:themeColor="text1"/>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A87D17" w:rsidRPr="008F1816" w:rsidRDefault="00A87D17" w:rsidP="00577127">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A87D17" w:rsidRPr="008F1816" w:rsidRDefault="00A87D17" w:rsidP="00577127">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F1816">
        <w:rPr>
          <w:sz w:val="22"/>
          <w:szCs w:val="22"/>
        </w:rPr>
        <w:t>Wykonawca nie podlega wykluczeniu, jeżeli zamawiający, uwzględniając wagę i szczególne okoliczności czynu wykonawcy, uzna za wystarczające dowody przedstawione na podstawie art. 24 ust. 8 Pzp.</w:t>
      </w:r>
    </w:p>
    <w:p w:rsidR="00A87D17" w:rsidRPr="008F1816" w:rsidRDefault="00A87D17" w:rsidP="006026F5">
      <w:pPr>
        <w:pStyle w:val="pkt"/>
        <w:numPr>
          <w:ilvl w:val="0"/>
          <w:numId w:val="53"/>
        </w:numPr>
        <w:tabs>
          <w:tab w:val="clear" w:pos="750"/>
          <w:tab w:val="num" w:pos="426"/>
        </w:tabs>
        <w:autoSpaceDE w:val="0"/>
        <w:autoSpaceDN w:val="0"/>
        <w:spacing w:before="100" w:beforeAutospacing="1" w:after="100" w:afterAutospacing="1"/>
        <w:ind w:left="426" w:hanging="426"/>
        <w:rPr>
          <w:b/>
          <w:color w:val="000000" w:themeColor="text1"/>
          <w:sz w:val="22"/>
          <w:szCs w:val="22"/>
        </w:rPr>
      </w:pPr>
      <w:r w:rsidRPr="008F1816">
        <w:rPr>
          <w:b/>
          <w:color w:val="000000" w:themeColor="text1"/>
          <w:sz w:val="22"/>
          <w:szCs w:val="22"/>
        </w:rPr>
        <w:t>Oświadczenia i dokumenty potwierdzające, że oferowane dostawy odpowiadają wymaganiom określonym przez zamawiającego.</w:t>
      </w:r>
    </w:p>
    <w:p w:rsidR="00A87D17" w:rsidRPr="008F1816" w:rsidRDefault="00A87D17" w:rsidP="00577127">
      <w:pPr>
        <w:numPr>
          <w:ilvl w:val="1"/>
          <w:numId w:val="54"/>
        </w:numPr>
        <w:tabs>
          <w:tab w:val="clear" w:pos="1069"/>
          <w:tab w:val="left" w:pos="851"/>
        </w:tabs>
        <w:autoSpaceDE w:val="0"/>
        <w:autoSpaceDN w:val="0"/>
        <w:adjustRightInd w:val="0"/>
        <w:spacing w:before="100" w:beforeAutospacing="1" w:after="100" w:afterAutospacing="1"/>
        <w:ind w:left="851" w:hanging="425"/>
        <w:jc w:val="both"/>
        <w:rPr>
          <w:rFonts w:ascii="Times New Roman" w:hAnsi="Times New Roman" w:cs="Times New Roman"/>
          <w:color w:val="000000" w:themeColor="text1"/>
        </w:rPr>
      </w:pPr>
      <w:r w:rsidRPr="008F1816">
        <w:rPr>
          <w:rFonts w:ascii="Times New Roman" w:hAnsi="Times New Roman" w:cs="Times New Roman"/>
          <w:color w:val="000000" w:themeColor="text1"/>
        </w:rPr>
        <w:t>W celu potwierdzenia, że oferowane dostawy odpowiadają wymaganiom określonym przez zamawiającego, zamawiają</w:t>
      </w:r>
      <w:r w:rsidR="0059419D">
        <w:rPr>
          <w:rFonts w:ascii="Times New Roman" w:hAnsi="Times New Roman" w:cs="Times New Roman"/>
          <w:color w:val="000000" w:themeColor="text1"/>
        </w:rPr>
        <w:t>cy żąda:</w:t>
      </w:r>
      <w:r w:rsidRPr="008F1816">
        <w:rPr>
          <w:rFonts w:ascii="Times New Roman" w:hAnsi="Times New Roman" w:cs="Times New Roman"/>
          <w:color w:val="000000" w:themeColor="text1"/>
        </w:rPr>
        <w:t xml:space="preserve">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8F1816">
        <w:rPr>
          <w:b/>
          <w:sz w:val="22"/>
          <w:szCs w:val="22"/>
        </w:rPr>
        <w:t xml:space="preserve">Szczegółowych Specyfikacji oferowanego produktu tj. </w:t>
      </w:r>
      <w:r w:rsidRPr="008F1816">
        <w:rPr>
          <w:b/>
          <w:color w:val="000000" w:themeColor="text1"/>
          <w:sz w:val="22"/>
          <w:szCs w:val="22"/>
        </w:rPr>
        <w:t xml:space="preserve"> Folderów lub Kart katalogowych lub innych dokumentów, potwierdzających spełnienie wymagań </w:t>
      </w:r>
      <w:r w:rsidRPr="003E49E8">
        <w:rPr>
          <w:b/>
          <w:color w:val="000000" w:themeColor="text1"/>
          <w:sz w:val="22"/>
          <w:szCs w:val="22"/>
        </w:rPr>
        <w:t>określonych w załączniku n</w:t>
      </w:r>
      <w:r w:rsidR="0059419D">
        <w:rPr>
          <w:b/>
          <w:color w:val="000000" w:themeColor="text1"/>
          <w:sz w:val="22"/>
          <w:szCs w:val="22"/>
        </w:rPr>
        <w:t xml:space="preserve">r 2 do SIWZ, </w:t>
      </w:r>
      <w:r w:rsidRPr="003E49E8">
        <w:rPr>
          <w:b/>
          <w:color w:val="000000" w:themeColor="text1"/>
          <w:sz w:val="22"/>
          <w:szCs w:val="22"/>
        </w:rPr>
        <w:t xml:space="preserve"> wskazujących typ, rodzaj, model, producenta urządzenia, numer katalogowy, charakterystykę itp. </w:t>
      </w:r>
    </w:p>
    <w:p w:rsidR="00A87D17" w:rsidRPr="003E49E8" w:rsidRDefault="00A87D17"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sz w:val="22"/>
          <w:szCs w:val="22"/>
        </w:rPr>
        <w:t xml:space="preserve"> </w:t>
      </w:r>
      <w:r w:rsidRPr="003E49E8">
        <w:rPr>
          <w:b/>
          <w:color w:val="000000" w:themeColor="text1"/>
          <w:sz w:val="22"/>
          <w:szCs w:val="22"/>
        </w:rPr>
        <w:t>Certyfikatu bezpieczeństwa- Deklaracji zgodności CE, innych certyfikatów wskazanych w załączniku nr</w:t>
      </w:r>
      <w:r w:rsidR="0059419D">
        <w:rPr>
          <w:b/>
          <w:color w:val="000000" w:themeColor="text1"/>
          <w:sz w:val="22"/>
          <w:szCs w:val="22"/>
        </w:rPr>
        <w:t xml:space="preserve"> 2 do SIWZ,</w:t>
      </w:r>
    </w:p>
    <w:p w:rsidR="00A87D17" w:rsidRPr="00D731AE" w:rsidRDefault="00A87D17" w:rsidP="00D731AE">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3E49E8">
        <w:rPr>
          <w:b/>
          <w:color w:val="000000" w:themeColor="text1"/>
          <w:sz w:val="22"/>
          <w:szCs w:val="22"/>
        </w:rPr>
        <w:t>W momencie dostawy urządzenia wykonawca dostarczy instrukcję obsługi w j. polskim lub angielskim w wersji elektronicznej (CD) lub papierowej,</w:t>
      </w:r>
    </w:p>
    <w:p w:rsidR="00A87D17" w:rsidRPr="003E49E8" w:rsidRDefault="005A4384" w:rsidP="00577127">
      <w:pPr>
        <w:pStyle w:val="pkt"/>
        <w:numPr>
          <w:ilvl w:val="0"/>
          <w:numId w:val="152"/>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Pr>
          <w:b/>
          <w:color w:val="000000" w:themeColor="text1"/>
          <w:sz w:val="22"/>
          <w:szCs w:val="22"/>
        </w:rPr>
        <w:t>Wraz z dostawą urządzenia</w:t>
      </w:r>
      <w:r w:rsidR="00A87D17" w:rsidRPr="003E49E8">
        <w:rPr>
          <w:b/>
          <w:color w:val="000000" w:themeColor="text1"/>
          <w:sz w:val="22"/>
          <w:szCs w:val="22"/>
        </w:rPr>
        <w:t xml:space="preserve"> Wykonawca dostarczy  dokument opisujący  warunki i procedury  naprawy urządzenia, obowiązujące  w serwisie wskazanym w Ofercie. </w:t>
      </w:r>
    </w:p>
    <w:p w:rsidR="00A87D17" w:rsidRPr="003E49E8" w:rsidRDefault="00A87D17" w:rsidP="00577127">
      <w:pPr>
        <w:numPr>
          <w:ilvl w:val="1"/>
          <w:numId w:val="58"/>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może zamiast dokumentów, o których mowa w pkt. 7.1 złożyć równoważne dokumenty wystawione przez podmioty mające siedzibę w innym państwie członkowskim Europejskiego Obszaru Gospodarczego.</w:t>
      </w:r>
    </w:p>
    <w:p w:rsidR="00A87D17" w:rsidRPr="003E49E8" w:rsidRDefault="00A87D17" w:rsidP="00577127">
      <w:pPr>
        <w:numPr>
          <w:ilvl w:val="1"/>
          <w:numId w:val="59"/>
        </w:numPr>
        <w:tabs>
          <w:tab w:val="clear" w:pos="1069"/>
        </w:tabs>
        <w:autoSpaceDE w:val="0"/>
        <w:autoSpaceDN w:val="0"/>
        <w:adjustRightInd w:val="0"/>
        <w:spacing w:before="100" w:beforeAutospacing="1" w:after="100" w:afterAutospacing="1"/>
        <w:ind w:left="851" w:hanging="425"/>
        <w:jc w:val="both"/>
        <w:rPr>
          <w:rFonts w:ascii="Times New Roman" w:hAnsi="Times New Roman" w:cs="Times New Roman"/>
        </w:rPr>
      </w:pPr>
      <w:r w:rsidRPr="003E49E8">
        <w:rPr>
          <w:rFonts w:ascii="Times New Roman" w:hAnsi="Times New Roman" w:cs="Times New Roman"/>
        </w:rPr>
        <w:t>Wykonawca, który z przyczyn niezależnych od niego, nie ma możliwości uzyskania dokumentów, o których mowa w pkt 7.1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A87D17" w:rsidRPr="003E49E8" w:rsidRDefault="00A87D17" w:rsidP="00577127">
      <w:pPr>
        <w:pStyle w:val="pkt"/>
        <w:numPr>
          <w:ilvl w:val="0"/>
          <w:numId w:val="55"/>
        </w:numPr>
        <w:tabs>
          <w:tab w:val="clear" w:pos="750"/>
          <w:tab w:val="num" w:pos="426"/>
        </w:tabs>
        <w:autoSpaceDE w:val="0"/>
        <w:autoSpaceDN w:val="0"/>
        <w:spacing w:before="100" w:beforeAutospacing="1" w:after="100" w:afterAutospacing="1" w:line="276" w:lineRule="auto"/>
        <w:ind w:left="426" w:hanging="426"/>
        <w:rPr>
          <w:b/>
          <w:sz w:val="22"/>
          <w:szCs w:val="22"/>
        </w:rPr>
      </w:pPr>
      <w:r w:rsidRPr="003E49E8">
        <w:rPr>
          <w:b/>
          <w:sz w:val="22"/>
          <w:szCs w:val="22"/>
        </w:rPr>
        <w:t>Zasady składania oświadczeń i dokumentów oraz wyboru oferty.</w:t>
      </w:r>
    </w:p>
    <w:p w:rsidR="00A87D17" w:rsidRPr="003E49E8" w:rsidRDefault="00A87D17" w:rsidP="00577127">
      <w:pPr>
        <w:numPr>
          <w:ilvl w:val="1"/>
          <w:numId w:val="56"/>
        </w:numPr>
        <w:tabs>
          <w:tab w:val="clear" w:pos="1069"/>
        </w:tabs>
        <w:autoSpaceDE w:val="0"/>
        <w:autoSpaceDN w:val="0"/>
        <w:spacing w:before="100" w:beforeAutospacing="1" w:after="100" w:afterAutospacing="1"/>
        <w:ind w:left="851" w:hanging="425"/>
        <w:jc w:val="both"/>
        <w:rPr>
          <w:rFonts w:ascii="Times New Roman" w:hAnsi="Times New Roman" w:cs="Times New Roman"/>
          <w:b/>
          <w:u w:val="single"/>
        </w:rPr>
      </w:pPr>
      <w:r w:rsidRPr="003E49E8">
        <w:rPr>
          <w:rFonts w:ascii="Times New Roman" w:hAnsi="Times New Roman" w:cs="Times New Roman"/>
          <w:u w:val="single"/>
        </w:rPr>
        <w:t xml:space="preserve">Do oferty, </w:t>
      </w:r>
      <w:r w:rsidRPr="00142AAF">
        <w:rPr>
          <w:rFonts w:ascii="Times New Roman" w:hAnsi="Times New Roman" w:cs="Times New Roman"/>
          <w:b/>
          <w:u w:val="single"/>
        </w:rPr>
        <w:t>Formularz –załącznik</w:t>
      </w:r>
      <w:r w:rsidRPr="00142AAF">
        <w:rPr>
          <w:rFonts w:ascii="Times New Roman" w:hAnsi="Times New Roman" w:cs="Times New Roman"/>
          <w:b/>
        </w:rPr>
        <w:t xml:space="preserve"> nr 1</w:t>
      </w:r>
      <w:r w:rsidRPr="003E49E8">
        <w:rPr>
          <w:rFonts w:ascii="Times New Roman" w:hAnsi="Times New Roman" w:cs="Times New Roman"/>
        </w:rPr>
        <w:t>, wykonawca dołącza:</w:t>
      </w:r>
    </w:p>
    <w:p w:rsidR="00A87D17" w:rsidRPr="003E49E8" w:rsidRDefault="00A87D17" w:rsidP="00A87D17">
      <w:pPr>
        <w:autoSpaceDE w:val="0"/>
        <w:autoSpaceDN w:val="0"/>
        <w:spacing w:before="100" w:beforeAutospacing="1" w:after="100" w:afterAutospacing="1"/>
        <w:ind w:left="360" w:firstLine="66"/>
        <w:jc w:val="both"/>
        <w:rPr>
          <w:rFonts w:ascii="Times New Roman" w:hAnsi="Times New Roman" w:cs="Times New Roman"/>
          <w:b/>
        </w:rPr>
      </w:pPr>
      <w:r w:rsidRPr="003E49E8">
        <w:rPr>
          <w:rFonts w:ascii="Times New Roman" w:hAnsi="Times New Roman" w:cs="Times New Roman"/>
        </w:rPr>
        <w:t xml:space="preserve">a) </w:t>
      </w:r>
      <w:r w:rsidRPr="003E49E8">
        <w:rPr>
          <w:rFonts w:ascii="Times New Roman" w:hAnsi="Times New Roman" w:cs="Times New Roman"/>
          <w:b/>
        </w:rPr>
        <w:t>podpisane</w:t>
      </w:r>
      <w:r w:rsidRPr="00142AAF">
        <w:rPr>
          <w:rFonts w:ascii="Times New Roman" w:hAnsi="Times New Roman" w:cs="Times New Roman"/>
        </w:rPr>
        <w:t>, aktualne na dzień składania ofert-</w:t>
      </w:r>
      <w:r w:rsidRPr="003E49E8">
        <w:rPr>
          <w:rFonts w:ascii="Times New Roman" w:hAnsi="Times New Roman" w:cs="Times New Roman"/>
        </w:rPr>
        <w:t xml:space="preserve"> </w:t>
      </w:r>
      <w:r w:rsidRPr="00142AAF">
        <w:rPr>
          <w:rFonts w:ascii="Times New Roman" w:hAnsi="Times New Roman" w:cs="Times New Roman"/>
          <w:b/>
        </w:rPr>
        <w:t>Oświadczenie w zakresie wskazanym przez zamawiającego w ogłoszeniu o zamówieniu i w specyfikacji istotnych warunków zamówieni</w:t>
      </w:r>
      <w:r w:rsidRPr="003E49E8">
        <w:rPr>
          <w:rFonts w:ascii="Times New Roman" w:hAnsi="Times New Roman" w:cs="Times New Roman"/>
        </w:rPr>
        <w:t xml:space="preserve">a. Informacje zawarte w oświadczeniu stanowią wstępne potwierdzenie, że wykonawca nie podlega wykluczeniu oraz spełnia warunki udziału w postępowaniu. Wzór Oświadczenia stanowi  - </w:t>
      </w:r>
      <w:r w:rsidRPr="003E49E8">
        <w:rPr>
          <w:rFonts w:ascii="Times New Roman" w:hAnsi="Times New Roman" w:cs="Times New Roman"/>
          <w:b/>
          <w:u w:val="single"/>
        </w:rPr>
        <w:t>Załącznik nr 3a do SIWZ.</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8.1.1.Powyższe Oświadczenie można złożyć w formie pisemnej albo w postaci elektronicznej.</w:t>
      </w:r>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8.1.2.Środkiem komunikacji elektronicznej jest poczta elektroniczna. Oświadczenie należy przesłać na adres email: </w:t>
      </w:r>
      <w:hyperlink r:id="rId15" w:history="1">
        <w:r w:rsidRPr="003E49E8">
          <w:rPr>
            <w:rStyle w:val="Hipercze"/>
            <w:rFonts w:ascii="Times New Roman" w:hAnsi="Times New Roman" w:cs="Times New Roman"/>
            <w:color w:val="000000" w:themeColor="text1"/>
          </w:rPr>
          <w:t>k.zurek@ihar.edu.pl</w:t>
        </w:r>
      </w:hyperlink>
    </w:p>
    <w:p w:rsidR="00A87D17" w:rsidRPr="003E49E8"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 xml:space="preserve">8.1.3.Zamawiający dopuszcza  format przesyłanych danych w postaci pliku pdf, Po stworzeniu lub wygenerowaniu przez Wykonawcę elektronicznego dokumentu Oświadczenia, Wykonawca podpisuje ww. dokument kwalifikowanym podpisem elektronicznym, wystawionym przez dostawcę kwalifikowanej usługi zaufania, będącego podmiotem świadczącym usługi certyfikacyjne- podpis elektroniczny, spełniające wymogi bezpieczeństwa określone w ustawie.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E49E8">
        <w:rPr>
          <w:rFonts w:ascii="Times New Roman" w:hAnsi="Times New Roman" w:cs="Times New Roman"/>
          <w:color w:val="000000" w:themeColor="text1"/>
        </w:rPr>
        <w:t>8.1.4.Wykonawca zamieszcza hasło dostępu do pliku Oświadczenia w treści swojej oferty, składanej w formie pisemnej. Treść  oferty może zawierać, jeśli to niezbędne, również inne</w:t>
      </w:r>
      <w:r w:rsidRPr="00D72CD1">
        <w:rPr>
          <w:color w:val="000000" w:themeColor="text1"/>
        </w:rPr>
        <w:t xml:space="preserve"> </w:t>
      </w:r>
      <w:r w:rsidRPr="003012C7">
        <w:rPr>
          <w:rFonts w:ascii="Times New Roman" w:hAnsi="Times New Roman" w:cs="Times New Roman"/>
          <w:color w:val="000000" w:themeColor="text1"/>
        </w:rPr>
        <w:t xml:space="preserve">informacje dla prawidłowego dostępu do dokumentu, w szczególności informacje o wykorzystanym programie szyfrującym lub procedurze odszyfrowania danych zawartych w Oświadczeniu.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8.1.5. Wykonawca przesyła Zamawiającemu zaszyfrowany i podpisany kwalifikowanym podpisem elektronicznym Oświadczenie na wskazany adres poczty elektronicznej w taki sposób, aby dokument ten dotarł do Zamawiającego przed upływem terminu składania ofert. W treści przesłanej widomości należy wskazać oznaczenie i nazwę postępowania, którego Oświadczenie dotyczy oraz nazwę Wykonawcy albo dowolne oznaczenie pozwalające na identyfikację  Wykonawcy (np. Oświadczenie do oferty nr …..- w takim przypadku numer ten musi być wskazany w treści oferty). </w:t>
      </w:r>
    </w:p>
    <w:p w:rsidR="00A87D17" w:rsidRPr="003012C7" w:rsidRDefault="00A87D17" w:rsidP="00A87D17">
      <w:pPr>
        <w:pStyle w:val="Akapitzlist"/>
        <w:autoSpaceDE w:val="0"/>
        <w:autoSpaceDN w:val="0"/>
        <w:ind w:left="360"/>
        <w:jc w:val="both"/>
        <w:rPr>
          <w:rFonts w:ascii="Times New Roman" w:hAnsi="Times New Roman" w:cs="Times New Roman"/>
          <w:color w:val="000000" w:themeColor="text1"/>
        </w:rPr>
      </w:pPr>
      <w:r w:rsidRPr="003012C7">
        <w:rPr>
          <w:rFonts w:ascii="Times New Roman" w:hAnsi="Times New Roman" w:cs="Times New Roman"/>
          <w:color w:val="000000" w:themeColor="text1"/>
        </w:rPr>
        <w:t xml:space="preserve">8.1.6. Wykonawca przesyłając Oświadczenie, żąda potwierdzenia dostarczenia wiadomości zawierającej dokument. </w:t>
      </w:r>
    </w:p>
    <w:p w:rsidR="00A87D17" w:rsidRPr="003012C7" w:rsidRDefault="00A87D17" w:rsidP="00A87D17">
      <w:pPr>
        <w:pStyle w:val="Akapitzlist"/>
        <w:autoSpaceDE w:val="0"/>
        <w:autoSpaceDN w:val="0"/>
        <w:ind w:left="360"/>
        <w:jc w:val="both"/>
        <w:rPr>
          <w:rFonts w:ascii="Times New Roman" w:hAnsi="Times New Roman" w:cs="Times New Roman"/>
          <w:color w:val="FF0000"/>
        </w:rPr>
      </w:pPr>
      <w:r w:rsidRPr="003012C7">
        <w:rPr>
          <w:rFonts w:ascii="Times New Roman" w:hAnsi="Times New Roman" w:cs="Times New Roman"/>
          <w:color w:val="000000" w:themeColor="text1"/>
        </w:rPr>
        <w:t>8.1.7. Datą przesłania Oświadczenia będzie potwierdzenie dostarczenia wiadomości zawierającej Oświadczenie z serwera pocztowego Zamawiającego</w:t>
      </w:r>
      <w:r w:rsidRPr="003012C7">
        <w:rPr>
          <w:rFonts w:ascii="Times New Roman" w:hAnsi="Times New Roman" w:cs="Times New Roman"/>
          <w:color w:val="FF0000"/>
        </w:rPr>
        <w:t xml:space="preserve">. </w:t>
      </w:r>
    </w:p>
    <w:p w:rsidR="00A87D17" w:rsidRPr="003012C7" w:rsidRDefault="00A87D17" w:rsidP="00577127">
      <w:pPr>
        <w:numPr>
          <w:ilvl w:val="1"/>
          <w:numId w:val="57"/>
        </w:numPr>
        <w:tabs>
          <w:tab w:val="clear" w:pos="1069"/>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A87D17" w:rsidRPr="003012C7" w:rsidRDefault="00A87D17" w:rsidP="00577127">
      <w:pPr>
        <w:numPr>
          <w:ilvl w:val="1"/>
          <w:numId w:val="60"/>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 przypadku wspólnego ubiegania się o zamówienie przez wykonawców, oświadczenie składa każdy z wykonawców, wspólnie ubiegających się o zamówienie. Oświadczenie  musi potwierdzać spełnianie warunków udziału w postępowaniu oraz brak podstaw wykluczenia w zakresie, w którym każdy z wykonawców wykazuje spełnianie warunków udziału w postępowaniu oraz brak podstaw wykluczenia.</w:t>
      </w:r>
    </w:p>
    <w:p w:rsidR="00A87D17" w:rsidRPr="003012C7" w:rsidRDefault="00A87D17" w:rsidP="00577127">
      <w:pPr>
        <w:numPr>
          <w:ilvl w:val="1"/>
          <w:numId w:val="61"/>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A87D17" w:rsidRPr="003012C7" w:rsidRDefault="00A87D17" w:rsidP="00577127">
      <w:pPr>
        <w:numPr>
          <w:ilvl w:val="1"/>
          <w:numId w:val="62"/>
        </w:numPr>
        <w:tabs>
          <w:tab w:val="clear" w:pos="1069"/>
          <w:tab w:val="num" w:pos="851"/>
        </w:tabs>
        <w:autoSpaceDE w:val="0"/>
        <w:autoSpaceDN w:val="0"/>
        <w:spacing w:before="100" w:beforeAutospacing="1" w:after="100" w:afterAutospacing="1"/>
        <w:ind w:left="851" w:hanging="425"/>
        <w:jc w:val="both"/>
        <w:rPr>
          <w:rFonts w:ascii="Times New Roman" w:hAnsi="Times New Roman" w:cs="Times New Roman"/>
        </w:rPr>
      </w:pPr>
      <w:r w:rsidRPr="003012C7">
        <w:rPr>
          <w:rFonts w:ascii="Times New Roman" w:hAnsi="Times New Roman" w:cs="Times New Roman"/>
        </w:rPr>
        <w:t>Zamawiający żąda wskazania przez wykonawcę części zamówienia, których wykonanie zamierza powierzyć podwykonawcom i podania przez wykonawcę firm podwykonawców.</w:t>
      </w:r>
    </w:p>
    <w:p w:rsidR="00A87D17" w:rsidRPr="00223887" w:rsidRDefault="004D006B" w:rsidP="004D006B">
      <w:pPr>
        <w:autoSpaceDE w:val="0"/>
        <w:autoSpaceDN w:val="0"/>
        <w:spacing w:after="0"/>
        <w:ind w:left="851" w:hanging="425"/>
        <w:jc w:val="both"/>
        <w:rPr>
          <w:rFonts w:ascii="Times New Roman" w:hAnsi="Times New Roman" w:cs="Times New Roman"/>
        </w:rPr>
      </w:pPr>
      <w:r>
        <w:rPr>
          <w:rFonts w:ascii="Times New Roman" w:hAnsi="Times New Roman" w:cs="Times New Roman"/>
        </w:rPr>
        <w:t xml:space="preserve">8.6. </w:t>
      </w:r>
      <w:r w:rsidRPr="004D006B">
        <w:rPr>
          <w:rFonts w:ascii="Times New Roman" w:hAnsi="Times New Roman" w:cs="Times New Roman"/>
          <w:b/>
        </w:rPr>
        <w:t xml:space="preserve"> </w:t>
      </w:r>
      <w:r w:rsidRPr="003012C7">
        <w:rPr>
          <w:rFonts w:ascii="Times New Roman" w:hAnsi="Times New Roman" w:cs="Times New Roman"/>
          <w:b/>
        </w:rPr>
        <w:t>Zgodnie z art. 24aa ust. 1 Pzp zamawiający</w:t>
      </w:r>
      <w:r w:rsidRPr="003012C7">
        <w:rPr>
          <w:rFonts w:ascii="Times New Roman" w:hAnsi="Times New Roman" w:cs="Times New Roman"/>
        </w:rPr>
        <w:t xml:space="preserve"> </w:t>
      </w:r>
      <w:r w:rsidRPr="003012C7">
        <w:rPr>
          <w:rFonts w:ascii="Times New Roman" w:hAnsi="Times New Roman" w:cs="Times New Roman"/>
          <w:b/>
        </w:rPr>
        <w:t>w postępowaniu najpierw dokona oceny ofert, a następnie zbada, czy wykonawca, którego oferta została oceniona jako najkorzystniejsza, nie podlega wykluczeniu oraz spełnia warunki udziału w postępowaniu</w:t>
      </w:r>
      <w:r w:rsidRPr="003012C7">
        <w:rPr>
          <w:rFonts w:ascii="Times New Roman" w:hAnsi="Times New Roman" w:cs="Times New Roman"/>
        </w:rPr>
        <w:t>. Zgodnie z art. 26 ust. 2 Pzp zamawiający przed udzieleniem zamówienia, wzywa wykonawcę, którego oferta została najwyżej oceniona, do złożenia w wyznaczonym, nie krótszym niż 5 dni, terminie aktualnych na dzień złożenia oświadczeń i dokumentów</w:t>
      </w:r>
      <w:r w:rsidRPr="005A5FF7">
        <w:t xml:space="preserve"> </w:t>
      </w:r>
      <w:r w:rsidRPr="003012C7">
        <w:rPr>
          <w:rFonts w:ascii="Times New Roman" w:hAnsi="Times New Roman" w:cs="Times New Roman"/>
        </w:rPr>
        <w:t>potwierdzających spełnianie warunków udziału w postępowaniu, spełnianie przez</w:t>
      </w:r>
      <w:r w:rsidRPr="005A5FF7">
        <w:t xml:space="preserve"> </w:t>
      </w:r>
      <w:r w:rsidRPr="00223887">
        <w:rPr>
          <w:rFonts w:ascii="Times New Roman" w:hAnsi="Times New Roman" w:cs="Times New Roman"/>
        </w:rPr>
        <w:t>oferowane dostawy wymagań określonych przez zamawiającego oraz brak podstaw wykluczenia.</w:t>
      </w:r>
    </w:p>
    <w:p w:rsidR="00A87D17" w:rsidRPr="00223887" w:rsidRDefault="00A87D17" w:rsidP="00577127">
      <w:pPr>
        <w:numPr>
          <w:ilvl w:val="1"/>
          <w:numId w:val="64"/>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Jeżeli wykaz, oświadczenia lub inne złożone przez wykonawcę dokumenty będą budzić wątpliwości zamawiającego, może on zwrócić się bezpośrednio do właściwego podmiotu, na rzecz którego dostawy były wykonywane, o dodatkowe informacje lub dokumenty w tym zakresie.</w:t>
      </w:r>
    </w:p>
    <w:p w:rsidR="00A87D17" w:rsidRPr="00223887" w:rsidRDefault="00A87D17" w:rsidP="00577127">
      <w:pPr>
        <w:numPr>
          <w:ilvl w:val="1"/>
          <w:numId w:val="65"/>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b/>
        </w:rPr>
      </w:pPr>
      <w:r w:rsidRPr="00223887">
        <w:rPr>
          <w:rFonts w:ascii="Times New Roman" w:hAnsi="Times New Roman" w:cs="Times New Roman"/>
        </w:rPr>
        <w:t xml:space="preserve">W przypadku wskazania przez wykonawcę dostępności oświadczeń lub dokumentów, o których mowa w §5 (tj. składanych w celu potwierdzenia braku podstaw wykluczenia wykonawcy z udziału w postępowaniu) i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223887">
        <w:rPr>
          <w:rFonts w:ascii="Times New Roman" w:hAnsi="Times New Roman" w:cs="Times New Roman"/>
          <w:bCs/>
        </w:rPr>
        <w:t>w sprawie rodzajów dokumentów, jakich mo</w:t>
      </w:r>
      <w:r w:rsidRPr="00223887">
        <w:rPr>
          <w:rFonts w:ascii="Times New Roman" w:hAnsi="Times New Roman" w:cs="Times New Roman"/>
        </w:rPr>
        <w:t>ż</w:t>
      </w:r>
      <w:r w:rsidRPr="00223887">
        <w:rPr>
          <w:rFonts w:ascii="Times New Roman" w:hAnsi="Times New Roman" w:cs="Times New Roman"/>
          <w:bCs/>
        </w:rPr>
        <w:t xml:space="preserve">e </w:t>
      </w:r>
      <w:r w:rsidRPr="00223887">
        <w:rPr>
          <w:rFonts w:ascii="Times New Roman" w:hAnsi="Times New Roman" w:cs="Times New Roman"/>
        </w:rPr>
        <w:t>żą</w:t>
      </w:r>
      <w:r w:rsidRPr="00223887">
        <w:rPr>
          <w:rFonts w:ascii="Times New Roman" w:hAnsi="Times New Roman" w:cs="Times New Roman"/>
          <w:bCs/>
        </w:rPr>
        <w:t>da</w:t>
      </w:r>
      <w:r w:rsidRPr="00223887">
        <w:rPr>
          <w:rFonts w:ascii="Times New Roman" w:hAnsi="Times New Roman" w:cs="Times New Roman"/>
        </w:rPr>
        <w:t xml:space="preserve">ć </w:t>
      </w:r>
      <w:r w:rsidRPr="00223887">
        <w:rPr>
          <w:rFonts w:ascii="Times New Roman" w:hAnsi="Times New Roman" w:cs="Times New Roman"/>
          <w:bCs/>
        </w:rPr>
        <w:t>zamawiaj</w:t>
      </w:r>
      <w:r w:rsidRPr="00223887">
        <w:rPr>
          <w:rFonts w:ascii="Times New Roman" w:hAnsi="Times New Roman" w:cs="Times New Roman"/>
        </w:rPr>
        <w:t>ą</w:t>
      </w:r>
      <w:r w:rsidRPr="00223887">
        <w:rPr>
          <w:rFonts w:ascii="Times New Roman" w:hAnsi="Times New Roman" w:cs="Times New Roman"/>
          <w:bCs/>
        </w:rPr>
        <w:t>cy od wykonawcy, okresu ich wa</w:t>
      </w:r>
      <w:r w:rsidRPr="00223887">
        <w:rPr>
          <w:rFonts w:ascii="Times New Roman" w:hAnsi="Times New Roman" w:cs="Times New Roman"/>
        </w:rPr>
        <w:t>ż</w:t>
      </w:r>
      <w:r w:rsidRPr="00223887">
        <w:rPr>
          <w:rFonts w:ascii="Times New Roman" w:hAnsi="Times New Roman" w:cs="Times New Roman"/>
          <w:bCs/>
        </w:rPr>
        <w:t>no</w:t>
      </w:r>
      <w:r w:rsidRPr="00223887">
        <w:rPr>
          <w:rFonts w:ascii="Times New Roman" w:hAnsi="Times New Roman" w:cs="Times New Roman"/>
        </w:rPr>
        <w:t>ś</w:t>
      </w:r>
      <w:r w:rsidRPr="00223887">
        <w:rPr>
          <w:rFonts w:ascii="Times New Roman" w:hAnsi="Times New Roman" w:cs="Times New Roman"/>
          <w:bCs/>
        </w:rPr>
        <w:t>ci oraz form, w jakich dokumenty te mog</w:t>
      </w:r>
      <w:r w:rsidRPr="00223887">
        <w:rPr>
          <w:rFonts w:ascii="Times New Roman" w:hAnsi="Times New Roman" w:cs="Times New Roman"/>
        </w:rPr>
        <w:t xml:space="preserve">ą </w:t>
      </w:r>
      <w:r w:rsidRPr="00223887">
        <w:rPr>
          <w:rFonts w:ascii="Times New Roman" w:hAnsi="Times New Roman" w:cs="Times New Roman"/>
          <w:bCs/>
        </w:rPr>
        <w:t>by</w:t>
      </w:r>
      <w:r w:rsidRPr="00223887">
        <w:rPr>
          <w:rFonts w:ascii="Times New Roman" w:hAnsi="Times New Roman" w:cs="Times New Roman"/>
        </w:rPr>
        <w:t xml:space="preserve">ć </w:t>
      </w:r>
      <w:r w:rsidRPr="00223887">
        <w:rPr>
          <w:rFonts w:ascii="Times New Roman" w:hAnsi="Times New Roman" w:cs="Times New Roman"/>
          <w:bCs/>
        </w:rPr>
        <w:t xml:space="preserve">składane (Dz. U. z 2016 r. poz. 1126 i z 2018 r. poz. 1993) - </w:t>
      </w:r>
      <w:r w:rsidRPr="00223887">
        <w:rPr>
          <w:rFonts w:ascii="Times New Roman" w:hAnsi="Times New Roman" w:cs="Times New Roman"/>
          <w:b/>
          <w:bCs/>
        </w:rPr>
        <w:t xml:space="preserve">dalej zwanego „rozporządzeniem </w:t>
      </w:r>
      <w:r w:rsidRPr="00223887">
        <w:rPr>
          <w:rFonts w:ascii="Times New Roman" w:hAnsi="Times New Roman" w:cs="Times New Roman"/>
          <w:b/>
        </w:rPr>
        <w:t>Ministra Rozwoju z dnia 26 lipca 2016 r.</w:t>
      </w:r>
      <w:r w:rsidRPr="00223887">
        <w:rPr>
          <w:rFonts w:ascii="Times New Roman" w:hAnsi="Times New Roman" w:cs="Times New Roman"/>
          <w:b/>
          <w:bCs/>
        </w:rPr>
        <w:t>”</w:t>
      </w:r>
      <w:r w:rsidRPr="00223887">
        <w:rPr>
          <w:rFonts w:ascii="Times New Roman" w:hAnsi="Times New Roman" w:cs="Times New Roman"/>
          <w:bCs/>
        </w:rPr>
        <w:t xml:space="preserve"> - </w:t>
      </w:r>
      <w:r w:rsidRPr="00223887">
        <w:rPr>
          <w:rFonts w:ascii="Times New Roman" w:hAnsi="Times New Roman" w:cs="Times New Roman"/>
        </w:rPr>
        <w:t xml:space="preserve"> w formie elektronicznej pod określonymi adresami internetowymi ogólnodostępnych i bezpłatnych baz danych, zamawiający pobiera samodzielnie z tych baz danych wskazane przez wykonawcę oświadczenia lub dokumenty. </w:t>
      </w:r>
    </w:p>
    <w:p w:rsidR="00A87D17" w:rsidRPr="00223887" w:rsidRDefault="00A87D17" w:rsidP="00577127">
      <w:pPr>
        <w:numPr>
          <w:ilvl w:val="1"/>
          <w:numId w:val="66"/>
        </w:numPr>
        <w:tabs>
          <w:tab w:val="clear" w:pos="1069"/>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223887">
        <w:rPr>
          <w:rFonts w:ascii="Times New Roman" w:hAnsi="Times New Roman" w:cs="Times New Roman"/>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A87D17" w:rsidRPr="00223887" w:rsidRDefault="00A87D17" w:rsidP="00577127">
      <w:pPr>
        <w:numPr>
          <w:ilvl w:val="1"/>
          <w:numId w:val="67"/>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W przypadku, o którym mowa w pkt 8.8. SIWZ zamawiający może żądać od wykonawcy przedstawienia tłumaczenia na język polski wskazanych przez wykonawcę i pobranych samodzielnie przez zamawiającego dokumentów.</w:t>
      </w:r>
    </w:p>
    <w:p w:rsidR="00A87D17" w:rsidRPr="00223887" w:rsidRDefault="00A87D17" w:rsidP="00577127">
      <w:pPr>
        <w:numPr>
          <w:ilvl w:val="1"/>
          <w:numId w:val="68"/>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A87D17" w:rsidRPr="00223887" w:rsidRDefault="00A87D17" w:rsidP="00577127">
      <w:pPr>
        <w:numPr>
          <w:ilvl w:val="1"/>
          <w:numId w:val="69"/>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Dokumenty, o których mowa w rozporządzeniu rozporządzenia Ministra Rozwoju z dnia 26 lipca 2016 r., inne niż oświadczenia, o których mowa w pkt 8.12. SIWZ, składane są w oryginale lub kopii poświadczonej za zgodność z oryginałem. </w:t>
      </w:r>
    </w:p>
    <w:p w:rsidR="00A87D17" w:rsidRPr="00223887" w:rsidRDefault="00A87D17" w:rsidP="00577127">
      <w:pPr>
        <w:numPr>
          <w:ilvl w:val="1"/>
          <w:numId w:val="70"/>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223887">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A87D17" w:rsidRPr="003F087A" w:rsidRDefault="00A87D17" w:rsidP="00577127">
      <w:pPr>
        <w:numPr>
          <w:ilvl w:val="1"/>
          <w:numId w:val="71"/>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Poświadczenie za zgodność z oryginałem następuje w formie pisemnej lub w formie elektronicznej.</w:t>
      </w:r>
    </w:p>
    <w:p w:rsidR="00A87D17" w:rsidRPr="003F087A" w:rsidRDefault="00A87D17" w:rsidP="00577127">
      <w:pPr>
        <w:numPr>
          <w:ilvl w:val="1"/>
          <w:numId w:val="7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A87D17" w:rsidRPr="003F087A" w:rsidRDefault="00A87D17" w:rsidP="00577127">
      <w:pPr>
        <w:numPr>
          <w:ilvl w:val="1"/>
          <w:numId w:val="73"/>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 xml:space="preserve">Dokumenty sporządzone w języku obcym są składane wraz z tłumaczeniem na język polski. </w:t>
      </w:r>
    </w:p>
    <w:p w:rsidR="00A87D17" w:rsidRPr="003F087A" w:rsidRDefault="00A87D17" w:rsidP="00577127">
      <w:pPr>
        <w:numPr>
          <w:ilvl w:val="1"/>
          <w:numId w:val="74"/>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oświadczenia, o którym mowa w pkt 8.1. SIWZ, oświadczeń lub dokumentów potwierdzających spełnianie warunków udziału w postępowaniu, spełnianie przez oferowane dostawy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A87D17" w:rsidRPr="003F087A" w:rsidRDefault="00A87D17" w:rsidP="00577127">
      <w:pPr>
        <w:numPr>
          <w:ilvl w:val="1"/>
          <w:numId w:val="75"/>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A87D17" w:rsidRPr="003F087A" w:rsidRDefault="00A87D17" w:rsidP="00577127">
      <w:pPr>
        <w:numPr>
          <w:ilvl w:val="1"/>
          <w:numId w:val="76"/>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Zamawiający wzywa także, w wyznaczonym przez siebie terminie, do złożenia wyjaśnień dotyczących oświadczeń lub dokumentów potwierdzających spełnianie warunków udziału w postępowaniu, spełnianie przez oferowane dostawy wymagań określonych przez zamawiającego oraz brak podstaw wykluczenia - wskazanych w ogłoszeniu o zamówieniu i specyfikacji istotnych warunków zamówienia.</w:t>
      </w:r>
    </w:p>
    <w:p w:rsidR="00A87D17" w:rsidRPr="003F087A" w:rsidRDefault="00A87D17" w:rsidP="00A87D17">
      <w:pPr>
        <w:tabs>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8.20. Jeżeli wykaz, oświadczenia lub inne złożone przez wykonawcę dokumenty budzą wątpliwości zamawiającego, może on zwrócić się bezpośrednio do właściwego podmiotu, na rzecz którego dostawy były wykonane, o dodatkowe informacje lub dokumenty w tym zakresie.</w:t>
      </w:r>
    </w:p>
    <w:p w:rsidR="00A87D17" w:rsidRPr="003F087A" w:rsidRDefault="00A87D17" w:rsidP="00577127">
      <w:pPr>
        <w:numPr>
          <w:ilvl w:val="1"/>
          <w:numId w:val="82"/>
        </w:numPr>
        <w:tabs>
          <w:tab w:val="clear" w:pos="1069"/>
          <w:tab w:val="num"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F087A">
        <w:rPr>
          <w:rFonts w:ascii="Times New Roman" w:hAnsi="Times New Roman" w:cs="Times New Roman"/>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A87D17" w:rsidRPr="00CC79CC" w:rsidRDefault="00A87D17" w:rsidP="006026F5">
      <w:pPr>
        <w:pStyle w:val="pkt"/>
        <w:numPr>
          <w:ilvl w:val="0"/>
          <w:numId w:val="79"/>
        </w:numPr>
        <w:tabs>
          <w:tab w:val="clear" w:pos="750"/>
          <w:tab w:val="num" w:pos="426"/>
        </w:tabs>
        <w:autoSpaceDE w:val="0"/>
        <w:autoSpaceDN w:val="0"/>
        <w:spacing w:before="100" w:beforeAutospacing="1" w:after="100" w:afterAutospacing="1"/>
        <w:ind w:left="426" w:hanging="426"/>
        <w:rPr>
          <w:b/>
          <w:sz w:val="22"/>
          <w:szCs w:val="22"/>
        </w:rPr>
      </w:pPr>
      <w:r w:rsidRPr="00CC79CC">
        <w:rPr>
          <w:b/>
          <w:sz w:val="22"/>
          <w:szCs w:val="22"/>
        </w:rPr>
        <w:t>Informacje o sposobie porozumiewania się zamawiającego z wykonawcami oraz przekazywania oświadczeń i dokumentów, a także wskazanie osób uprawnionych do porozumiewania się z wykonawcami.</w:t>
      </w:r>
    </w:p>
    <w:p w:rsidR="00A87D17" w:rsidRPr="00CC79CC" w:rsidRDefault="00A87D17" w:rsidP="00577127">
      <w:pPr>
        <w:numPr>
          <w:ilvl w:val="1"/>
          <w:numId w:val="77"/>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W postępowaniu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(Dz. U. z 2019 r. poz. 123 z późn. zm.).</w:t>
      </w:r>
    </w:p>
    <w:p w:rsidR="00A87D17" w:rsidRPr="00CC79CC" w:rsidRDefault="00A87D17" w:rsidP="00577127">
      <w:pPr>
        <w:numPr>
          <w:ilvl w:val="1"/>
          <w:numId w:val="80"/>
        </w:numPr>
        <w:tabs>
          <w:tab w:val="clear" w:pos="1218"/>
          <w:tab w:val="num" w:pos="851"/>
        </w:tabs>
        <w:autoSpaceDE w:val="0"/>
        <w:autoSpaceDN w:val="0"/>
        <w:adjustRightInd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A87D17" w:rsidRPr="00CC79CC" w:rsidRDefault="00A87D17" w:rsidP="00577127">
      <w:pPr>
        <w:numPr>
          <w:ilvl w:val="1"/>
          <w:numId w:val="81"/>
        </w:numPr>
        <w:tabs>
          <w:tab w:val="clear" w:pos="1218"/>
          <w:tab w:val="num" w:pos="851"/>
        </w:tabs>
        <w:autoSpaceDE w:val="0"/>
        <w:autoSpaceDN w:val="0"/>
        <w:spacing w:before="100" w:beforeAutospacing="1" w:after="100" w:afterAutospacing="1"/>
        <w:ind w:left="851" w:hanging="425"/>
        <w:jc w:val="both"/>
        <w:rPr>
          <w:rFonts w:ascii="Times New Roman" w:hAnsi="Times New Roman" w:cs="Times New Roman"/>
        </w:rPr>
      </w:pPr>
      <w:r w:rsidRPr="00CC79CC">
        <w:rPr>
          <w:rFonts w:ascii="Times New Roman" w:hAnsi="Times New Roman" w:cs="Times New Roman"/>
        </w:rPr>
        <w:t>Osobami uprawnionymi do porozumiewania się z wykonawcami są:</w:t>
      </w:r>
    </w:p>
    <w:p w:rsidR="00A87D17" w:rsidRPr="00CC79CC" w:rsidRDefault="00A87D17" w:rsidP="00A87D17">
      <w:pPr>
        <w:autoSpaceDE w:val="0"/>
        <w:autoSpaceDN w:val="0"/>
        <w:spacing w:before="100" w:beforeAutospacing="1" w:after="100" w:afterAutospacing="1"/>
        <w:ind w:left="1418"/>
        <w:jc w:val="both"/>
        <w:rPr>
          <w:rFonts w:ascii="Times New Roman" w:hAnsi="Times New Roman" w:cs="Times New Roman"/>
          <w:b/>
        </w:rPr>
      </w:pPr>
      <w:r w:rsidRPr="00CC79CC">
        <w:rPr>
          <w:rFonts w:ascii="Times New Roman" w:hAnsi="Times New Roman" w:cs="Times New Roman"/>
          <w:b/>
        </w:rPr>
        <w:t>a). Krystyna Żurek</w:t>
      </w:r>
    </w:p>
    <w:p w:rsidR="00A87D17" w:rsidRPr="00DD04A5"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color w:val="000000" w:themeColor="text1"/>
        </w:rPr>
      </w:pPr>
      <w:r w:rsidRPr="00CC79CC">
        <w:rPr>
          <w:rFonts w:ascii="Times New Roman" w:hAnsi="Times New Roman" w:cs="Times New Roman"/>
        </w:rPr>
        <w:t xml:space="preserve">e-mail: </w:t>
      </w:r>
      <w:hyperlink r:id="rId16" w:history="1">
        <w:r w:rsidRPr="00DD04A5">
          <w:rPr>
            <w:rStyle w:val="Hipercze"/>
            <w:rFonts w:ascii="Times New Roman" w:hAnsi="Times New Roman" w:cs="Times New Roman"/>
            <w:color w:val="000000" w:themeColor="text1"/>
          </w:rPr>
          <w:t>k.zurek@ihar.edu.pl</w:t>
        </w:r>
      </w:hyperlink>
    </w:p>
    <w:p w:rsidR="00A87D17" w:rsidRPr="00CC79CC" w:rsidRDefault="00A87D17" w:rsidP="00577127">
      <w:pPr>
        <w:numPr>
          <w:ilvl w:val="0"/>
          <w:numId w:val="78"/>
        </w:numPr>
        <w:tabs>
          <w:tab w:val="left" w:pos="1843"/>
        </w:tabs>
        <w:autoSpaceDE w:val="0"/>
        <w:autoSpaceDN w:val="0"/>
        <w:spacing w:before="100" w:beforeAutospacing="1" w:after="100" w:afterAutospacing="1"/>
        <w:ind w:left="1843" w:hanging="425"/>
        <w:jc w:val="both"/>
        <w:rPr>
          <w:rFonts w:ascii="Times New Roman" w:hAnsi="Times New Roman" w:cs="Times New Roman"/>
        </w:rPr>
      </w:pPr>
      <w:r w:rsidRPr="00CC79CC">
        <w:rPr>
          <w:rFonts w:ascii="Times New Roman" w:hAnsi="Times New Roman" w:cs="Times New Roman"/>
        </w:rPr>
        <w:t xml:space="preserve"> numer faxu: 22/ 733 46 74; </w:t>
      </w:r>
    </w:p>
    <w:p w:rsidR="00A87D17" w:rsidRPr="00CC79CC" w:rsidRDefault="00A87D17" w:rsidP="006026F5">
      <w:pPr>
        <w:pStyle w:val="Akapitzlist"/>
        <w:numPr>
          <w:ilvl w:val="1"/>
          <w:numId w:val="83"/>
        </w:numPr>
        <w:tabs>
          <w:tab w:val="num" w:pos="1069"/>
        </w:tabs>
        <w:autoSpaceDE w:val="0"/>
        <w:autoSpaceDN w:val="0"/>
        <w:spacing w:before="100" w:beforeAutospacing="1" w:after="100" w:afterAutospacing="1" w:line="240" w:lineRule="auto"/>
        <w:jc w:val="both"/>
        <w:rPr>
          <w:rFonts w:ascii="Times New Roman" w:hAnsi="Times New Roman" w:cs="Times New Roman"/>
          <w:b/>
        </w:rPr>
      </w:pPr>
      <w:r w:rsidRPr="00CC79CC">
        <w:rPr>
          <w:rFonts w:ascii="Times New Roman" w:hAnsi="Times New Roman" w:cs="Times New Roman"/>
          <w:b/>
        </w:rPr>
        <w:t>Zamawiający nie dopuszcza porozumiewania się z wykonawcami za pośrednictwem telefonu.</w:t>
      </w:r>
    </w:p>
    <w:p w:rsidR="00A87D17" w:rsidRPr="00193F46" w:rsidRDefault="00A87D17" w:rsidP="00577127">
      <w:pPr>
        <w:pStyle w:val="pkt"/>
        <w:numPr>
          <w:ilvl w:val="0"/>
          <w:numId w:val="85"/>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Wymagania dotyczące wadium.</w:t>
      </w:r>
    </w:p>
    <w:p w:rsidR="00ED5D40" w:rsidRPr="00E90D98" w:rsidRDefault="00287DB4" w:rsidP="00E90D98">
      <w:pPr>
        <w:pStyle w:val="pkt"/>
        <w:numPr>
          <w:ilvl w:val="1"/>
          <w:numId w:val="84"/>
        </w:numPr>
        <w:tabs>
          <w:tab w:val="clear" w:pos="1368"/>
          <w:tab w:val="num" w:pos="993"/>
        </w:tabs>
        <w:autoSpaceDE w:val="0"/>
        <w:autoSpaceDN w:val="0"/>
        <w:spacing w:before="100" w:beforeAutospacing="1" w:after="100" w:afterAutospacing="1" w:line="276" w:lineRule="auto"/>
        <w:ind w:left="993" w:hanging="567"/>
        <w:rPr>
          <w:sz w:val="22"/>
          <w:szCs w:val="22"/>
        </w:rPr>
      </w:pPr>
      <w:r w:rsidRPr="00E90D98">
        <w:rPr>
          <w:sz w:val="22"/>
          <w:szCs w:val="22"/>
        </w:rPr>
        <w:t xml:space="preserve">Zamawiający </w:t>
      </w:r>
      <w:r w:rsidR="00E90D98" w:rsidRPr="00E90D98">
        <w:rPr>
          <w:sz w:val="22"/>
          <w:szCs w:val="22"/>
        </w:rPr>
        <w:t xml:space="preserve">nie </w:t>
      </w:r>
      <w:r w:rsidR="00ED5D40" w:rsidRPr="00E90D98">
        <w:rPr>
          <w:sz w:val="22"/>
          <w:szCs w:val="22"/>
        </w:rPr>
        <w:t xml:space="preserve"> żąd</w:t>
      </w:r>
      <w:r w:rsidR="009F08C0" w:rsidRPr="00E90D98">
        <w:rPr>
          <w:sz w:val="22"/>
          <w:szCs w:val="22"/>
        </w:rPr>
        <w:t xml:space="preserve">a wniesienia </w:t>
      </w:r>
      <w:r w:rsidR="009F08C0" w:rsidRPr="00E90D98">
        <w:rPr>
          <w:sz w:val="22"/>
          <w:szCs w:val="22"/>
          <w:u w:val="single"/>
        </w:rPr>
        <w:t>wadium</w:t>
      </w:r>
      <w:r w:rsidR="00E90D98" w:rsidRPr="00E90D98">
        <w:rPr>
          <w:sz w:val="22"/>
          <w:szCs w:val="22"/>
          <w:u w:val="single"/>
        </w:rPr>
        <w:t>.</w:t>
      </w:r>
    </w:p>
    <w:p w:rsidR="00A87D17" w:rsidRPr="00193F46" w:rsidRDefault="00A87D17" w:rsidP="00577127">
      <w:pPr>
        <w:pStyle w:val="pkt"/>
        <w:numPr>
          <w:ilvl w:val="0"/>
          <w:numId w:val="86"/>
        </w:numPr>
        <w:tabs>
          <w:tab w:val="clear" w:pos="750"/>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Termin związania ofertą.</w:t>
      </w:r>
    </w:p>
    <w:p w:rsidR="00A87D17" w:rsidRPr="00193F46" w:rsidRDefault="00A87D17" w:rsidP="00577127">
      <w:pPr>
        <w:pStyle w:val="pkt"/>
        <w:numPr>
          <w:ilvl w:val="1"/>
          <w:numId w:val="87"/>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Termi</w:t>
      </w:r>
      <w:r>
        <w:rPr>
          <w:sz w:val="22"/>
          <w:szCs w:val="22"/>
        </w:rPr>
        <w:t xml:space="preserve">n związania ofertą </w:t>
      </w:r>
      <w:r w:rsidRPr="00E90D98">
        <w:rPr>
          <w:sz w:val="22"/>
          <w:szCs w:val="22"/>
          <w:u w:val="single"/>
        </w:rPr>
        <w:t>wynosi 30 dni</w:t>
      </w:r>
      <w:r w:rsidRPr="00193F46">
        <w:rPr>
          <w:sz w:val="22"/>
          <w:szCs w:val="22"/>
        </w:rPr>
        <w:t>. Bieg terminu związania ofertą rozpoczyna się wraz z upływem terminu składania ofert.</w:t>
      </w:r>
    </w:p>
    <w:p w:rsidR="00A87D17" w:rsidRPr="00193F46" w:rsidRDefault="00A87D17" w:rsidP="00577127">
      <w:pPr>
        <w:pStyle w:val="pkt"/>
        <w:numPr>
          <w:ilvl w:val="1"/>
          <w:numId w:val="88"/>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A87D17" w:rsidRPr="00193F46" w:rsidRDefault="00A87D17" w:rsidP="00577127">
      <w:pPr>
        <w:pStyle w:val="pkt"/>
        <w:numPr>
          <w:ilvl w:val="1"/>
          <w:numId w:val="89"/>
        </w:numPr>
        <w:tabs>
          <w:tab w:val="num" w:pos="993"/>
        </w:tabs>
        <w:autoSpaceDE w:val="0"/>
        <w:autoSpaceDN w:val="0"/>
        <w:spacing w:before="100" w:beforeAutospacing="1" w:after="100" w:afterAutospacing="1" w:line="276" w:lineRule="auto"/>
        <w:ind w:left="993" w:hanging="567"/>
        <w:rPr>
          <w:sz w:val="22"/>
          <w:szCs w:val="22"/>
        </w:rPr>
      </w:pPr>
      <w:r>
        <w:rPr>
          <w:sz w:val="22"/>
          <w:szCs w:val="22"/>
        </w:rPr>
        <w:t xml:space="preserve">  </w:t>
      </w:r>
      <w:r w:rsidRPr="00193F46">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A87D17" w:rsidRPr="00193F46" w:rsidRDefault="00A87D17" w:rsidP="00577127">
      <w:pPr>
        <w:pStyle w:val="pkt"/>
        <w:numPr>
          <w:ilvl w:val="1"/>
          <w:numId w:val="90"/>
        </w:numPr>
        <w:tabs>
          <w:tab w:val="clear" w:pos="1458"/>
          <w:tab w:val="num" w:pos="993"/>
        </w:tabs>
        <w:autoSpaceDE w:val="0"/>
        <w:autoSpaceDN w:val="0"/>
        <w:spacing w:before="100" w:beforeAutospacing="1" w:after="100" w:afterAutospacing="1" w:line="276" w:lineRule="auto"/>
        <w:ind w:left="993" w:hanging="567"/>
        <w:rPr>
          <w:sz w:val="22"/>
          <w:szCs w:val="22"/>
        </w:rPr>
      </w:pPr>
      <w:r w:rsidRPr="00193F46">
        <w:rPr>
          <w:sz w:val="22"/>
          <w:szCs w:val="22"/>
        </w:rPr>
        <w:t>Odmowa wyrażenia zgody, o której mowa w pkt 11.2., nie powoduje utraty wadium.</w:t>
      </w:r>
    </w:p>
    <w:p w:rsidR="00A87D17" w:rsidRPr="00135F0A" w:rsidRDefault="00A87D17" w:rsidP="00577127">
      <w:pPr>
        <w:pStyle w:val="pkt"/>
        <w:numPr>
          <w:ilvl w:val="1"/>
          <w:numId w:val="91"/>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Na podstawie art. 89 ust. 1 pkt 7a Pzp zamawiający odrzuci ofertę, jeżeli wykonawca nie wyrazi zgody, o której mowa w art. 85 ust. 2 Pzp, na przedłużenie terminu związania ofertą.</w:t>
      </w:r>
    </w:p>
    <w:p w:rsidR="00A87D17" w:rsidRPr="00135F0A" w:rsidRDefault="00A87D17" w:rsidP="00577127">
      <w:pPr>
        <w:pStyle w:val="pkt"/>
        <w:numPr>
          <w:ilvl w:val="0"/>
          <w:numId w:val="93"/>
        </w:numPr>
        <w:tabs>
          <w:tab w:val="num" w:pos="426"/>
        </w:tabs>
        <w:autoSpaceDE w:val="0"/>
        <w:autoSpaceDN w:val="0"/>
        <w:spacing w:before="100" w:beforeAutospacing="1" w:after="100" w:afterAutospacing="1" w:line="276" w:lineRule="auto"/>
        <w:ind w:left="426" w:hanging="426"/>
        <w:rPr>
          <w:b/>
          <w:sz w:val="22"/>
          <w:szCs w:val="22"/>
        </w:rPr>
      </w:pPr>
      <w:r w:rsidRPr="00135F0A">
        <w:rPr>
          <w:b/>
          <w:sz w:val="22"/>
          <w:szCs w:val="22"/>
        </w:rPr>
        <w:t xml:space="preserve">Opis sposobu przygotowywania ofert.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Ofertę składa się, pod rygorem nieważności, w formie pisemnej. Zamawiający nie dopuszcza składania oferty w postaci elektronicznej.</w:t>
      </w:r>
    </w:p>
    <w:p w:rsidR="00A87D17" w:rsidRPr="00135F0A" w:rsidRDefault="00A87D17" w:rsidP="00577127">
      <w:pPr>
        <w:pStyle w:val="pkt"/>
        <w:numPr>
          <w:ilvl w:val="1"/>
          <w:numId w:val="94"/>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Postępowanie o udzielenie zamówienia prowadzi się w języku polskim i zamawiający nie wyraża zgody na złożenie oświadczeń, oferty oraz innych dokumentów w  jednym z języków powszechnie używanych w handlu międzynarodowym. </w:t>
      </w:r>
    </w:p>
    <w:p w:rsidR="00A87D17" w:rsidRPr="00135F0A" w:rsidRDefault="00A87D17" w:rsidP="00577127">
      <w:pPr>
        <w:pStyle w:val="pkt"/>
        <w:numPr>
          <w:ilvl w:val="1"/>
          <w:numId w:val="95"/>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Dokumenty sporządzone w języku obcym są składane wraz z tłumaczeniem na język polski.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Treść oferty musi odpowiadać treści SIWZ.</w:t>
      </w:r>
    </w:p>
    <w:p w:rsidR="00A87D17" w:rsidRPr="00135F0A" w:rsidRDefault="00A87D17" w:rsidP="00577127">
      <w:pPr>
        <w:pStyle w:val="pkt"/>
        <w:numPr>
          <w:ilvl w:val="1"/>
          <w:numId w:val="96"/>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135F0A">
        <w:rPr>
          <w:sz w:val="22"/>
          <w:szCs w:val="22"/>
        </w:rPr>
        <w:t xml:space="preserve">Wzór formularza oferty stanowi  - </w:t>
      </w:r>
      <w:r w:rsidRPr="00135F0A">
        <w:rPr>
          <w:b/>
          <w:sz w:val="22"/>
          <w:szCs w:val="22"/>
          <w:u w:val="single"/>
        </w:rPr>
        <w:t>Załącznik nr 1 do SIWZ.</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podpisuje osoba lub osoby uprawnione do reprezentowania wykonawcy.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Jeżeli wykonawcę reprezentuje pełnomocnik, wraz z ofertą składa się pełnomocnictwo.</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Wykonawca może złożyć jedną ofertę.</w:t>
      </w:r>
      <w:r w:rsidRPr="00135F0A">
        <w:rPr>
          <w:b/>
          <w:sz w:val="22"/>
          <w:szCs w:val="22"/>
        </w:rPr>
        <w:t xml:space="preserve"> </w:t>
      </w:r>
    </w:p>
    <w:p w:rsidR="00A87D17" w:rsidRPr="00135F0A" w:rsidRDefault="00A87D17" w:rsidP="00577127">
      <w:pPr>
        <w:pStyle w:val="pkt"/>
        <w:numPr>
          <w:ilvl w:val="1"/>
          <w:numId w:val="92"/>
        </w:numPr>
        <w:tabs>
          <w:tab w:val="clear" w:pos="1458"/>
          <w:tab w:val="num" w:pos="993"/>
        </w:tabs>
        <w:autoSpaceDE w:val="0"/>
        <w:autoSpaceDN w:val="0"/>
        <w:spacing w:before="100" w:beforeAutospacing="1" w:after="100" w:afterAutospacing="1" w:line="276" w:lineRule="auto"/>
        <w:ind w:left="993" w:hanging="567"/>
        <w:rPr>
          <w:sz w:val="22"/>
          <w:szCs w:val="22"/>
        </w:rPr>
      </w:pPr>
      <w:r w:rsidRPr="00135F0A">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Ofertę należy przygotować tak, by z zawartością oferty nie można było zapoznać się przed upływem terminu otwarcia ofert.</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Zaleca się, aby wykonawca zbroszurował ofertę oraz ponumerował jej strony.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 xml:space="preserve">Wszelkie koszty związane z przygotowaniem i złożeniem oferty ponosi wykonawca. </w:t>
      </w:r>
    </w:p>
    <w:p w:rsidR="00A87D17" w:rsidRPr="00135F0A" w:rsidRDefault="00A87D17" w:rsidP="00577127">
      <w:pPr>
        <w:pStyle w:val="pkt"/>
        <w:numPr>
          <w:ilvl w:val="1"/>
          <w:numId w:val="92"/>
        </w:numPr>
        <w:tabs>
          <w:tab w:val="clear" w:pos="1458"/>
          <w:tab w:val="num" w:pos="1134"/>
        </w:tabs>
        <w:autoSpaceDE w:val="0"/>
        <w:autoSpaceDN w:val="0"/>
        <w:spacing w:before="100" w:beforeAutospacing="1" w:after="100" w:afterAutospacing="1" w:line="276" w:lineRule="auto"/>
        <w:ind w:left="1134" w:hanging="708"/>
        <w:rPr>
          <w:sz w:val="22"/>
          <w:szCs w:val="22"/>
        </w:rPr>
      </w:pPr>
      <w:r w:rsidRPr="00135F0A">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35F0A" w:rsidTr="00E408C4">
        <w:trPr>
          <w:trHeight w:val="1029"/>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35F0A" w:rsidRDefault="00A87D17" w:rsidP="00E408C4">
            <w:pPr>
              <w:autoSpaceDE w:val="0"/>
              <w:autoSpaceDN w:val="0"/>
              <w:spacing w:before="100" w:beforeAutospacing="1" w:after="100" w:afterAutospacing="1"/>
              <w:jc w:val="both"/>
              <w:rPr>
                <w:rFonts w:ascii="Times New Roman" w:hAnsi="Times New Roman" w:cs="Times New Roman"/>
              </w:rPr>
            </w:pPr>
            <w:r w:rsidRPr="00135F0A">
              <w:rPr>
                <w:rFonts w:ascii="Times New Roman" w:hAnsi="Times New Roman" w:cs="Times New Roman"/>
              </w:rPr>
              <w:t xml:space="preserve">Oferta złożona w przetargu nieograniczonym na </w:t>
            </w:r>
            <w:r w:rsidRPr="00135F0A">
              <w:rPr>
                <w:rFonts w:ascii="Times New Roman" w:hAnsi="Times New Roman" w:cs="Times New Roman"/>
                <w:b/>
              </w:rPr>
              <w:t xml:space="preserve">„……………………”. Oznaczenie sprawy: ……………….. </w:t>
            </w:r>
            <w:r w:rsidRPr="00135F0A">
              <w:rPr>
                <w:rFonts w:ascii="Times New Roman" w:hAnsi="Times New Roman" w:cs="Times New Roman"/>
              </w:rPr>
              <w:t>Nie otwierać przed upływem terminu otwarcia ofert.</w:t>
            </w:r>
          </w:p>
        </w:tc>
      </w:tr>
    </w:tbl>
    <w:p w:rsidR="00A87D17" w:rsidRPr="00135F0A" w:rsidRDefault="00A87D17" w:rsidP="00A87D17">
      <w:pPr>
        <w:pStyle w:val="pkt"/>
        <w:spacing w:before="100" w:beforeAutospacing="1" w:after="100" w:afterAutospacing="1" w:line="276" w:lineRule="auto"/>
        <w:ind w:left="0" w:firstLine="0"/>
        <w:rPr>
          <w:sz w:val="22"/>
          <w:szCs w:val="22"/>
        </w:rPr>
      </w:pPr>
    </w:p>
    <w:p w:rsidR="00A87D17" w:rsidRPr="00135F0A" w:rsidRDefault="00A87D17" w:rsidP="00A87D17">
      <w:pPr>
        <w:pStyle w:val="pkt"/>
        <w:autoSpaceDE w:val="0"/>
        <w:autoSpaceDN w:val="0"/>
        <w:spacing w:before="100" w:beforeAutospacing="1" w:after="100" w:afterAutospacing="1" w:line="276" w:lineRule="auto"/>
        <w:ind w:left="1134" w:hanging="708"/>
        <w:rPr>
          <w:sz w:val="22"/>
          <w:szCs w:val="22"/>
        </w:rPr>
      </w:pPr>
      <w:r w:rsidRPr="00135F0A">
        <w:rPr>
          <w:sz w:val="22"/>
          <w:szCs w:val="22"/>
        </w:rPr>
        <w:t xml:space="preserve">12.14. Wykonawca może, przed upływem terminu do składania ofert, zmienić lub wycofać  ofertę. </w:t>
      </w:r>
    </w:p>
    <w:p w:rsidR="00A87D17" w:rsidRPr="00193F46" w:rsidRDefault="00A87D17" w:rsidP="00545F53">
      <w:pPr>
        <w:pStyle w:val="pkt"/>
        <w:autoSpaceDE w:val="0"/>
        <w:autoSpaceDN w:val="0"/>
        <w:spacing w:before="100" w:beforeAutospacing="1" w:after="100" w:afterAutospacing="1" w:line="276" w:lineRule="auto"/>
        <w:ind w:left="1134" w:hanging="708"/>
        <w:rPr>
          <w:sz w:val="22"/>
          <w:szCs w:val="22"/>
        </w:rPr>
      </w:pPr>
      <w:r>
        <w:rPr>
          <w:sz w:val="22"/>
          <w:szCs w:val="22"/>
        </w:rPr>
        <w:t xml:space="preserve">12.15. </w:t>
      </w:r>
      <w:r w:rsidRPr="00193F46">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wycofaniu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A87D17">
      <w:pPr>
        <w:pStyle w:val="pkt"/>
        <w:spacing w:before="100" w:beforeAutospacing="1" w:after="100" w:afterAutospacing="1" w:line="276" w:lineRule="auto"/>
        <w:ind w:left="0" w:firstLine="0"/>
        <w:rPr>
          <w:sz w:val="22"/>
          <w:szCs w:val="22"/>
        </w:rPr>
      </w:pPr>
    </w:p>
    <w:p w:rsidR="00A87D17" w:rsidRPr="00193F46" w:rsidRDefault="00A87D17" w:rsidP="00A87D17">
      <w:pPr>
        <w:pStyle w:val="pkt"/>
        <w:spacing w:before="100" w:beforeAutospacing="1" w:after="100" w:afterAutospacing="1" w:line="276" w:lineRule="auto"/>
        <w:ind w:left="1134" w:firstLine="0"/>
        <w:rPr>
          <w:sz w:val="22"/>
          <w:szCs w:val="22"/>
        </w:rPr>
      </w:pPr>
      <w:r w:rsidRPr="00193F46">
        <w:rPr>
          <w:sz w:val="22"/>
          <w:szCs w:val="22"/>
        </w:rPr>
        <w:t xml:space="preserve">Oświadczenie o wycofaniu oferty musi zawierać co najmniej nazwę i adres wykonawcy, treść oświadczenia wykonawcy o wycofaniu oferty oraz podpis osoby lub osób uprawnionych do reprezentowania wykonawcy. </w:t>
      </w:r>
    </w:p>
    <w:p w:rsidR="00A87D17" w:rsidRPr="00F06C1D" w:rsidRDefault="00A87D17" w:rsidP="00A87D17">
      <w:pPr>
        <w:pStyle w:val="pkt"/>
        <w:autoSpaceDE w:val="0"/>
        <w:autoSpaceDN w:val="0"/>
        <w:spacing w:before="100" w:beforeAutospacing="1" w:after="100" w:afterAutospacing="1" w:line="276" w:lineRule="auto"/>
        <w:ind w:left="1134" w:hanging="708"/>
        <w:rPr>
          <w:sz w:val="22"/>
          <w:szCs w:val="22"/>
        </w:rPr>
      </w:pPr>
      <w:r>
        <w:rPr>
          <w:sz w:val="22"/>
          <w:szCs w:val="22"/>
        </w:rPr>
        <w:t xml:space="preserve">12.16. </w:t>
      </w:r>
      <w:r w:rsidRPr="00193F46">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A87D17" w:rsidRPr="00193F46" w:rsidTr="00E408C4">
        <w:trPr>
          <w:trHeight w:val="1134"/>
          <w:jc w:val="right"/>
        </w:trPr>
        <w:tc>
          <w:tcPr>
            <w:tcW w:w="8045" w:type="dxa"/>
            <w:tcBorders>
              <w:top w:val="single" w:sz="4" w:space="0" w:color="auto"/>
              <w:left w:val="single" w:sz="4" w:space="0" w:color="auto"/>
              <w:bottom w:val="single" w:sz="4" w:space="0" w:color="auto"/>
              <w:right w:val="single" w:sz="4" w:space="0" w:color="auto"/>
            </w:tcBorders>
            <w:hideMark/>
          </w:tcPr>
          <w:p w:rsidR="00A87D17" w:rsidRPr="00193F46" w:rsidRDefault="00A87D17" w:rsidP="00E408C4">
            <w:pPr>
              <w:pStyle w:val="pkt"/>
              <w:spacing w:before="100" w:beforeAutospacing="1" w:after="100" w:afterAutospacing="1" w:line="276" w:lineRule="auto"/>
              <w:ind w:left="0" w:firstLine="0"/>
              <w:rPr>
                <w:sz w:val="22"/>
                <w:szCs w:val="22"/>
              </w:rPr>
            </w:pPr>
            <w:r w:rsidRPr="00193F46">
              <w:rPr>
                <w:sz w:val="22"/>
                <w:szCs w:val="22"/>
              </w:rPr>
              <w:t xml:space="preserve">Oświadczenie o zmianie oferty złożonej w przetargu nieograniczonym na </w:t>
            </w:r>
            <w:r w:rsidRPr="00193F46">
              <w:rPr>
                <w:b/>
                <w:sz w:val="22"/>
                <w:szCs w:val="22"/>
              </w:rPr>
              <w:t xml:space="preserve">„……………………”. Oznaczenie sprawy: ………………... </w:t>
            </w:r>
            <w:r w:rsidRPr="00193F46">
              <w:rPr>
                <w:sz w:val="22"/>
                <w:szCs w:val="22"/>
              </w:rPr>
              <w:t>Nie otwierać przed upływem terminu otwarcia ofert.</w:t>
            </w:r>
          </w:p>
        </w:tc>
      </w:tr>
    </w:tbl>
    <w:p w:rsidR="00A87D17" w:rsidRPr="00193F46" w:rsidRDefault="00A87D17" w:rsidP="006026F5">
      <w:pPr>
        <w:pStyle w:val="pkt"/>
        <w:spacing w:before="100" w:beforeAutospacing="1" w:after="100" w:afterAutospacing="1" w:line="276" w:lineRule="auto"/>
        <w:ind w:left="0" w:firstLine="0"/>
        <w:rPr>
          <w:sz w:val="22"/>
          <w:szCs w:val="22"/>
        </w:rPr>
      </w:pPr>
    </w:p>
    <w:p w:rsidR="00A87D17" w:rsidRPr="00BD26EB" w:rsidRDefault="00A87D17" w:rsidP="00BD26EB">
      <w:pPr>
        <w:pStyle w:val="pkt"/>
        <w:spacing w:before="100" w:beforeAutospacing="1" w:after="100" w:afterAutospacing="1" w:line="276" w:lineRule="auto"/>
        <w:ind w:left="1134" w:firstLine="0"/>
        <w:rPr>
          <w:sz w:val="22"/>
          <w:szCs w:val="22"/>
        </w:rPr>
      </w:pPr>
      <w:r w:rsidRPr="00BD26EB">
        <w:rPr>
          <w:sz w:val="22"/>
          <w:szCs w:val="22"/>
        </w:rPr>
        <w:t>Oświadczenie o zmianie oferty musi zawierać nazwę i adres wykonawcy oraz podpis wykonawcy.</w:t>
      </w:r>
    </w:p>
    <w:p w:rsidR="00A87D17" w:rsidRPr="00BD26EB" w:rsidRDefault="00A87D17" w:rsidP="00577127">
      <w:pPr>
        <w:pStyle w:val="Akapitzlist"/>
        <w:numPr>
          <w:ilvl w:val="1"/>
          <w:numId w:val="145"/>
        </w:numPr>
        <w:tabs>
          <w:tab w:val="num" w:pos="1069"/>
        </w:tabs>
        <w:autoSpaceDE w:val="0"/>
        <w:autoSpaceDN w:val="0"/>
        <w:spacing w:before="100" w:beforeAutospacing="1" w:after="0"/>
        <w:jc w:val="both"/>
        <w:rPr>
          <w:rFonts w:ascii="Times New Roman" w:hAnsi="Times New Roman" w:cs="Times New Roman"/>
          <w:b/>
        </w:rPr>
      </w:pPr>
      <w:r w:rsidRPr="00BD26EB">
        <w:rPr>
          <w:rFonts w:ascii="Times New Roman" w:hAnsi="Times New Roman" w:cs="Times New Roman"/>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BD26EB">
        <w:rPr>
          <w:rFonts w:ascii="Times New Roman" w:hAnsi="Times New Roman" w:cs="Times New Roman"/>
          <w:b/>
        </w:rPr>
        <w:t xml:space="preserve">Wykonawca nie może zastrzec nazwy (firmy) oraz jego adresu, a także informacji dotyczących ceny, terminu wykonania zamówienia, okresu gwarancji i warunków płatności zawartych w jego ofercie. </w:t>
      </w:r>
    </w:p>
    <w:p w:rsidR="00A87D17" w:rsidRPr="00BD26EB" w:rsidRDefault="00A87D17" w:rsidP="00BD26EB">
      <w:pPr>
        <w:pStyle w:val="Akapitzlist"/>
        <w:autoSpaceDE w:val="0"/>
        <w:autoSpaceDN w:val="0"/>
        <w:spacing w:before="100" w:beforeAutospacing="1"/>
        <w:ind w:left="1308"/>
        <w:jc w:val="both"/>
        <w:rPr>
          <w:rFonts w:ascii="Times New Roman" w:hAnsi="Times New Roman" w:cs="Times New Roman"/>
          <w:b/>
        </w:rPr>
      </w:pPr>
    </w:p>
    <w:p w:rsidR="00A87D17" w:rsidRPr="000328B0" w:rsidRDefault="00A87D17" w:rsidP="00577127">
      <w:pPr>
        <w:pStyle w:val="pkt"/>
        <w:numPr>
          <w:ilvl w:val="1"/>
          <w:numId w:val="145"/>
        </w:numPr>
        <w:autoSpaceDE w:val="0"/>
        <w:autoSpaceDN w:val="0"/>
        <w:spacing w:before="100" w:beforeAutospacing="1" w:after="100" w:afterAutospacing="1" w:line="276" w:lineRule="auto"/>
        <w:rPr>
          <w:sz w:val="22"/>
          <w:szCs w:val="22"/>
        </w:rPr>
      </w:pPr>
      <w:r w:rsidRPr="001D2CB4">
        <w:rPr>
          <w:sz w:val="22"/>
          <w:szCs w:val="22"/>
        </w:rPr>
        <w:t>Zamawiający żąda wskazania przez wykonawcę części zamówienia, których wykonanie zamierza powierzyć podwykonawcom, i podania przez wykonawcę firm podwykonawców.</w:t>
      </w:r>
    </w:p>
    <w:p w:rsidR="00A87D17" w:rsidRPr="001D2CB4" w:rsidRDefault="00A87D17" w:rsidP="00577127">
      <w:pPr>
        <w:pStyle w:val="pkt"/>
        <w:numPr>
          <w:ilvl w:val="0"/>
          <w:numId w:val="102"/>
        </w:numPr>
        <w:tabs>
          <w:tab w:val="clear" w:pos="750"/>
          <w:tab w:val="num" w:pos="426"/>
        </w:tabs>
        <w:autoSpaceDE w:val="0"/>
        <w:autoSpaceDN w:val="0"/>
        <w:spacing w:before="100" w:beforeAutospacing="1" w:after="100" w:afterAutospacing="1" w:line="276" w:lineRule="auto"/>
        <w:ind w:left="426" w:hanging="426"/>
        <w:rPr>
          <w:b/>
          <w:sz w:val="22"/>
          <w:szCs w:val="22"/>
        </w:rPr>
      </w:pPr>
      <w:r w:rsidRPr="001D2CB4">
        <w:rPr>
          <w:b/>
          <w:sz w:val="22"/>
          <w:szCs w:val="22"/>
        </w:rPr>
        <w:t>Miejsce oraz termin składania i otwarcia ofert.</w:t>
      </w:r>
    </w:p>
    <w:p w:rsidR="00A87D17" w:rsidRPr="00391071"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000000" w:themeColor="text1"/>
          <w:sz w:val="22"/>
          <w:szCs w:val="22"/>
        </w:rPr>
      </w:pPr>
      <w:r w:rsidRPr="00391071">
        <w:rPr>
          <w:color w:val="000000" w:themeColor="text1"/>
          <w:sz w:val="22"/>
          <w:szCs w:val="22"/>
        </w:rPr>
        <w:t xml:space="preserve">Miejsce i termin składania ofert: </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 xml:space="preserve">miejsce składania ofert: </w:t>
      </w:r>
      <w:r w:rsidRPr="00545F53">
        <w:rPr>
          <w:b/>
          <w:color w:val="FF0000"/>
          <w:sz w:val="22"/>
          <w:szCs w:val="22"/>
        </w:rPr>
        <w:t>Kancelaria Ogólna IHAR-PIB w Radzikowie, p.39;</w:t>
      </w:r>
    </w:p>
    <w:p w:rsidR="00A87D17" w:rsidRPr="00545F53" w:rsidRDefault="00A87D17" w:rsidP="00577127">
      <w:pPr>
        <w:pStyle w:val="pkt"/>
        <w:numPr>
          <w:ilvl w:val="0"/>
          <w:numId w:val="100"/>
        </w:numPr>
        <w:tabs>
          <w:tab w:val="left" w:pos="1418"/>
        </w:tabs>
        <w:autoSpaceDE w:val="0"/>
        <w:autoSpaceDN w:val="0"/>
        <w:spacing w:before="100" w:beforeAutospacing="1" w:after="100" w:afterAutospacing="1" w:line="276" w:lineRule="auto"/>
        <w:ind w:left="1418" w:hanging="425"/>
        <w:rPr>
          <w:b/>
          <w:color w:val="FF0000"/>
          <w:sz w:val="22"/>
          <w:szCs w:val="22"/>
        </w:rPr>
      </w:pPr>
      <w:r w:rsidRPr="00545F53">
        <w:rPr>
          <w:color w:val="FF0000"/>
          <w:sz w:val="22"/>
          <w:szCs w:val="22"/>
        </w:rPr>
        <w:t>termin składania ofert: do dnia:</w:t>
      </w:r>
      <w:r w:rsidR="009746FF">
        <w:rPr>
          <w:b/>
          <w:color w:val="FF0000"/>
          <w:sz w:val="22"/>
          <w:szCs w:val="22"/>
        </w:rPr>
        <w:t xml:space="preserve"> 03</w:t>
      </w:r>
      <w:r w:rsidR="00A97602">
        <w:rPr>
          <w:b/>
          <w:color w:val="FF0000"/>
          <w:sz w:val="22"/>
          <w:szCs w:val="22"/>
        </w:rPr>
        <w:t>.</w:t>
      </w:r>
      <w:r w:rsidR="002E0A78">
        <w:rPr>
          <w:b/>
          <w:color w:val="FF0000"/>
          <w:sz w:val="22"/>
          <w:szCs w:val="22"/>
        </w:rPr>
        <w:t>04.</w:t>
      </w:r>
      <w:r w:rsidR="00545F53" w:rsidRPr="00545F53">
        <w:rPr>
          <w:b/>
          <w:color w:val="FF0000"/>
          <w:sz w:val="22"/>
          <w:szCs w:val="22"/>
        </w:rPr>
        <w:t>2020</w:t>
      </w:r>
      <w:r w:rsidRPr="00545F53">
        <w:rPr>
          <w:b/>
          <w:color w:val="FF0000"/>
          <w:sz w:val="22"/>
          <w:szCs w:val="22"/>
        </w:rPr>
        <w:t xml:space="preserve"> r. do godz. 14:00</w:t>
      </w:r>
      <w:r w:rsidR="00C21D2A" w:rsidRPr="00545F53">
        <w:rPr>
          <w:b/>
          <w:color w:val="FF0000"/>
          <w:sz w:val="22"/>
          <w:szCs w:val="22"/>
        </w:rPr>
        <w:t>;</w:t>
      </w:r>
    </w:p>
    <w:p w:rsidR="00A87D17" w:rsidRPr="00545F53"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color w:val="FF0000"/>
          <w:sz w:val="22"/>
          <w:szCs w:val="22"/>
        </w:rPr>
      </w:pPr>
      <w:r w:rsidRPr="00545F53">
        <w:rPr>
          <w:color w:val="FF0000"/>
          <w:sz w:val="22"/>
          <w:szCs w:val="22"/>
        </w:rPr>
        <w:t xml:space="preserve">Miejsce i termin otwarcia ofert: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 xml:space="preserve">miejsce otwarcia ofert: </w:t>
      </w:r>
      <w:r w:rsidRPr="00545F53">
        <w:rPr>
          <w:b/>
          <w:color w:val="FF0000"/>
          <w:sz w:val="22"/>
          <w:szCs w:val="22"/>
        </w:rPr>
        <w:t xml:space="preserve">Budynek Laboratorium II, p. 33;  </w:t>
      </w:r>
    </w:p>
    <w:p w:rsidR="00A87D17" w:rsidRPr="00545F53" w:rsidRDefault="00A87D17" w:rsidP="00577127">
      <w:pPr>
        <w:pStyle w:val="pkt"/>
        <w:numPr>
          <w:ilvl w:val="0"/>
          <w:numId w:val="101"/>
        </w:numPr>
        <w:tabs>
          <w:tab w:val="left" w:pos="1418"/>
        </w:tabs>
        <w:autoSpaceDE w:val="0"/>
        <w:autoSpaceDN w:val="0"/>
        <w:spacing w:before="100" w:beforeAutospacing="1" w:after="100" w:afterAutospacing="1" w:line="276" w:lineRule="auto"/>
        <w:ind w:left="1276" w:hanging="283"/>
        <w:rPr>
          <w:b/>
          <w:color w:val="FF0000"/>
          <w:sz w:val="22"/>
          <w:szCs w:val="22"/>
        </w:rPr>
      </w:pPr>
      <w:r w:rsidRPr="00545F53">
        <w:rPr>
          <w:color w:val="FF0000"/>
          <w:sz w:val="22"/>
          <w:szCs w:val="22"/>
        </w:rPr>
        <w:t>termin otwarcia ofert: w dniu:</w:t>
      </w:r>
      <w:r w:rsidR="009746FF">
        <w:rPr>
          <w:b/>
          <w:color w:val="FF0000"/>
          <w:sz w:val="22"/>
          <w:szCs w:val="22"/>
        </w:rPr>
        <w:t xml:space="preserve"> 03</w:t>
      </w:r>
      <w:r w:rsidR="00A97602">
        <w:rPr>
          <w:b/>
          <w:color w:val="FF0000"/>
          <w:sz w:val="22"/>
          <w:szCs w:val="22"/>
        </w:rPr>
        <w:t>.</w:t>
      </w:r>
      <w:r w:rsidR="002E0A78">
        <w:rPr>
          <w:b/>
          <w:color w:val="FF0000"/>
          <w:sz w:val="22"/>
          <w:szCs w:val="22"/>
        </w:rPr>
        <w:t>04</w:t>
      </w:r>
      <w:r w:rsidR="00C21D2A" w:rsidRPr="00545F53">
        <w:rPr>
          <w:b/>
          <w:color w:val="FF0000"/>
          <w:sz w:val="22"/>
          <w:szCs w:val="22"/>
        </w:rPr>
        <w:t>.</w:t>
      </w:r>
      <w:r w:rsidR="00545F53" w:rsidRPr="00545F53">
        <w:rPr>
          <w:b/>
          <w:color w:val="FF0000"/>
          <w:sz w:val="22"/>
          <w:szCs w:val="22"/>
        </w:rPr>
        <w:t>2020</w:t>
      </w:r>
      <w:r w:rsidRPr="00545F53">
        <w:rPr>
          <w:b/>
          <w:color w:val="FF0000"/>
          <w:sz w:val="22"/>
          <w:szCs w:val="22"/>
        </w:rPr>
        <w:t xml:space="preserve"> r. o godz. 14:10;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 xml:space="preserve">Jeżeli w ofercie wykonawca poda cenę napisaną słownie inną niż cenę napisaną cyfrowo, podczas otwarcia ofert zostanie podana cena napisana słownie. </w:t>
      </w:r>
    </w:p>
    <w:p w:rsidR="00A87D17"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Koperty lub inne opakowanie zawierające oświadczenie o wycofaniu oferty otwierane będą w pierwszej kolejności. </w:t>
      </w:r>
    </w:p>
    <w:p w:rsidR="00A87D17" w:rsidRPr="001D2CB4" w:rsidRDefault="00A87D17" w:rsidP="00577127">
      <w:pPr>
        <w:pStyle w:val="pk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Koperty lub inne opakowanie zawierające oświadczenie o zmianie złożonej oferty zostaną otwarta przy otwieraniu oferty wykonawcy, który dokonał zmiany złożonej oferty.</w:t>
      </w:r>
    </w:p>
    <w:p w:rsidR="00A87D17" w:rsidRPr="001D2CB4"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Zgodnie z art. 86 ust. 5 Pzp niezwłocznie po otwarciu ofert zamawiający zamieszcza na stronie internetowej informacje dotyczące: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kwoty, jaką zamierza przeznaczyć na sfinansowanie zamówienia;</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firm oraz adresów wykonawców, którzy złożyli oferty w terminie;</w:t>
      </w:r>
    </w:p>
    <w:p w:rsidR="00A87D17" w:rsidRPr="001D2CB4" w:rsidRDefault="00A87D17" w:rsidP="00577127">
      <w:pPr>
        <w:pStyle w:val="ZLITPKTzmpktliter"/>
        <w:numPr>
          <w:ilvl w:val="3"/>
          <w:numId w:val="99"/>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1D2CB4">
        <w:rPr>
          <w:rFonts w:ascii="Times New Roman" w:hAnsi="Times New Roman" w:cs="Times New Roman"/>
          <w:sz w:val="22"/>
          <w:szCs w:val="22"/>
        </w:rPr>
        <w:t>ceny, terminu wykonania zamówienia, okresu gwarancji i warunków płatności zawartych w ofertach.</w:t>
      </w:r>
    </w:p>
    <w:p w:rsidR="00A87D17" w:rsidRPr="00B42032" w:rsidRDefault="00A87D17" w:rsidP="00577127">
      <w:pPr>
        <w:pStyle w:val="pkt"/>
        <w:keepNext/>
        <w:numPr>
          <w:ilvl w:val="1"/>
          <w:numId w:val="98"/>
        </w:numPr>
        <w:tabs>
          <w:tab w:val="clear" w:pos="1318"/>
          <w:tab w:val="num" w:pos="993"/>
        </w:tabs>
        <w:autoSpaceDE w:val="0"/>
        <w:autoSpaceDN w:val="0"/>
        <w:spacing w:before="100" w:beforeAutospacing="1" w:after="100" w:afterAutospacing="1" w:line="276" w:lineRule="auto"/>
        <w:ind w:left="993" w:hanging="567"/>
        <w:rPr>
          <w:sz w:val="22"/>
          <w:szCs w:val="22"/>
        </w:rPr>
      </w:pPr>
      <w:r>
        <w:rPr>
          <w:sz w:val="22"/>
          <w:szCs w:val="22"/>
        </w:rPr>
        <w:t xml:space="preserve">W postepowaniu o udzielenie zamówienia o wartości mniejszej niż kwoty określone w przepisach wydanych na podstawie art. 11 ust. 8 Pzp. zamawiający niezwłocznie zwraca ofertę, która została złożona po terminie. </w:t>
      </w:r>
    </w:p>
    <w:p w:rsidR="00A87D17" w:rsidRPr="00162FCD" w:rsidRDefault="00A87D17" w:rsidP="00577127">
      <w:pPr>
        <w:pStyle w:val="pkt"/>
        <w:numPr>
          <w:ilvl w:val="0"/>
          <w:numId w:val="103"/>
        </w:numPr>
        <w:tabs>
          <w:tab w:val="clear" w:pos="750"/>
          <w:tab w:val="num" w:pos="426"/>
        </w:tabs>
        <w:autoSpaceDE w:val="0"/>
        <w:autoSpaceDN w:val="0"/>
        <w:spacing w:before="0" w:after="0" w:line="276" w:lineRule="auto"/>
        <w:ind w:left="426" w:hanging="426"/>
        <w:rPr>
          <w:b/>
          <w:sz w:val="22"/>
          <w:szCs w:val="22"/>
        </w:rPr>
      </w:pPr>
      <w:r w:rsidRPr="00162FCD">
        <w:rPr>
          <w:b/>
          <w:sz w:val="22"/>
          <w:szCs w:val="22"/>
        </w:rPr>
        <w:t>Opis sposobu obliczenia ceny.</w:t>
      </w:r>
    </w:p>
    <w:p w:rsidR="00A87D17" w:rsidRPr="00162FCD" w:rsidRDefault="00A87D17" w:rsidP="00A87D17">
      <w:pPr>
        <w:pStyle w:val="pkt"/>
        <w:autoSpaceDE w:val="0"/>
        <w:autoSpaceDN w:val="0"/>
        <w:spacing w:before="0" w:after="0" w:line="276" w:lineRule="auto"/>
        <w:ind w:left="426" w:firstLine="0"/>
        <w:rPr>
          <w:b/>
          <w:sz w:val="22"/>
          <w:szCs w:val="22"/>
        </w:rPr>
      </w:pPr>
    </w:p>
    <w:p w:rsidR="00A87D17" w:rsidRPr="000A1285" w:rsidRDefault="00A87D17" w:rsidP="000A1285">
      <w:pPr>
        <w:pStyle w:val="pkt"/>
        <w:widowControl w:val="0"/>
        <w:numPr>
          <w:ilvl w:val="1"/>
          <w:numId w:val="104"/>
        </w:numPr>
        <w:tabs>
          <w:tab w:val="clear" w:pos="1458"/>
          <w:tab w:val="num" w:pos="993"/>
        </w:tabs>
        <w:autoSpaceDE w:val="0"/>
        <w:autoSpaceDN w:val="0"/>
        <w:spacing w:before="0" w:after="0" w:line="276" w:lineRule="auto"/>
        <w:ind w:left="993" w:hanging="567"/>
        <w:rPr>
          <w:color w:val="000000" w:themeColor="text1"/>
          <w:sz w:val="22"/>
          <w:szCs w:val="22"/>
        </w:rPr>
      </w:pPr>
      <w:r w:rsidRPr="009F5EEB">
        <w:rPr>
          <w:color w:val="000000" w:themeColor="text1"/>
          <w:sz w:val="22"/>
          <w:szCs w:val="22"/>
        </w:rPr>
        <w:t xml:space="preserve">Wykonawca oblicza wartość zamówienia w oparciu o informacje zawarte w </w:t>
      </w:r>
      <w:r w:rsidRPr="000A1285">
        <w:rPr>
          <w:b/>
          <w:color w:val="000000" w:themeColor="text1"/>
          <w:sz w:val="22"/>
          <w:szCs w:val="22"/>
        </w:rPr>
        <w:t>Szczegóło</w:t>
      </w:r>
      <w:r w:rsidR="00F0452F">
        <w:rPr>
          <w:b/>
          <w:color w:val="000000" w:themeColor="text1"/>
          <w:sz w:val="22"/>
          <w:szCs w:val="22"/>
        </w:rPr>
        <w:t xml:space="preserve">wym opisie wymagań technicznych i jakościowych - </w:t>
      </w:r>
      <w:r w:rsidRPr="000A1285">
        <w:rPr>
          <w:color w:val="000000" w:themeColor="text1"/>
          <w:sz w:val="22"/>
          <w:szCs w:val="22"/>
        </w:rPr>
        <w:t xml:space="preserve"> </w:t>
      </w:r>
      <w:r w:rsidRPr="00F0452F">
        <w:rPr>
          <w:color w:val="000000" w:themeColor="text1"/>
          <w:sz w:val="22"/>
          <w:szCs w:val="22"/>
          <w:u w:val="single"/>
        </w:rPr>
        <w:t>zał. nr</w:t>
      </w:r>
      <w:r w:rsidR="00545F53" w:rsidRPr="00F0452F">
        <w:rPr>
          <w:color w:val="000000" w:themeColor="text1"/>
          <w:sz w:val="22"/>
          <w:szCs w:val="22"/>
          <w:u w:val="single"/>
        </w:rPr>
        <w:t xml:space="preserve"> 2 do SIWZ</w:t>
      </w:r>
      <w:r w:rsidR="00545F53">
        <w:rPr>
          <w:color w:val="000000" w:themeColor="text1"/>
          <w:sz w:val="22"/>
          <w:szCs w:val="22"/>
        </w:rPr>
        <w:t xml:space="preserve">, </w:t>
      </w:r>
    </w:p>
    <w:p w:rsidR="00A87D17" w:rsidRPr="000A1285" w:rsidRDefault="00A87D17" w:rsidP="000A1285">
      <w:pPr>
        <w:pStyle w:val="pkt"/>
        <w:widowControl w:val="0"/>
        <w:numPr>
          <w:ilvl w:val="1"/>
          <w:numId w:val="105"/>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Cena musi zawierać wszystkie koszty związane z realizacją zamówienia,</w:t>
      </w:r>
    </w:p>
    <w:p w:rsidR="00A87D17" w:rsidRPr="000A1285" w:rsidRDefault="00A87D17" w:rsidP="000A1285">
      <w:pPr>
        <w:pStyle w:val="pkt"/>
        <w:widowControl w:val="0"/>
        <w:numPr>
          <w:ilvl w:val="1"/>
          <w:numId w:val="106"/>
        </w:numPr>
        <w:shd w:val="clear" w:color="auto" w:fill="FFFFFF"/>
        <w:tabs>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 formularzu oferty należy podać cenę oferty:</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a). netto (bez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b). procent i kwotę podatku vat;</w:t>
      </w:r>
    </w:p>
    <w:p w:rsidR="00A87D17" w:rsidRPr="000A1285" w:rsidRDefault="00A87D17" w:rsidP="000A1285">
      <w:pPr>
        <w:pStyle w:val="pkt"/>
        <w:widowControl w:val="0"/>
        <w:shd w:val="clear" w:color="auto" w:fill="FFFFFF"/>
        <w:tabs>
          <w:tab w:val="num" w:pos="1176"/>
        </w:tabs>
        <w:autoSpaceDE w:val="0"/>
        <w:autoSpaceDN w:val="0"/>
        <w:spacing w:before="0" w:after="0" w:line="276" w:lineRule="auto"/>
        <w:ind w:left="993" w:firstLine="0"/>
        <w:rPr>
          <w:color w:val="000000" w:themeColor="text1"/>
          <w:spacing w:val="3"/>
          <w:sz w:val="22"/>
          <w:szCs w:val="22"/>
        </w:rPr>
      </w:pPr>
      <w:r w:rsidRPr="000A1285">
        <w:rPr>
          <w:color w:val="000000" w:themeColor="text1"/>
          <w:spacing w:val="3"/>
          <w:sz w:val="22"/>
          <w:szCs w:val="22"/>
        </w:rPr>
        <w:t>c). brutto (łącznie z podatkiem vat);</w:t>
      </w:r>
    </w:p>
    <w:p w:rsidR="00A87D17" w:rsidRPr="00545F53" w:rsidRDefault="00A87D17" w:rsidP="00545F53">
      <w:pPr>
        <w:pStyle w:val="pkt"/>
        <w:widowControl w:val="0"/>
        <w:numPr>
          <w:ilvl w:val="1"/>
          <w:numId w:val="104"/>
        </w:numPr>
        <w:shd w:val="clear" w:color="auto" w:fill="FFFFFF"/>
        <w:tabs>
          <w:tab w:val="clear" w:pos="1458"/>
          <w:tab w:val="num" w:pos="993"/>
        </w:tabs>
        <w:autoSpaceDE w:val="0"/>
        <w:autoSpaceDN w:val="0"/>
        <w:spacing w:before="100" w:beforeAutospacing="1" w:after="100" w:afterAutospacing="1" w:line="276" w:lineRule="auto"/>
        <w:ind w:left="993" w:hanging="567"/>
        <w:rPr>
          <w:color w:val="000000" w:themeColor="text1"/>
          <w:spacing w:val="3"/>
          <w:sz w:val="22"/>
          <w:szCs w:val="22"/>
        </w:rPr>
      </w:pPr>
      <w:r w:rsidRPr="000A1285">
        <w:rPr>
          <w:color w:val="000000" w:themeColor="text1"/>
          <w:spacing w:val="3"/>
          <w:sz w:val="22"/>
          <w:szCs w:val="22"/>
        </w:rPr>
        <w:t>Wszystkie ceny powinny zawierać ewentualne upusty proponowane przez oferenta.</w:t>
      </w:r>
    </w:p>
    <w:p w:rsidR="00A87D17" w:rsidRPr="000A1285" w:rsidRDefault="00545F53" w:rsidP="007C1E41">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 xml:space="preserve">14.5 </w:t>
      </w:r>
      <w:r w:rsidR="00A87D17" w:rsidRPr="000A1285">
        <w:rPr>
          <w:color w:val="000000" w:themeColor="text1"/>
          <w:spacing w:val="3"/>
          <w:sz w:val="22"/>
          <w:szCs w:val="22"/>
        </w:rPr>
        <w:t xml:space="preserve">.Prawidłowe ustalenie podatku vat, zgodnie z przepisami ustawy o podatku od towarów i usług oraz podatku akcyzowym należy do obowiązków Wykonawcy. Zamawiający nie uzna za oczywistą omyłkę rachunkowa błędnie ustalonej stawki i kwoty podatku vat. </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993" w:hanging="567"/>
        <w:rPr>
          <w:color w:val="000000" w:themeColor="text1"/>
          <w:spacing w:val="3"/>
          <w:sz w:val="22"/>
          <w:szCs w:val="22"/>
        </w:rPr>
      </w:pPr>
      <w:r>
        <w:rPr>
          <w:color w:val="000000" w:themeColor="text1"/>
          <w:spacing w:val="3"/>
          <w:sz w:val="22"/>
          <w:szCs w:val="22"/>
        </w:rPr>
        <w:t>14.6</w:t>
      </w:r>
      <w:r w:rsidR="00A87D17" w:rsidRPr="000A1285">
        <w:rPr>
          <w:color w:val="000000" w:themeColor="text1"/>
          <w:spacing w:val="3"/>
          <w:sz w:val="22"/>
          <w:szCs w:val="22"/>
        </w:rPr>
        <w:t>. Cena w ofercie musi być podana z dokładnością do dwóch miejsc po przecinku i    wyrażona w złotych polskich,</w:t>
      </w:r>
    </w:p>
    <w:p w:rsidR="00A87D17" w:rsidRPr="000A1285" w:rsidRDefault="00545F53" w:rsidP="000A1285">
      <w:pPr>
        <w:pStyle w:val="pkt"/>
        <w:widowControl w:val="0"/>
        <w:shd w:val="clear" w:color="auto" w:fill="FFFFFF"/>
        <w:autoSpaceDE w:val="0"/>
        <w:autoSpaceDN w:val="0"/>
        <w:spacing w:before="100" w:beforeAutospacing="1" w:after="100" w:afterAutospacing="1" w:line="276" w:lineRule="auto"/>
        <w:ind w:left="426" w:firstLine="0"/>
        <w:rPr>
          <w:color w:val="000000" w:themeColor="text1"/>
          <w:spacing w:val="3"/>
          <w:sz w:val="22"/>
          <w:szCs w:val="22"/>
        </w:rPr>
      </w:pPr>
      <w:r>
        <w:rPr>
          <w:color w:val="000000" w:themeColor="text1"/>
          <w:spacing w:val="3"/>
          <w:sz w:val="22"/>
          <w:szCs w:val="22"/>
        </w:rPr>
        <w:t>14.7</w:t>
      </w:r>
      <w:r w:rsidR="00A87D17" w:rsidRPr="000A1285">
        <w:rPr>
          <w:color w:val="000000" w:themeColor="text1"/>
          <w:spacing w:val="3"/>
          <w:sz w:val="22"/>
          <w:szCs w:val="22"/>
        </w:rPr>
        <w:t>. Rozliczenia pomiędzy Zamawiającym, a Wykonawcą będą prowadzone w walucie PLN;</w:t>
      </w:r>
    </w:p>
    <w:p w:rsidR="00A87D17" w:rsidRPr="000A1285" w:rsidRDefault="00545F53" w:rsidP="00545F53">
      <w:pPr>
        <w:pStyle w:val="pkt"/>
        <w:autoSpaceDE w:val="0"/>
        <w:autoSpaceDN w:val="0"/>
        <w:spacing w:before="100" w:beforeAutospacing="1" w:after="100" w:afterAutospacing="1" w:line="276" w:lineRule="auto"/>
        <w:ind w:left="993" w:hanging="567"/>
        <w:rPr>
          <w:color w:val="000000" w:themeColor="text1"/>
          <w:sz w:val="22"/>
          <w:szCs w:val="22"/>
        </w:rPr>
      </w:pPr>
      <w:r>
        <w:rPr>
          <w:color w:val="000000" w:themeColor="text1"/>
          <w:sz w:val="22"/>
          <w:szCs w:val="22"/>
        </w:rPr>
        <w:t>14.8</w:t>
      </w:r>
      <w:r w:rsidR="00A87D17" w:rsidRPr="000A1285">
        <w:rPr>
          <w:color w:val="000000" w:themeColor="text1"/>
          <w:sz w:val="22"/>
          <w:szCs w:val="22"/>
        </w:rPr>
        <w:t>.</w:t>
      </w:r>
      <w:r>
        <w:rPr>
          <w:color w:val="000000" w:themeColor="text1"/>
          <w:sz w:val="22"/>
          <w:szCs w:val="22"/>
        </w:rPr>
        <w:t xml:space="preserve"> </w:t>
      </w:r>
      <w:r w:rsidR="00A87D17" w:rsidRPr="000A1285">
        <w:rPr>
          <w:color w:val="000000" w:themeColor="text1"/>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dostawy, której świadczenie będzie prowadzić do jego powstania, oraz wskazując jej wartość bez kwoty podatku.  </w:t>
      </w:r>
    </w:p>
    <w:p w:rsidR="00A87D17" w:rsidRDefault="00A87D17" w:rsidP="000A27ED">
      <w:pPr>
        <w:pStyle w:val="pkt"/>
        <w:numPr>
          <w:ilvl w:val="0"/>
          <w:numId w:val="107"/>
        </w:numPr>
        <w:tabs>
          <w:tab w:val="clear" w:pos="750"/>
          <w:tab w:val="num" w:pos="426"/>
        </w:tabs>
        <w:autoSpaceDE w:val="0"/>
        <w:autoSpaceDN w:val="0"/>
        <w:spacing w:before="0" w:after="0"/>
        <w:ind w:left="426" w:hanging="426"/>
        <w:rPr>
          <w:b/>
          <w:sz w:val="22"/>
          <w:szCs w:val="22"/>
        </w:rPr>
      </w:pPr>
      <w:r w:rsidRPr="000A1285">
        <w:rPr>
          <w:b/>
          <w:sz w:val="22"/>
          <w:szCs w:val="22"/>
        </w:rPr>
        <w:t>Opis kryteriów, którymi zamawiający będzie się kierował przy wyborze oferty, wraz z podaniem wag tych kryteriów i sposobu oceny ofert.</w:t>
      </w:r>
    </w:p>
    <w:p w:rsidR="000A27ED" w:rsidRPr="000A1285" w:rsidRDefault="000A27ED" w:rsidP="000A27ED">
      <w:pPr>
        <w:pStyle w:val="pkt"/>
        <w:autoSpaceDE w:val="0"/>
        <w:autoSpaceDN w:val="0"/>
        <w:spacing w:before="0" w:after="0"/>
        <w:ind w:left="426" w:firstLine="0"/>
        <w:rPr>
          <w:b/>
          <w:sz w:val="22"/>
          <w:szCs w:val="22"/>
        </w:rPr>
      </w:pPr>
    </w:p>
    <w:p w:rsidR="00A87D17" w:rsidRPr="000A1285" w:rsidRDefault="00A87D17" w:rsidP="000A27ED">
      <w:pPr>
        <w:pStyle w:val="pkt"/>
        <w:widowControl w:val="0"/>
        <w:numPr>
          <w:ilvl w:val="1"/>
          <w:numId w:val="146"/>
        </w:numPr>
        <w:tabs>
          <w:tab w:val="num" w:pos="993"/>
        </w:tabs>
        <w:autoSpaceDE w:val="0"/>
        <w:autoSpaceDN w:val="0"/>
        <w:spacing w:before="0" w:after="0" w:line="276" w:lineRule="auto"/>
        <w:ind w:left="993" w:hanging="567"/>
        <w:rPr>
          <w:sz w:val="22"/>
          <w:szCs w:val="22"/>
        </w:rPr>
      </w:pPr>
      <w:r w:rsidRPr="000A1285">
        <w:rPr>
          <w:sz w:val="22"/>
          <w:szCs w:val="22"/>
        </w:rPr>
        <w:t>Najkorzystniejszą ofertą będzie oferta, która przedstawia najkorzystniejszy bilans ,,Ceny” i kryteriów: „Okres gwarancji i rę</w:t>
      </w:r>
      <w:r w:rsidR="00162FCD">
        <w:rPr>
          <w:sz w:val="22"/>
          <w:szCs w:val="22"/>
        </w:rPr>
        <w:t xml:space="preserve">kojmi” </w:t>
      </w:r>
    </w:p>
    <w:p w:rsidR="00A87D17" w:rsidRPr="000A1285" w:rsidRDefault="00A87D17" w:rsidP="000A1285">
      <w:pPr>
        <w:pStyle w:val="pkt"/>
        <w:widowControl w:val="0"/>
        <w:numPr>
          <w:ilvl w:val="1"/>
          <w:numId w:val="146"/>
        </w:numPr>
        <w:tabs>
          <w:tab w:val="num" w:pos="993"/>
        </w:tabs>
        <w:suppressAutoHyphens/>
        <w:autoSpaceDE w:val="0"/>
        <w:autoSpaceDN w:val="0"/>
        <w:spacing w:before="100" w:beforeAutospacing="1" w:after="100" w:afterAutospacing="1" w:line="276" w:lineRule="auto"/>
        <w:ind w:left="993" w:hanging="567"/>
        <w:rPr>
          <w:color w:val="000000" w:themeColor="text1"/>
          <w:sz w:val="22"/>
          <w:szCs w:val="22"/>
        </w:rPr>
      </w:pPr>
      <w:r w:rsidRPr="000A1285">
        <w:rPr>
          <w:color w:val="000000" w:themeColor="text1"/>
          <w:sz w:val="22"/>
          <w:szCs w:val="22"/>
        </w:rPr>
        <w:t>Kryteria oceny ofert i ich znaczenie oraz opis sposobu oc</w:t>
      </w:r>
      <w:bookmarkStart w:id="0" w:name="_GoBack"/>
      <w:bookmarkEnd w:id="0"/>
      <w:r w:rsidRPr="000A1285">
        <w:rPr>
          <w:color w:val="000000" w:themeColor="text1"/>
          <w:sz w:val="22"/>
          <w:szCs w:val="22"/>
        </w:rPr>
        <w:t>eny ofert:</w:t>
      </w:r>
    </w:p>
    <w:p w:rsidR="00A87D17" w:rsidRPr="000A1285" w:rsidRDefault="00A87D17" w:rsidP="000A1285">
      <w:pPr>
        <w:numPr>
          <w:ilvl w:val="0"/>
          <w:numId w:val="147"/>
        </w:numPr>
        <w:tabs>
          <w:tab w:val="left" w:pos="1418"/>
        </w:tabs>
        <w:suppressAutoHyphens/>
        <w:spacing w:before="100" w:beforeAutospacing="1" w:after="100" w:afterAutospacing="1"/>
        <w:ind w:hanging="720"/>
        <w:jc w:val="both"/>
        <w:rPr>
          <w:rFonts w:ascii="Times New Roman" w:hAnsi="Times New Roman" w:cs="Times New Roman"/>
          <w:b/>
          <w:color w:val="000000" w:themeColor="text1"/>
        </w:rPr>
      </w:pPr>
      <w:r w:rsidRPr="000A1285">
        <w:rPr>
          <w:rFonts w:ascii="Times New Roman" w:hAnsi="Times New Roman" w:cs="Times New Roman"/>
          <w:b/>
          <w:color w:val="000000" w:themeColor="text1"/>
        </w:rPr>
        <w:t>Kryterium „Cena” w PLN:</w:t>
      </w:r>
    </w:p>
    <w:p w:rsidR="00A87D17" w:rsidRPr="000A1285" w:rsidRDefault="00A87D17" w:rsidP="000A1285">
      <w:pPr>
        <w:numPr>
          <w:ilvl w:val="0"/>
          <w:numId w:val="148"/>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znaczenie kryterium - 60% (60 pkt);</w:t>
      </w:r>
    </w:p>
    <w:p w:rsidR="00A87D17" w:rsidRPr="000A1285" w:rsidRDefault="00A87D17" w:rsidP="000A1285">
      <w:pPr>
        <w:widowControl w:val="0"/>
        <w:numPr>
          <w:ilvl w:val="0"/>
          <w:numId w:val="148"/>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0A1285">
        <w:rPr>
          <w:rFonts w:ascii="Times New Roman" w:hAnsi="Times New Roman" w:cs="Times New Roman"/>
          <w:color w:val="000000" w:themeColor="text1"/>
        </w:rPr>
        <w:t xml:space="preserve">opis sposobu oceny ofert dla kryterium „Ceny”: </w:t>
      </w:r>
    </w:p>
    <w:p w:rsidR="00A87D17" w:rsidRPr="002E3C1D" w:rsidRDefault="00A87D17" w:rsidP="00B3060E">
      <w:pPr>
        <w:widowControl w:val="0"/>
        <w:tabs>
          <w:tab w:val="left" w:pos="851"/>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L cena = (Cmin / 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 60 pkt , gdzie:</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L cena - liczba uzyskanych punktów dla kryterium „Cena” ocenianej oferty</w:t>
      </w:r>
    </w:p>
    <w:p w:rsidR="00A87D17" w:rsidRPr="002E3C1D" w:rsidRDefault="00A87D17" w:rsidP="00B3060E">
      <w:pPr>
        <w:widowControl w:val="0"/>
        <w:tabs>
          <w:tab w:val="left" w:pos="1276"/>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Cmin - cena najniższa w postepowaniu,</w:t>
      </w:r>
    </w:p>
    <w:p w:rsidR="00A87D17" w:rsidRPr="00560EE3" w:rsidRDefault="00A87D17" w:rsidP="00560EE3">
      <w:pPr>
        <w:widowControl w:val="0"/>
        <w:tabs>
          <w:tab w:val="left" w:pos="1276"/>
          <w:tab w:val="center" w:pos="5457"/>
        </w:tabs>
        <w:suppressAutoHyphens/>
        <w:spacing w:after="0"/>
        <w:ind w:left="2268" w:hanging="425"/>
        <w:rPr>
          <w:rFonts w:ascii="Times New Roman" w:hAnsi="Times New Roman" w:cs="Times New Roman"/>
          <w:color w:val="000000" w:themeColor="text1"/>
        </w:rPr>
      </w:pPr>
      <w:r w:rsidRPr="002E3C1D">
        <w:rPr>
          <w:rFonts w:ascii="Times New Roman" w:hAnsi="Times New Roman" w:cs="Times New Roman"/>
          <w:color w:val="000000" w:themeColor="text1"/>
        </w:rPr>
        <w:t xml:space="preserve">C </w:t>
      </w:r>
      <w:r w:rsidRPr="002E3C1D">
        <w:rPr>
          <w:rFonts w:ascii="Times New Roman" w:hAnsi="Times New Roman" w:cs="Times New Roman"/>
          <w:color w:val="000000" w:themeColor="text1"/>
          <w:vertAlign w:val="subscript"/>
        </w:rPr>
        <w:t>x</w:t>
      </w:r>
      <w:r w:rsidRPr="002E3C1D">
        <w:rPr>
          <w:rFonts w:ascii="Times New Roman" w:hAnsi="Times New Roman" w:cs="Times New Roman"/>
          <w:color w:val="000000" w:themeColor="text1"/>
        </w:rPr>
        <w:t xml:space="preserve"> - cena w ofercie ocenianej </w:t>
      </w:r>
      <w:r w:rsidRPr="002E3C1D">
        <w:rPr>
          <w:rFonts w:ascii="Times New Roman" w:hAnsi="Times New Roman" w:cs="Times New Roman"/>
          <w:color w:val="000000" w:themeColor="text1"/>
        </w:rPr>
        <w:tab/>
      </w:r>
    </w:p>
    <w:p w:rsidR="00B80477" w:rsidRPr="00D97138" w:rsidRDefault="00560EE3" w:rsidP="00B80477">
      <w:pPr>
        <w:tabs>
          <w:tab w:val="left" w:pos="426"/>
        </w:tabs>
        <w:suppressAutoHyphens/>
        <w:spacing w:before="100" w:beforeAutospacing="1" w:after="100" w:afterAutospacing="1"/>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t xml:space="preserve">    B</w:t>
      </w:r>
      <w:r w:rsidR="00B80477" w:rsidRPr="00D97138">
        <w:rPr>
          <w:rFonts w:ascii="Times New Roman" w:hAnsi="Times New Roman" w:cs="Times New Roman"/>
          <w:b/>
        </w:rPr>
        <w:t>. kryterium „ Okres gwarancji i rękojmi”:</w:t>
      </w:r>
    </w:p>
    <w:p w:rsidR="00B80477" w:rsidRPr="00560EE3" w:rsidRDefault="00560EE3" w:rsidP="00B80477">
      <w:pPr>
        <w:numPr>
          <w:ilvl w:val="0"/>
          <w:numId w:val="181"/>
        </w:numPr>
        <w:tabs>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560EE3">
        <w:rPr>
          <w:rFonts w:ascii="Times New Roman" w:hAnsi="Times New Roman" w:cs="Times New Roman"/>
          <w:color w:val="000000" w:themeColor="text1"/>
        </w:rPr>
        <w:t>znaczenie kryterium – 40% (4</w:t>
      </w:r>
      <w:r w:rsidR="00B80477" w:rsidRPr="00560EE3">
        <w:rPr>
          <w:rFonts w:ascii="Times New Roman" w:hAnsi="Times New Roman" w:cs="Times New Roman"/>
          <w:color w:val="000000" w:themeColor="text1"/>
        </w:rPr>
        <w:t>0 pkt.);</w:t>
      </w:r>
    </w:p>
    <w:p w:rsidR="00B80477" w:rsidRPr="00560EE3" w:rsidRDefault="00B80477" w:rsidP="00B80477">
      <w:pPr>
        <w:widowControl w:val="0"/>
        <w:numPr>
          <w:ilvl w:val="0"/>
          <w:numId w:val="181"/>
        </w:numPr>
        <w:tabs>
          <w:tab w:val="left" w:pos="397"/>
          <w:tab w:val="left" w:pos="851"/>
          <w:tab w:val="left" w:pos="1843"/>
        </w:tabs>
        <w:suppressAutoHyphens/>
        <w:spacing w:before="100" w:beforeAutospacing="1" w:after="100" w:afterAutospacing="1"/>
        <w:ind w:left="1843" w:hanging="425"/>
        <w:jc w:val="both"/>
        <w:rPr>
          <w:rFonts w:ascii="Times New Roman" w:hAnsi="Times New Roman" w:cs="Times New Roman"/>
          <w:color w:val="000000" w:themeColor="text1"/>
        </w:rPr>
      </w:pPr>
      <w:r w:rsidRPr="00560EE3">
        <w:rPr>
          <w:rFonts w:ascii="Times New Roman" w:hAnsi="Times New Roman" w:cs="Times New Roman"/>
          <w:color w:val="000000" w:themeColor="text1"/>
        </w:rPr>
        <w:t xml:space="preserve">opis sposobu oceny ofert według kryterium „Okres gwarancji i rękojmi”: </w:t>
      </w:r>
    </w:p>
    <w:p w:rsidR="00B80477" w:rsidRPr="00560EE3" w:rsidRDefault="00B80477" w:rsidP="00B80477">
      <w:pPr>
        <w:widowControl w:val="0"/>
        <w:tabs>
          <w:tab w:val="left" w:pos="851"/>
        </w:tabs>
        <w:suppressAutoHyphens/>
        <w:spacing w:before="100" w:beforeAutospacing="1" w:after="100" w:afterAutospacing="1"/>
        <w:ind w:left="1843"/>
        <w:rPr>
          <w:rFonts w:ascii="Times New Roman" w:hAnsi="Times New Roman" w:cs="Times New Roman"/>
          <w:color w:val="000000" w:themeColor="text1"/>
        </w:rPr>
      </w:pPr>
      <w:r w:rsidRPr="00560EE3">
        <w:rPr>
          <w:rFonts w:ascii="Times New Roman" w:hAnsi="Times New Roman" w:cs="Times New Roman"/>
          <w:color w:val="000000" w:themeColor="text1"/>
        </w:rPr>
        <w:t>LOGiR = (</w:t>
      </w:r>
      <w:proofErr w:type="spellStart"/>
      <w:r w:rsidRPr="00560EE3">
        <w:rPr>
          <w:rFonts w:ascii="Times New Roman" w:hAnsi="Times New Roman" w:cs="Times New Roman"/>
          <w:color w:val="000000" w:themeColor="text1"/>
        </w:rPr>
        <w:t>OGiR</w:t>
      </w:r>
      <w:r w:rsidRPr="00560EE3">
        <w:rPr>
          <w:rFonts w:ascii="Times New Roman" w:hAnsi="Times New Roman" w:cs="Times New Roman"/>
          <w:color w:val="000000" w:themeColor="text1"/>
          <w:vertAlign w:val="subscript"/>
        </w:rPr>
        <w:t>x</w:t>
      </w:r>
      <w:proofErr w:type="spellEnd"/>
      <w:r w:rsidR="004E6606">
        <w:rPr>
          <w:rFonts w:ascii="Times New Roman" w:hAnsi="Times New Roman" w:cs="Times New Roman"/>
          <w:color w:val="000000" w:themeColor="text1"/>
        </w:rPr>
        <w:t xml:space="preserve"> / OGiR max) x 4</w:t>
      </w:r>
      <w:r w:rsidRPr="00560EE3">
        <w:rPr>
          <w:rFonts w:ascii="Times New Roman" w:hAnsi="Times New Roman" w:cs="Times New Roman"/>
          <w:color w:val="000000" w:themeColor="text1"/>
        </w:rPr>
        <w:t xml:space="preserve">0 pkt.,  </w:t>
      </w:r>
      <w:r w:rsidRPr="00560EE3">
        <w:rPr>
          <w:rFonts w:ascii="Times New Roman" w:hAnsi="Times New Roman" w:cs="Times New Roman"/>
          <w:color w:val="000000" w:themeColor="text1"/>
          <w:u w:val="single"/>
        </w:rPr>
        <w:t>gdzie:</w:t>
      </w:r>
    </w:p>
    <w:p w:rsidR="00B80477" w:rsidRPr="00560EE3" w:rsidRDefault="00B80477" w:rsidP="00B80477">
      <w:pPr>
        <w:widowControl w:val="0"/>
        <w:tabs>
          <w:tab w:val="left" w:pos="1843"/>
        </w:tabs>
        <w:suppressAutoHyphens/>
        <w:ind w:left="1843"/>
        <w:rPr>
          <w:rFonts w:ascii="Times New Roman" w:hAnsi="Times New Roman" w:cs="Times New Roman"/>
          <w:color w:val="000000" w:themeColor="text1"/>
        </w:rPr>
      </w:pPr>
      <w:r w:rsidRPr="00560EE3">
        <w:rPr>
          <w:rFonts w:ascii="Times New Roman" w:hAnsi="Times New Roman" w:cs="Times New Roman"/>
          <w:color w:val="000000" w:themeColor="text1"/>
        </w:rPr>
        <w:t>LOGiR - liczba uzyskanych punktów dla kryterium „Okres gwarancji i rękojmi” ocenianej oferty;</w:t>
      </w:r>
    </w:p>
    <w:p w:rsidR="00B80477" w:rsidRPr="00560EE3" w:rsidRDefault="00B80477" w:rsidP="00B80477">
      <w:pPr>
        <w:widowControl w:val="0"/>
        <w:tabs>
          <w:tab w:val="left" w:pos="1843"/>
        </w:tabs>
        <w:suppressAutoHyphens/>
        <w:ind w:left="1843"/>
        <w:rPr>
          <w:rFonts w:ascii="Times New Roman" w:hAnsi="Times New Roman" w:cs="Times New Roman"/>
          <w:color w:val="000000" w:themeColor="text1"/>
        </w:rPr>
      </w:pPr>
      <w:proofErr w:type="spellStart"/>
      <w:r w:rsidRPr="00560EE3">
        <w:rPr>
          <w:rFonts w:ascii="Times New Roman" w:hAnsi="Times New Roman" w:cs="Times New Roman"/>
          <w:color w:val="000000" w:themeColor="text1"/>
        </w:rPr>
        <w:t>OGiR</w:t>
      </w:r>
      <w:r w:rsidRPr="00560EE3">
        <w:rPr>
          <w:rFonts w:ascii="Times New Roman" w:hAnsi="Times New Roman" w:cs="Times New Roman"/>
          <w:color w:val="000000" w:themeColor="text1"/>
          <w:vertAlign w:val="subscript"/>
        </w:rPr>
        <w:t>x</w:t>
      </w:r>
      <w:proofErr w:type="spellEnd"/>
      <w:r w:rsidRPr="00560EE3">
        <w:rPr>
          <w:rFonts w:ascii="Times New Roman" w:hAnsi="Times New Roman" w:cs="Times New Roman"/>
          <w:color w:val="000000" w:themeColor="text1"/>
        </w:rPr>
        <w:t xml:space="preserve"> - okres gwarancji i rękojmi w ofercie ocenianej; </w:t>
      </w:r>
    </w:p>
    <w:p w:rsidR="00B80477" w:rsidRPr="00560EE3" w:rsidRDefault="00B80477" w:rsidP="00B80477">
      <w:pPr>
        <w:widowControl w:val="0"/>
        <w:tabs>
          <w:tab w:val="left" w:pos="1843"/>
        </w:tabs>
        <w:suppressAutoHyphens/>
        <w:ind w:left="1843"/>
        <w:rPr>
          <w:rFonts w:ascii="Times New Roman" w:hAnsi="Times New Roman" w:cs="Times New Roman"/>
          <w:color w:val="000000" w:themeColor="text1"/>
        </w:rPr>
      </w:pPr>
      <w:r w:rsidRPr="00560EE3">
        <w:rPr>
          <w:rFonts w:ascii="Times New Roman" w:hAnsi="Times New Roman" w:cs="Times New Roman"/>
          <w:color w:val="000000" w:themeColor="text1"/>
        </w:rPr>
        <w:t>OGiR max – najdłuższy okres gwarancji i rękojmi  w ofercie,</w:t>
      </w:r>
    </w:p>
    <w:p w:rsidR="00B80477" w:rsidRPr="0002675A" w:rsidRDefault="00B80477" w:rsidP="00B80477">
      <w:pPr>
        <w:widowControl w:val="0"/>
        <w:tabs>
          <w:tab w:val="left" w:pos="1843"/>
        </w:tabs>
        <w:suppressAutoHyphens/>
        <w:spacing w:before="100" w:beforeAutospacing="1" w:after="100" w:afterAutospacing="1"/>
        <w:ind w:left="1418"/>
        <w:jc w:val="both"/>
        <w:rPr>
          <w:rFonts w:ascii="Times New Roman" w:hAnsi="Times New Roman" w:cs="Times New Roman"/>
          <w:color w:val="FF0000"/>
        </w:rPr>
      </w:pPr>
      <w:r w:rsidRPr="00560EE3">
        <w:rPr>
          <w:rFonts w:ascii="Times New Roman" w:hAnsi="Times New Roman" w:cs="Times New Roman"/>
          <w:color w:val="000000" w:themeColor="text1"/>
        </w:rPr>
        <w:t xml:space="preserve">Wykonawca podaje okres gwarancji i rękojmi w liczbach całkowitych. Okres gwarancji i rękojmi nie może </w:t>
      </w:r>
      <w:r w:rsidRPr="0002675A">
        <w:rPr>
          <w:rFonts w:ascii="Times New Roman" w:hAnsi="Times New Roman" w:cs="Times New Roman"/>
          <w:color w:val="FF0000"/>
        </w:rPr>
        <w:t xml:space="preserve">być krótszy niż </w:t>
      </w:r>
      <w:r w:rsidR="00183F7D">
        <w:rPr>
          <w:rFonts w:ascii="Times New Roman" w:hAnsi="Times New Roman" w:cs="Times New Roman"/>
          <w:color w:val="FF0000"/>
        </w:rPr>
        <w:t>24</w:t>
      </w:r>
      <w:r w:rsidR="00560EE3" w:rsidRPr="0002675A">
        <w:rPr>
          <w:rFonts w:ascii="Times New Roman" w:hAnsi="Times New Roman" w:cs="Times New Roman"/>
          <w:color w:val="FF0000"/>
        </w:rPr>
        <w:t xml:space="preserve"> </w:t>
      </w:r>
      <w:r w:rsidR="00183F7D">
        <w:rPr>
          <w:rFonts w:ascii="Times New Roman" w:hAnsi="Times New Roman" w:cs="Times New Roman"/>
          <w:color w:val="FF0000"/>
        </w:rPr>
        <w:t>miesiące</w:t>
      </w:r>
      <w:r w:rsidRPr="0002675A">
        <w:rPr>
          <w:rFonts w:ascii="Times New Roman" w:hAnsi="Times New Roman" w:cs="Times New Roman"/>
          <w:color w:val="FF0000"/>
        </w:rPr>
        <w:t xml:space="preserve"> oraz dłuższy niż </w:t>
      </w:r>
      <w:r w:rsidR="00183F7D">
        <w:rPr>
          <w:rFonts w:ascii="Times New Roman" w:hAnsi="Times New Roman" w:cs="Times New Roman"/>
          <w:color w:val="FF0000"/>
        </w:rPr>
        <w:t>36</w:t>
      </w:r>
      <w:r w:rsidR="00560EE3" w:rsidRPr="0002675A">
        <w:rPr>
          <w:rFonts w:ascii="Times New Roman" w:hAnsi="Times New Roman" w:cs="Times New Roman"/>
          <w:color w:val="FF0000"/>
        </w:rPr>
        <w:t xml:space="preserve"> </w:t>
      </w:r>
      <w:r w:rsidRPr="0002675A">
        <w:rPr>
          <w:rFonts w:ascii="Times New Roman" w:hAnsi="Times New Roman" w:cs="Times New Roman"/>
          <w:color w:val="FF0000"/>
        </w:rPr>
        <w:t xml:space="preserve">miesięcy. </w:t>
      </w:r>
    </w:p>
    <w:p w:rsidR="00B80477" w:rsidRPr="0002675A" w:rsidRDefault="00B80477" w:rsidP="00D97138">
      <w:pPr>
        <w:widowControl w:val="0"/>
        <w:tabs>
          <w:tab w:val="left" w:pos="1418"/>
        </w:tabs>
        <w:suppressAutoHyphens/>
        <w:spacing w:before="100" w:beforeAutospacing="1" w:after="100" w:afterAutospacing="1"/>
        <w:ind w:left="1418"/>
        <w:jc w:val="both"/>
        <w:rPr>
          <w:rFonts w:ascii="Times New Roman" w:hAnsi="Times New Roman" w:cs="Times New Roman"/>
          <w:color w:val="FF0000"/>
        </w:rPr>
      </w:pPr>
      <w:r w:rsidRPr="00D97138">
        <w:rPr>
          <w:rFonts w:ascii="Times New Roman" w:hAnsi="Times New Roman" w:cs="Times New Roman"/>
          <w:color w:val="000000" w:themeColor="text1"/>
        </w:rPr>
        <w:t xml:space="preserve">W przypadku podania przez wykonawcę okresu gwarancji i rękojmi </w:t>
      </w:r>
      <w:r w:rsidR="00560EE3">
        <w:rPr>
          <w:rFonts w:ascii="Times New Roman" w:hAnsi="Times New Roman" w:cs="Times New Roman"/>
          <w:color w:val="000000" w:themeColor="text1"/>
        </w:rPr>
        <w:t xml:space="preserve">dłuższego </w:t>
      </w:r>
      <w:r w:rsidR="00560EE3" w:rsidRPr="0002675A">
        <w:rPr>
          <w:rFonts w:ascii="Times New Roman" w:hAnsi="Times New Roman" w:cs="Times New Roman"/>
          <w:color w:val="FF0000"/>
        </w:rPr>
        <w:t>niż 36</w:t>
      </w:r>
      <w:r w:rsidRPr="0002675A">
        <w:rPr>
          <w:rFonts w:ascii="Times New Roman" w:hAnsi="Times New Roman" w:cs="Times New Roman"/>
          <w:color w:val="FF0000"/>
        </w:rPr>
        <w:t xml:space="preserve"> miesięcy, do oceny ofert zost</w:t>
      </w:r>
      <w:r w:rsidR="00560EE3" w:rsidRPr="0002675A">
        <w:rPr>
          <w:rFonts w:ascii="Times New Roman" w:hAnsi="Times New Roman" w:cs="Times New Roman"/>
          <w:color w:val="FF0000"/>
        </w:rPr>
        <w:t>anie przyjęty okres gwarancji 36</w:t>
      </w:r>
      <w:r w:rsidRPr="0002675A">
        <w:rPr>
          <w:rFonts w:ascii="Times New Roman" w:hAnsi="Times New Roman" w:cs="Times New Roman"/>
          <w:color w:val="FF0000"/>
        </w:rPr>
        <w:t xml:space="preserve"> miesięcy.</w:t>
      </w:r>
    </w:p>
    <w:p w:rsidR="00A87D17" w:rsidRPr="002E3C1D" w:rsidRDefault="00A87D17" w:rsidP="00BA29E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A87D17" w:rsidRPr="002E3C1D" w:rsidRDefault="00A87D17" w:rsidP="0004510D">
      <w:pPr>
        <w:pStyle w:val="pkt"/>
        <w:widowControl w:val="0"/>
        <w:numPr>
          <w:ilvl w:val="1"/>
          <w:numId w:val="153"/>
        </w:numPr>
        <w:tabs>
          <w:tab w:val="clear" w:pos="1458"/>
        </w:tabs>
        <w:suppressAutoHyphens/>
        <w:autoSpaceDE w:val="0"/>
        <w:autoSpaceDN w:val="0"/>
        <w:spacing w:before="0" w:after="120" w:line="276" w:lineRule="auto"/>
        <w:ind w:left="993" w:hanging="567"/>
        <w:rPr>
          <w:sz w:val="22"/>
          <w:szCs w:val="22"/>
        </w:rPr>
      </w:pPr>
      <w:r w:rsidRPr="002E3C1D">
        <w:rPr>
          <w:sz w:val="22"/>
          <w:szCs w:val="22"/>
        </w:rPr>
        <w:t>Wykonawcy, składając oferty dodatkowe, nie mogą zaoferować cen wyższych niż zaoferowane w złożonych ofertach.</w:t>
      </w:r>
    </w:p>
    <w:p w:rsidR="00A87D17" w:rsidRPr="002E3C1D" w:rsidRDefault="00A87D17" w:rsidP="00990C71">
      <w:pPr>
        <w:pStyle w:val="pkt"/>
        <w:numPr>
          <w:ilvl w:val="0"/>
          <w:numId w:val="110"/>
        </w:numPr>
        <w:tabs>
          <w:tab w:val="clear" w:pos="750"/>
          <w:tab w:val="num" w:pos="426"/>
        </w:tabs>
        <w:autoSpaceDE w:val="0"/>
        <w:autoSpaceDN w:val="0"/>
        <w:spacing w:before="100" w:beforeAutospacing="1" w:after="100" w:afterAutospacing="1"/>
        <w:ind w:left="426" w:hanging="426"/>
        <w:rPr>
          <w:b/>
          <w:sz w:val="22"/>
          <w:szCs w:val="22"/>
        </w:rPr>
      </w:pPr>
      <w:r w:rsidRPr="002E3C1D">
        <w:rPr>
          <w:b/>
          <w:sz w:val="22"/>
          <w:szCs w:val="22"/>
        </w:rPr>
        <w:t>Informacja o formalnościach, jakie powinny zostać dopełnione po wyborze oferty w celu zawarcia umowy w sprawie zamówienia publicznego.</w:t>
      </w:r>
    </w:p>
    <w:p w:rsidR="00A87D17" w:rsidRPr="002E3C1D" w:rsidRDefault="00A87D17" w:rsidP="00A87D17">
      <w:pPr>
        <w:pStyle w:val="pkt"/>
        <w:tabs>
          <w:tab w:val="num" w:pos="1458"/>
        </w:tabs>
        <w:autoSpaceDE w:val="0"/>
        <w:autoSpaceDN w:val="0"/>
        <w:spacing w:before="100" w:beforeAutospacing="1" w:after="100" w:afterAutospacing="1" w:line="276" w:lineRule="auto"/>
        <w:ind w:left="426" w:firstLine="0"/>
        <w:rPr>
          <w:sz w:val="22"/>
          <w:szCs w:val="22"/>
        </w:rPr>
      </w:pPr>
      <w:r w:rsidRPr="002E3C1D">
        <w:rPr>
          <w:sz w:val="22"/>
          <w:szCs w:val="22"/>
        </w:rPr>
        <w:t>W celu zawarcia umowy w sprawie zamówienia publicznego, wykonawca, którego ofertę wybrano, jako najkorzystniejszą przed podpisaniem umowy składa:</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pełnomocnictwo, jeżeli umowę podpisuje pełnomocnik,</w:t>
      </w:r>
    </w:p>
    <w:p w:rsidR="00A87D17" w:rsidRPr="002E3C1D" w:rsidRDefault="00A87D17" w:rsidP="00577127">
      <w:pPr>
        <w:pStyle w:val="pkt"/>
        <w:numPr>
          <w:ilvl w:val="0"/>
          <w:numId w:val="108"/>
        </w:numPr>
        <w:tabs>
          <w:tab w:val="left" w:pos="851"/>
        </w:tabs>
        <w:autoSpaceDE w:val="0"/>
        <w:autoSpaceDN w:val="0"/>
        <w:spacing w:before="100" w:beforeAutospacing="1" w:after="100" w:afterAutospacing="1" w:line="276" w:lineRule="auto"/>
        <w:ind w:left="851" w:hanging="425"/>
        <w:rPr>
          <w:b/>
          <w:color w:val="000000" w:themeColor="text1"/>
          <w:sz w:val="22"/>
          <w:szCs w:val="22"/>
        </w:rPr>
      </w:pPr>
      <w:r w:rsidRPr="002E3C1D">
        <w:rPr>
          <w:b/>
          <w:color w:val="000000" w:themeColor="text1"/>
          <w:sz w:val="22"/>
          <w:szCs w:val="22"/>
        </w:rPr>
        <w:t>umowę regulującą współpracę wykonawców wspólnie ubiegających się o udzielenie zamówienia, jeżeli oferta tych wykonawców zostanie wybrana,</w:t>
      </w:r>
    </w:p>
    <w:p w:rsidR="00990C71" w:rsidRDefault="00A87D17" w:rsidP="00990C71">
      <w:pPr>
        <w:pStyle w:val="pkt"/>
        <w:numPr>
          <w:ilvl w:val="0"/>
          <w:numId w:val="111"/>
        </w:numPr>
        <w:tabs>
          <w:tab w:val="clear" w:pos="750"/>
          <w:tab w:val="num" w:pos="426"/>
        </w:tabs>
        <w:autoSpaceDE w:val="0"/>
        <w:autoSpaceDN w:val="0"/>
        <w:spacing w:before="0" w:after="0"/>
        <w:ind w:left="426" w:hanging="426"/>
        <w:rPr>
          <w:b/>
          <w:color w:val="000000" w:themeColor="text1"/>
          <w:sz w:val="22"/>
          <w:szCs w:val="22"/>
        </w:rPr>
      </w:pPr>
      <w:r w:rsidRPr="00560EE3">
        <w:rPr>
          <w:b/>
          <w:color w:val="000000" w:themeColor="text1"/>
          <w:sz w:val="22"/>
          <w:szCs w:val="22"/>
        </w:rPr>
        <w:t>Wymagania dotyczące zabezpieczenia należytego wykonania umowy w sprawie zamówienia publicznego.(</w:t>
      </w:r>
      <w:r w:rsidRPr="00560EE3">
        <w:rPr>
          <w:b/>
          <w:color w:val="FF0000"/>
          <w:sz w:val="22"/>
          <w:szCs w:val="22"/>
        </w:rPr>
        <w:t>nie dotyczy</w:t>
      </w:r>
      <w:r w:rsidRPr="00560EE3">
        <w:rPr>
          <w:b/>
          <w:color w:val="000000" w:themeColor="text1"/>
          <w:sz w:val="22"/>
          <w:szCs w:val="22"/>
        </w:rPr>
        <w:t>).</w:t>
      </w:r>
    </w:p>
    <w:p w:rsidR="00990C71" w:rsidRPr="00990C71" w:rsidRDefault="00990C71" w:rsidP="00990C71">
      <w:pPr>
        <w:pStyle w:val="pkt"/>
        <w:autoSpaceDE w:val="0"/>
        <w:autoSpaceDN w:val="0"/>
        <w:spacing w:before="0" w:after="0"/>
        <w:ind w:left="426" w:firstLine="0"/>
        <w:rPr>
          <w:b/>
          <w:color w:val="000000" w:themeColor="text1"/>
          <w:sz w:val="22"/>
          <w:szCs w:val="22"/>
        </w:rPr>
      </w:pPr>
    </w:p>
    <w:p w:rsidR="00A87D17" w:rsidRPr="009541CC" w:rsidRDefault="00A87D17" w:rsidP="00990C71">
      <w:pPr>
        <w:pStyle w:val="pkt"/>
        <w:numPr>
          <w:ilvl w:val="1"/>
          <w:numId w:val="112"/>
        </w:numPr>
        <w:tabs>
          <w:tab w:val="clear" w:pos="1458"/>
          <w:tab w:val="num" w:pos="993"/>
        </w:tabs>
        <w:autoSpaceDE w:val="0"/>
        <w:autoSpaceDN w:val="0"/>
        <w:spacing w:before="0" w:after="0" w:line="276" w:lineRule="auto"/>
        <w:ind w:left="992" w:hanging="567"/>
        <w:rPr>
          <w:sz w:val="22"/>
          <w:szCs w:val="22"/>
        </w:rPr>
      </w:pPr>
      <w:r w:rsidRPr="009541CC">
        <w:rPr>
          <w:sz w:val="22"/>
          <w:szCs w:val="22"/>
        </w:rPr>
        <w:t xml:space="preserve">Zabezpieczenie ustala się </w:t>
      </w:r>
      <w:r w:rsidRPr="009541CC">
        <w:rPr>
          <w:b/>
          <w:sz w:val="22"/>
          <w:szCs w:val="22"/>
          <w:u w:val="single"/>
        </w:rPr>
        <w:t>w wysokości……………ceny całkowitej podanej w ofercie</w:t>
      </w:r>
      <w:r w:rsidRPr="009541CC">
        <w:rPr>
          <w:sz w:val="22"/>
          <w:szCs w:val="22"/>
          <w:u w:val="single"/>
        </w:rPr>
        <w:t>.</w:t>
      </w:r>
      <w:r w:rsidRPr="009541CC">
        <w:rPr>
          <w:sz w:val="22"/>
          <w:szCs w:val="22"/>
        </w:rPr>
        <w:t xml:space="preserve"> Wykonawca wnosi zabezpieczenie przed podpisaniem umowy w sprawie zamówienia publicznego.</w:t>
      </w:r>
    </w:p>
    <w:p w:rsidR="00A87D17" w:rsidRPr="009541CC" w:rsidRDefault="00A87D17" w:rsidP="00577127">
      <w:pPr>
        <w:pStyle w:val="pkt"/>
        <w:numPr>
          <w:ilvl w:val="1"/>
          <w:numId w:val="113"/>
        </w:numPr>
        <w:tabs>
          <w:tab w:val="clear" w:pos="1458"/>
          <w:tab w:val="num" w:pos="993"/>
        </w:tabs>
        <w:autoSpaceDE w:val="0"/>
        <w:autoSpaceDN w:val="0"/>
        <w:spacing w:before="100" w:beforeAutospacing="1" w:after="100" w:afterAutospacing="1" w:line="276" w:lineRule="auto"/>
        <w:ind w:left="992" w:hanging="567"/>
        <w:rPr>
          <w:sz w:val="22"/>
          <w:szCs w:val="22"/>
        </w:rPr>
      </w:pPr>
      <w:r w:rsidRPr="009541CC">
        <w:rPr>
          <w:sz w:val="22"/>
          <w:szCs w:val="22"/>
        </w:rPr>
        <w:t>Zabezpieczenie należytego wykonania umowy wnoszone w pieniądzu wpłaca się przelewem na rachunek bankowy Zamawiającego. 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A87D17" w:rsidRPr="009541CC" w:rsidRDefault="00A87D17" w:rsidP="00577127">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Zabezpieczenie należytego wykonania umowy może być wnoszone w jednej lub w kilku następujących formach, o których mowa w art. 148 ust. 1 Pzp:</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pieniądzu,</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bankowych lub poręczeniach spółdzielczej kasy oszczędnościowo - kredytowej, z tym że poręczenie kasy jest zawsze poręczeniem pieniężnym,</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bankowych,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gwarancjach ubezpieczeniowych,</w:t>
      </w:r>
    </w:p>
    <w:p w:rsidR="00A87D17" w:rsidRPr="009541CC" w:rsidRDefault="00A87D17" w:rsidP="00577127">
      <w:pPr>
        <w:numPr>
          <w:ilvl w:val="1"/>
          <w:numId w:val="109"/>
        </w:numPr>
        <w:tabs>
          <w:tab w:val="left" w:pos="1418"/>
        </w:tabs>
        <w:spacing w:before="100" w:beforeAutospacing="1" w:after="100" w:afterAutospacing="1"/>
        <w:ind w:left="1418" w:hanging="425"/>
        <w:jc w:val="both"/>
        <w:rPr>
          <w:rFonts w:ascii="Times New Roman" w:hAnsi="Times New Roman" w:cs="Times New Roman"/>
        </w:rPr>
      </w:pPr>
      <w:r w:rsidRPr="009541CC">
        <w:rPr>
          <w:rFonts w:ascii="Times New Roman" w:hAnsi="Times New Roman" w:cs="Times New Roman"/>
        </w:rPr>
        <w:t>poręczeniach udzielanych przez podmioty, o których mowa w art. 6b ust. 5 pkt 2 ustawy z dnia 9 listopada 2000 r. o utworzeniu Polskiej Agencji Rozwoju Przedsiębiorczości (Dz. U. z 2007 r. Nr 42, poz. 275, z późn. zm.).</w:t>
      </w:r>
    </w:p>
    <w:p w:rsidR="00A87D17" w:rsidRPr="009541CC" w:rsidRDefault="00A87D17" w:rsidP="00990C71">
      <w:pPr>
        <w:tabs>
          <w:tab w:val="left" w:pos="1418"/>
        </w:tabs>
        <w:spacing w:before="100" w:beforeAutospacing="1" w:after="100" w:afterAutospacing="1" w:line="240" w:lineRule="auto"/>
        <w:ind w:left="993"/>
        <w:jc w:val="both"/>
        <w:rPr>
          <w:rFonts w:ascii="Times New Roman" w:hAnsi="Times New Roman" w:cs="Times New Roman"/>
          <w:b/>
        </w:rPr>
      </w:pPr>
      <w:r w:rsidRPr="009541CC">
        <w:rPr>
          <w:rFonts w:ascii="Times New Roman" w:hAnsi="Times New Roman" w:cs="Times New Roman"/>
          <w:b/>
        </w:rPr>
        <w:t>W przypadku wniesienie zabezpieczenia w formach, o których mowa w pkt 16.3. lit. b) - e) SIWZ (tj. art. 148 ust. 1 pkt 2 - 5 Pzp) wykonawca składa oryginał dokumentu potwierdzającego wniesienie zabezpieczenia w tych formach.</w:t>
      </w:r>
    </w:p>
    <w:p w:rsidR="00A87D17" w:rsidRPr="009541CC" w:rsidRDefault="00A87D17" w:rsidP="00577127">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ceny całkowitej podanej w ofercie, z tytułu niewykonania lub nienależytego wykonania umowy w sprawie zamówienia publicznego przez wykonawcę (zobowiązanego).</w:t>
      </w:r>
    </w:p>
    <w:p w:rsidR="00A87D17" w:rsidRPr="009541CC" w:rsidRDefault="00A87D17" w:rsidP="00577127">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9541CC">
        <w:rPr>
          <w:sz w:val="22"/>
          <w:szCs w:val="22"/>
        </w:rPr>
        <w:t>Zamawiający zwraca zabezpieczenie w terminie 30 dni od dnia wykonania zamówienia i uznania przez zamawiającego za należycie wykonane. Kwota pozostawiona na zabezpieczenie roszczeń z tytułu rękojmi za wady nie może przekraczać 30% wysokości zabezpieczenia.</w:t>
      </w:r>
    </w:p>
    <w:p w:rsidR="00A87D17" w:rsidRPr="001D2CB4" w:rsidRDefault="00A87D17" w:rsidP="00577127">
      <w:pPr>
        <w:pStyle w:val="pkt"/>
        <w:numPr>
          <w:ilvl w:val="1"/>
          <w:numId w:val="118"/>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 treści gwarancji i poręczeń, o których mowa w pkt 17.3. lit. b) - e) SIWZ musi wynikać, że kwota pozostawiona na zabezpieczenie roszczeń z tytułu rękojmi za wady wynosi 30% wysokości zabezpieczenia.</w:t>
      </w:r>
    </w:p>
    <w:p w:rsidR="00A87D17" w:rsidRPr="001D2CB4" w:rsidRDefault="00A87D17" w:rsidP="00577127">
      <w:pPr>
        <w:pStyle w:val="pkt"/>
        <w:numPr>
          <w:ilvl w:val="1"/>
          <w:numId w:val="119"/>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Kwota, o której mowa w pkt 17.6. SIWZ jest zwracana nie później niż w 15. dniu po upływie okresu rękojmi za wady.</w:t>
      </w:r>
    </w:p>
    <w:p w:rsidR="00A87D17" w:rsidRPr="001D2CB4" w:rsidRDefault="00A87D17" w:rsidP="00577127">
      <w:pPr>
        <w:pStyle w:val="pkt"/>
        <w:numPr>
          <w:ilvl w:val="1"/>
          <w:numId w:val="120"/>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Zamawiający nie wyraża zgody na wniesienie zabezpieczenia:</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w wekslach z poręczeniem wekslowym banku lub spółdzielczej kasy oszczędnościowo - kredytowej,</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na papierach wartościowych emitowanych przez Skarb Państwa lub jednostkę samo</w:t>
      </w:r>
      <w:r w:rsidRPr="001D2CB4">
        <w:rPr>
          <w:sz w:val="22"/>
          <w:szCs w:val="22"/>
        </w:rPr>
        <w:softHyphen/>
        <w:t>rządu terytorialnego,</w:t>
      </w:r>
    </w:p>
    <w:p w:rsidR="00A87D17" w:rsidRPr="001D2CB4" w:rsidRDefault="00A87D17" w:rsidP="00577127">
      <w:pPr>
        <w:pStyle w:val="pkt"/>
        <w:numPr>
          <w:ilvl w:val="0"/>
          <w:numId w:val="115"/>
        </w:numPr>
        <w:tabs>
          <w:tab w:val="clear" w:pos="1636"/>
          <w:tab w:val="num" w:pos="1418"/>
        </w:tabs>
        <w:autoSpaceDE w:val="0"/>
        <w:autoSpaceDN w:val="0"/>
        <w:spacing w:before="100" w:beforeAutospacing="1" w:after="100" w:afterAutospacing="1" w:line="276" w:lineRule="auto"/>
        <w:ind w:left="1418" w:hanging="425"/>
        <w:rPr>
          <w:sz w:val="22"/>
          <w:szCs w:val="22"/>
        </w:rPr>
      </w:pPr>
      <w:r w:rsidRPr="001D2CB4">
        <w:rPr>
          <w:sz w:val="22"/>
          <w:szCs w:val="22"/>
        </w:rPr>
        <w:t>przez ustanowienie zastawu rejestrowego na zasadach określonych w przepisach o zastawie rejestrowym i re</w:t>
      </w:r>
      <w:r w:rsidRPr="001D2CB4">
        <w:rPr>
          <w:sz w:val="22"/>
          <w:szCs w:val="22"/>
        </w:rPr>
        <w:softHyphen/>
        <w:t>jestrze zastawów.</w:t>
      </w:r>
    </w:p>
    <w:p w:rsidR="00A87D17" w:rsidRPr="001D2CB4" w:rsidRDefault="00A87D17" w:rsidP="00577127">
      <w:pPr>
        <w:pStyle w:val="pkt"/>
        <w:numPr>
          <w:ilvl w:val="1"/>
          <w:numId w:val="121"/>
        </w:numPr>
        <w:tabs>
          <w:tab w:val="clear" w:pos="1458"/>
          <w:tab w:val="num" w:pos="993"/>
        </w:tabs>
        <w:autoSpaceDE w:val="0"/>
        <w:autoSpaceDN w:val="0"/>
        <w:spacing w:before="100" w:beforeAutospacing="1" w:after="100" w:afterAutospacing="1" w:line="276" w:lineRule="auto"/>
        <w:ind w:left="993" w:hanging="567"/>
        <w:rPr>
          <w:sz w:val="22"/>
          <w:szCs w:val="22"/>
        </w:rPr>
      </w:pPr>
      <w:r w:rsidRPr="001D2CB4">
        <w:rPr>
          <w:sz w:val="22"/>
          <w:szCs w:val="22"/>
        </w:rPr>
        <w:t>Za zgodą zamawiającego wykonawca może dokonać zmiany formy zabezpieczenia na jedną lub kilka form, o których mowa w pkt 17.3. SIWZ. Zmiana formy zabezpieczenia musi być dokonana z zachowa</w:t>
      </w:r>
      <w:r w:rsidRPr="001D2CB4">
        <w:rPr>
          <w:sz w:val="22"/>
          <w:szCs w:val="22"/>
        </w:rPr>
        <w:softHyphen/>
        <w:t>niem ciągłości zabezpieczenia i bez zmniejszenia jego wysokości.</w:t>
      </w:r>
    </w:p>
    <w:p w:rsidR="00A87D17" w:rsidRPr="001D2CB4" w:rsidRDefault="00A87D17" w:rsidP="00577127">
      <w:pPr>
        <w:pStyle w:val="pkt"/>
        <w:numPr>
          <w:ilvl w:val="1"/>
          <w:numId w:val="122"/>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 dokumentu stwierdzającego wniesienie zabezpieczenia w formie innej niż w pieniądzu, musi wynikać, że zabezpieczenie dotyczy należytego wykonania umowy w sprawie zamówienia publicznego na „…………………………………... Oznaczenie sprawy: ………………...”.</w:t>
      </w:r>
    </w:p>
    <w:p w:rsidR="00A87D17" w:rsidRPr="001D2CB4" w:rsidRDefault="00A87D17" w:rsidP="00577127">
      <w:pPr>
        <w:pStyle w:val="pkt"/>
        <w:numPr>
          <w:ilvl w:val="1"/>
          <w:numId w:val="123"/>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Zamawiający nie wyraża zgody na tworzenie zabezpieczenia przez potrącenia z należności za częściowo wykonane dostawy.</w:t>
      </w:r>
    </w:p>
    <w:p w:rsidR="00A87D17" w:rsidRPr="001D2CB4" w:rsidRDefault="00A87D17" w:rsidP="00577127">
      <w:pPr>
        <w:pStyle w:val="pkt"/>
        <w:numPr>
          <w:ilvl w:val="1"/>
          <w:numId w:val="124"/>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A87D17" w:rsidRPr="001D2CB4" w:rsidRDefault="00A87D17" w:rsidP="00577127">
      <w:pPr>
        <w:pStyle w:val="pkt"/>
        <w:numPr>
          <w:ilvl w:val="1"/>
          <w:numId w:val="125"/>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A87D17" w:rsidRPr="001D2CB4" w:rsidRDefault="00A87D17" w:rsidP="00577127">
      <w:pPr>
        <w:pStyle w:val="pkt"/>
        <w:numPr>
          <w:ilvl w:val="1"/>
          <w:numId w:val="127"/>
        </w:numPr>
        <w:tabs>
          <w:tab w:val="clear" w:pos="1458"/>
          <w:tab w:val="num" w:pos="1134"/>
        </w:tabs>
        <w:autoSpaceDE w:val="0"/>
        <w:autoSpaceDN w:val="0"/>
        <w:spacing w:before="100" w:beforeAutospacing="1" w:after="100" w:afterAutospacing="1" w:line="276" w:lineRule="auto"/>
        <w:ind w:left="1134" w:hanging="708"/>
        <w:rPr>
          <w:sz w:val="22"/>
          <w:szCs w:val="22"/>
        </w:rPr>
      </w:pPr>
      <w:r w:rsidRPr="001D2CB4">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12CCD" w:rsidRPr="00910AC7" w:rsidRDefault="00A87D17" w:rsidP="00910AC7">
      <w:pPr>
        <w:pStyle w:val="pkt"/>
        <w:numPr>
          <w:ilvl w:val="1"/>
          <w:numId w:val="128"/>
        </w:numPr>
        <w:tabs>
          <w:tab w:val="num" w:pos="1134"/>
        </w:tabs>
        <w:autoSpaceDE w:val="0"/>
        <w:autoSpaceDN w:val="0"/>
        <w:spacing w:before="100" w:beforeAutospacing="1" w:after="100" w:afterAutospacing="1" w:line="276" w:lineRule="auto"/>
        <w:ind w:left="1134" w:hanging="708"/>
        <w:rPr>
          <w:color w:val="000000" w:themeColor="text1"/>
          <w:sz w:val="22"/>
          <w:szCs w:val="22"/>
        </w:rPr>
      </w:pPr>
      <w:r w:rsidRPr="001331C0">
        <w:rPr>
          <w:color w:val="000000" w:themeColor="text1"/>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A87D17" w:rsidRPr="00337592" w:rsidRDefault="00A87D17" w:rsidP="00337592">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337592">
        <w:rPr>
          <w:b/>
          <w:sz w:val="22"/>
          <w:szCs w:val="22"/>
        </w:rPr>
        <w:t>Wzór umowy w sprawie zamówienia publicznego.</w:t>
      </w:r>
    </w:p>
    <w:p w:rsidR="00A87D17" w:rsidRPr="00337592" w:rsidRDefault="00A87D17" w:rsidP="00337592">
      <w:pPr>
        <w:pStyle w:val="pkt"/>
        <w:spacing w:before="100" w:beforeAutospacing="1" w:after="100" w:afterAutospacing="1" w:line="276" w:lineRule="auto"/>
        <w:ind w:left="426" w:firstLine="0"/>
        <w:rPr>
          <w:b/>
          <w:color w:val="000000" w:themeColor="text1"/>
          <w:sz w:val="22"/>
          <w:szCs w:val="22"/>
          <w:u w:val="single"/>
        </w:rPr>
      </w:pPr>
      <w:r w:rsidRPr="00337592">
        <w:rPr>
          <w:sz w:val="22"/>
          <w:szCs w:val="22"/>
        </w:rPr>
        <w:t xml:space="preserve">Wzór umowy w sprawie zamówienia publicznego stanowi  </w:t>
      </w:r>
      <w:r w:rsidRPr="00337592">
        <w:rPr>
          <w:color w:val="000000" w:themeColor="text1"/>
          <w:sz w:val="22"/>
          <w:szCs w:val="22"/>
        </w:rPr>
        <w:t xml:space="preserve">- </w:t>
      </w:r>
      <w:r w:rsidRPr="00337592">
        <w:rPr>
          <w:b/>
          <w:color w:val="000000" w:themeColor="text1"/>
          <w:sz w:val="22"/>
          <w:szCs w:val="22"/>
          <w:u w:val="single"/>
        </w:rPr>
        <w:t>Załącznik nr 5.do SIWZ.</w:t>
      </w:r>
    </w:p>
    <w:p w:rsidR="00A87D17" w:rsidRPr="00337592" w:rsidRDefault="00A87D17" w:rsidP="00990C71">
      <w:pPr>
        <w:pStyle w:val="pkt"/>
        <w:numPr>
          <w:ilvl w:val="0"/>
          <w:numId w:val="129"/>
        </w:numPr>
        <w:autoSpaceDE w:val="0"/>
        <w:autoSpaceDN w:val="0"/>
        <w:spacing w:before="100" w:beforeAutospacing="1" w:after="100" w:afterAutospacing="1"/>
        <w:rPr>
          <w:b/>
          <w:sz w:val="22"/>
          <w:szCs w:val="22"/>
        </w:rPr>
      </w:pPr>
      <w:r w:rsidRPr="00337592">
        <w:rPr>
          <w:b/>
          <w:sz w:val="22"/>
          <w:szCs w:val="22"/>
        </w:rPr>
        <w:t>Pouczenie o środkach ochrony prawnej przysługujących wykonawcy w toku postępowania o udzielenie zamówienia.</w:t>
      </w:r>
    </w:p>
    <w:p w:rsidR="00A87D17" w:rsidRPr="00337592" w:rsidRDefault="00A87D17" w:rsidP="00337592">
      <w:pPr>
        <w:numPr>
          <w:ilvl w:val="1"/>
          <w:numId w:val="130"/>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przysługuje wyłącznie wobec czynności:</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określenia warunków udziału w postępowaniu;</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wykluczenia odwołującego z postępowania o udzielenie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odrzucenia oferty odwołującego;</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opisu przedmiotu zamówienia;</w:t>
      </w:r>
    </w:p>
    <w:p w:rsidR="00A87D17" w:rsidRPr="00337592" w:rsidRDefault="00A87D17" w:rsidP="00337592">
      <w:pPr>
        <w:numPr>
          <w:ilvl w:val="0"/>
          <w:numId w:val="131"/>
        </w:numPr>
        <w:tabs>
          <w:tab w:val="left" w:pos="1418"/>
        </w:tabs>
        <w:spacing w:after="0"/>
        <w:ind w:left="1418" w:hanging="425"/>
        <w:rPr>
          <w:rFonts w:ascii="Times New Roman" w:hAnsi="Times New Roman" w:cs="Times New Roman"/>
        </w:rPr>
      </w:pPr>
      <w:r w:rsidRPr="00337592">
        <w:rPr>
          <w:rFonts w:ascii="Times New Roman" w:hAnsi="Times New Roman" w:cs="Times New Roman"/>
        </w:rPr>
        <w:t>wyboru najkorzystniejszej oferty.</w:t>
      </w:r>
    </w:p>
    <w:p w:rsidR="00A87D17" w:rsidRPr="00337592" w:rsidRDefault="00A87D17" w:rsidP="00337592">
      <w:pPr>
        <w:numPr>
          <w:ilvl w:val="1"/>
          <w:numId w:val="133"/>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A87D17" w:rsidRPr="00337592" w:rsidRDefault="00A87D17" w:rsidP="00337592">
      <w:pPr>
        <w:numPr>
          <w:ilvl w:val="1"/>
          <w:numId w:val="134"/>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A87D17" w:rsidRPr="00337592" w:rsidRDefault="00A87D17" w:rsidP="00337592">
      <w:pPr>
        <w:numPr>
          <w:ilvl w:val="1"/>
          <w:numId w:val="135"/>
        </w:numPr>
        <w:tabs>
          <w:tab w:val="left" w:pos="993"/>
        </w:tabs>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87D17" w:rsidRPr="00337592" w:rsidRDefault="00A87D17" w:rsidP="00337592">
      <w:pPr>
        <w:numPr>
          <w:ilvl w:val="1"/>
          <w:numId w:val="136"/>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A87D17" w:rsidRPr="00337592" w:rsidRDefault="00A87D17" w:rsidP="00337592">
      <w:pPr>
        <w:numPr>
          <w:ilvl w:val="1"/>
          <w:numId w:val="137"/>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337592">
        <w:rPr>
          <w:rFonts w:ascii="Times New Roman" w:hAnsi="Times New Roman" w:cs="Times New Roman"/>
        </w:rPr>
        <w:t>W przypadku wniesienia odwołania po upływie terminu składania ofert bieg terminu związania ofertą ulega zawieszeniu do czasu ogłoszenia przez Krajową Izbę Odwoławczą orzeczenia.</w:t>
      </w:r>
    </w:p>
    <w:p w:rsidR="00444AA7" w:rsidRPr="00444AA7" w:rsidRDefault="00A87D17" w:rsidP="00A67415">
      <w:pPr>
        <w:numPr>
          <w:ilvl w:val="1"/>
          <w:numId w:val="138"/>
        </w:numPr>
        <w:tabs>
          <w:tab w:val="left" w:pos="993"/>
        </w:tabs>
        <w:autoSpaceDE w:val="0"/>
        <w:autoSpaceDN w:val="0"/>
        <w:adjustRightInd w:val="0"/>
        <w:spacing w:after="0"/>
        <w:ind w:left="993" w:hanging="567"/>
        <w:jc w:val="both"/>
        <w:rPr>
          <w:rFonts w:ascii="Times New Roman" w:hAnsi="Times New Roman" w:cs="Times New Roman"/>
        </w:rPr>
      </w:pPr>
      <w:r w:rsidRPr="00337592">
        <w:rPr>
          <w:rFonts w:ascii="Times New Roman" w:hAnsi="Times New Roman" w:cs="Times New Roman"/>
        </w:rPr>
        <w:t>Wykonawca może zgłosić przystąpienie do postępowania odwoławczego w terminie 3 dni od dnia otrzymania kopii odwołania, wskazując stronę, do której przystępuje, i interes w</w:t>
      </w:r>
      <w:r w:rsidRPr="001D2CB4">
        <w:t xml:space="preserve"> </w:t>
      </w:r>
    </w:p>
    <w:p w:rsidR="00A87D17" w:rsidRPr="00A30DBB" w:rsidRDefault="00A87D17" w:rsidP="00A67415">
      <w:pPr>
        <w:tabs>
          <w:tab w:val="left" w:pos="993"/>
        </w:tabs>
        <w:autoSpaceDE w:val="0"/>
        <w:autoSpaceDN w:val="0"/>
        <w:adjustRightInd w:val="0"/>
        <w:spacing w:after="0"/>
        <w:ind w:left="993"/>
        <w:jc w:val="both"/>
        <w:rPr>
          <w:rStyle w:val="alb"/>
          <w:rFonts w:ascii="Times New Roman" w:hAnsi="Times New Roman" w:cs="Times New Roman"/>
        </w:rPr>
      </w:pPr>
      <w:r w:rsidRPr="00A30DBB">
        <w:rPr>
          <w:rFonts w:ascii="Times New Roman" w:hAnsi="Times New Roman" w:cs="Times New Roman"/>
        </w:rPr>
        <w:t>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0DBB">
        <w:rPr>
          <w:rStyle w:val="alb"/>
          <w:rFonts w:ascii="Times New Roman" w:hAnsi="Times New Roman" w:cs="Times New Roman"/>
        </w:rPr>
        <w:t xml:space="preserve"> </w:t>
      </w:r>
    </w:p>
    <w:p w:rsidR="00A87D17" w:rsidRPr="00A30DBB" w:rsidRDefault="00A87D17" w:rsidP="00A30DBB">
      <w:pPr>
        <w:numPr>
          <w:ilvl w:val="1"/>
          <w:numId w:val="139"/>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Wykonawcy, którzy przystąpili do postępowania odwoławczego, stają się uczestnikami postępowania odwoławczego, jeżeli mają interes w tym, aby odwołanie zostało rozstrzygnięte na korzyść jednej ze stron.</w:t>
      </w:r>
    </w:p>
    <w:p w:rsidR="00A87D17" w:rsidRPr="00A30DBB" w:rsidRDefault="00A87D17" w:rsidP="00A30DBB">
      <w:pPr>
        <w:numPr>
          <w:ilvl w:val="1"/>
          <w:numId w:val="140"/>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Zamawiający lub odwołujący może zgłosić opozycję przeciw przystąpieniu innego wykonawcy nie później niż do czasu otwarcia rozprawy.</w:t>
      </w:r>
    </w:p>
    <w:p w:rsidR="00A87D17" w:rsidRPr="00A30DBB" w:rsidRDefault="00A87D17" w:rsidP="00A30DBB">
      <w:pPr>
        <w:numPr>
          <w:ilvl w:val="1"/>
          <w:numId w:val="132"/>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rPr>
      </w:pPr>
      <w:r w:rsidRPr="00A30DBB">
        <w:rPr>
          <w:rFonts w:ascii="Times New Roman" w:hAnsi="Times New Roman" w:cs="Times New Roman"/>
        </w:rPr>
        <w:t>Jeżeli koniec terminu do wykonania czynności przypada na sobotę lub dzień ustawowo wolny od pracy, termin upływa dnia następnego po dniu lub dniach wolnych od pracy.</w:t>
      </w:r>
    </w:p>
    <w:p w:rsidR="00A87D17" w:rsidRPr="00A30DBB" w:rsidRDefault="00A87D17" w:rsidP="00A30DBB">
      <w:pPr>
        <w:numPr>
          <w:ilvl w:val="1"/>
          <w:numId w:val="144"/>
        </w:numPr>
        <w:tabs>
          <w:tab w:val="left" w:pos="993"/>
        </w:tabs>
        <w:autoSpaceDE w:val="0"/>
        <w:autoSpaceDN w:val="0"/>
        <w:adjustRightInd w:val="0"/>
        <w:spacing w:before="100" w:beforeAutospacing="1" w:after="100" w:afterAutospacing="1"/>
        <w:ind w:left="993" w:hanging="567"/>
        <w:jc w:val="both"/>
        <w:rPr>
          <w:rFonts w:ascii="Times New Roman" w:hAnsi="Times New Roman" w:cs="Times New Roman"/>
          <w:b/>
        </w:rPr>
      </w:pPr>
      <w:r w:rsidRPr="00A30DBB">
        <w:rPr>
          <w:rFonts w:ascii="Times New Roman" w:hAnsi="Times New Roman" w:cs="Times New Roman"/>
          <w:b/>
        </w:rPr>
        <w:t xml:space="preserve">W sprawach nie uregulowanych w pkt 19 w zakresie wniesienia odwołania i skargi mają zastosowanie przepisy art. 179 - </w:t>
      </w:r>
      <w:r w:rsidRPr="00A30DBB">
        <w:rPr>
          <w:rStyle w:val="alb"/>
          <w:rFonts w:ascii="Times New Roman" w:hAnsi="Times New Roman" w:cs="Times New Roman"/>
          <w:b/>
        </w:rPr>
        <w:t>198g Pzp.</w:t>
      </w:r>
    </w:p>
    <w:p w:rsidR="00A87D17" w:rsidRPr="00A30DBB" w:rsidRDefault="00A87D17" w:rsidP="00A30DBB">
      <w:pPr>
        <w:pStyle w:val="pkt"/>
        <w:numPr>
          <w:ilvl w:val="0"/>
          <w:numId w:val="141"/>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 xml:space="preserve">Informacja o przewidywanych zamówieniach, o których mowa w art. 67 ust. 1 pkt 7 Pzp </w:t>
      </w:r>
      <w:r w:rsidRPr="00A30DBB">
        <w:rPr>
          <w:b/>
          <w:i/>
          <w:color w:val="000000" w:themeColor="text1"/>
          <w:sz w:val="22"/>
          <w:szCs w:val="22"/>
        </w:rPr>
        <w:t>(jeżeli zamawiający przewiduje udzielenie takich zamówień)</w:t>
      </w:r>
      <w:r w:rsidRPr="00A30DBB">
        <w:rPr>
          <w:b/>
          <w:color w:val="000000" w:themeColor="text1"/>
          <w:sz w:val="22"/>
          <w:szCs w:val="22"/>
        </w:rPr>
        <w:t>.</w:t>
      </w:r>
    </w:p>
    <w:p w:rsidR="00A87D17" w:rsidRPr="00A30DBB" w:rsidRDefault="00A87D17" w:rsidP="00A30DBB">
      <w:pPr>
        <w:pStyle w:val="pkt"/>
        <w:tabs>
          <w:tab w:val="num" w:pos="426"/>
        </w:tabs>
        <w:spacing w:before="100" w:beforeAutospacing="1" w:after="100" w:afterAutospacing="1" w:line="276" w:lineRule="auto"/>
        <w:ind w:left="426" w:firstLine="0"/>
        <w:rPr>
          <w:color w:val="000000" w:themeColor="text1"/>
          <w:sz w:val="22"/>
          <w:szCs w:val="22"/>
        </w:rPr>
      </w:pPr>
      <w:r w:rsidRPr="00A30DBB">
        <w:rPr>
          <w:color w:val="000000" w:themeColor="text1"/>
          <w:sz w:val="22"/>
          <w:szCs w:val="22"/>
        </w:rPr>
        <w:t xml:space="preserve">Zamawiający nie przewiduje udzielenia dotychczasowemu Wykonawcy zamówienia podstawowego, zamówienia na dodatkowe dostawy, o których mowa w art. 67 ust. 1 pkt. 7 ustawy Pzp. </w:t>
      </w:r>
    </w:p>
    <w:p w:rsidR="00A87D17" w:rsidRPr="00910AC7" w:rsidRDefault="00A87D17" w:rsidP="00910AC7">
      <w:pPr>
        <w:pStyle w:val="pkt"/>
        <w:numPr>
          <w:ilvl w:val="0"/>
          <w:numId w:val="142"/>
        </w:numPr>
        <w:autoSpaceDE w:val="0"/>
        <w:autoSpaceDN w:val="0"/>
        <w:spacing w:before="100" w:beforeAutospacing="1" w:after="100" w:afterAutospacing="1" w:line="276" w:lineRule="auto"/>
        <w:rPr>
          <w:b/>
          <w:sz w:val="22"/>
          <w:szCs w:val="22"/>
        </w:rPr>
      </w:pPr>
      <w:r w:rsidRPr="00A30DBB">
        <w:rPr>
          <w:b/>
          <w:sz w:val="22"/>
          <w:szCs w:val="22"/>
        </w:rPr>
        <w:t>Adres st</w:t>
      </w:r>
      <w:r w:rsidR="00910AC7">
        <w:rPr>
          <w:b/>
          <w:sz w:val="22"/>
          <w:szCs w:val="22"/>
        </w:rPr>
        <w:t xml:space="preserve">rony internetowej zamawiającego: </w:t>
      </w:r>
      <w:hyperlink r:id="rId17" w:history="1">
        <w:r w:rsidRPr="00910AC7">
          <w:rPr>
            <w:rStyle w:val="Hipercze"/>
            <w:color w:val="000000" w:themeColor="text1"/>
            <w:sz w:val="22"/>
            <w:szCs w:val="22"/>
          </w:rPr>
          <w:t>www.ihar.edu.pl</w:t>
        </w:r>
      </w:hyperlink>
    </w:p>
    <w:p w:rsidR="00A87D17" w:rsidRPr="00910AC7" w:rsidRDefault="00A87D17" w:rsidP="00910AC7">
      <w:pPr>
        <w:pStyle w:val="pkt"/>
        <w:numPr>
          <w:ilvl w:val="0"/>
          <w:numId w:val="143"/>
        </w:numPr>
        <w:autoSpaceDE w:val="0"/>
        <w:autoSpaceDN w:val="0"/>
        <w:spacing w:before="100" w:beforeAutospacing="1" w:after="100" w:afterAutospacing="1" w:line="276" w:lineRule="auto"/>
        <w:rPr>
          <w:b/>
          <w:color w:val="000000" w:themeColor="text1"/>
          <w:sz w:val="22"/>
          <w:szCs w:val="22"/>
        </w:rPr>
      </w:pPr>
      <w:r w:rsidRPr="00A30DBB">
        <w:rPr>
          <w:b/>
          <w:color w:val="000000" w:themeColor="text1"/>
          <w:sz w:val="22"/>
          <w:szCs w:val="22"/>
        </w:rPr>
        <w:t>Standardy jakościowe, o których mowa w art. 91 ust. 2a Pzp:</w:t>
      </w:r>
      <w:r w:rsidR="00910AC7">
        <w:rPr>
          <w:b/>
          <w:color w:val="000000" w:themeColor="text1"/>
          <w:sz w:val="22"/>
          <w:szCs w:val="22"/>
        </w:rPr>
        <w:t xml:space="preserve"> </w:t>
      </w:r>
      <w:r w:rsidRPr="00910AC7">
        <w:rPr>
          <w:color w:val="000000" w:themeColor="text1"/>
          <w:sz w:val="22"/>
          <w:szCs w:val="22"/>
        </w:rPr>
        <w:t xml:space="preserve"> Nie dotyczy.</w:t>
      </w:r>
    </w:p>
    <w:p w:rsidR="00A87D17" w:rsidRPr="00910AC7" w:rsidRDefault="00A87D17" w:rsidP="00910AC7">
      <w:pPr>
        <w:pStyle w:val="ZTIRLITwPKTzmlitwpkttiret"/>
        <w:tabs>
          <w:tab w:val="left" w:pos="851"/>
        </w:tabs>
        <w:spacing w:before="100" w:beforeAutospacing="1" w:after="100" w:afterAutospacing="1" w:line="276" w:lineRule="auto"/>
        <w:ind w:left="426" w:hanging="426"/>
        <w:rPr>
          <w:rFonts w:ascii="Times New Roman" w:hAnsi="Times New Roman" w:cs="Times New Roman"/>
          <w:color w:val="000000" w:themeColor="text1"/>
          <w:sz w:val="22"/>
          <w:szCs w:val="22"/>
        </w:rPr>
      </w:pPr>
      <w:r w:rsidRPr="00A30DBB">
        <w:rPr>
          <w:rFonts w:ascii="Times New Roman" w:hAnsi="Times New Roman" w:cs="Times New Roman"/>
          <w:b/>
          <w:color w:val="000000" w:themeColor="text1"/>
          <w:sz w:val="22"/>
          <w:szCs w:val="22"/>
        </w:rPr>
        <w:t>23. Informacja o zastosowaniu aukcji elektronicznej</w:t>
      </w:r>
      <w:r w:rsidR="00910AC7">
        <w:rPr>
          <w:rFonts w:ascii="Times New Roman" w:hAnsi="Times New Roman" w:cs="Times New Roman"/>
          <w:color w:val="000000" w:themeColor="text1"/>
          <w:sz w:val="22"/>
          <w:szCs w:val="22"/>
        </w:rPr>
        <w:t>:</w:t>
      </w:r>
      <w:r w:rsidRPr="00A30DBB">
        <w:rPr>
          <w:rFonts w:ascii="Times New Roman" w:hAnsi="Times New Roman" w:cs="Times New Roman"/>
          <w:sz w:val="22"/>
          <w:szCs w:val="22"/>
        </w:rPr>
        <w:t xml:space="preserve"> Zamawiający nie przewiduje zastosowania </w:t>
      </w:r>
      <w:r w:rsidR="00910AC7">
        <w:rPr>
          <w:rFonts w:ascii="Times New Roman" w:hAnsi="Times New Roman" w:cs="Times New Roman"/>
          <w:sz w:val="22"/>
          <w:szCs w:val="22"/>
        </w:rPr>
        <w:t xml:space="preserve"> </w:t>
      </w:r>
      <w:r w:rsidRPr="00A30DBB">
        <w:rPr>
          <w:rFonts w:ascii="Times New Roman" w:hAnsi="Times New Roman" w:cs="Times New Roman"/>
          <w:sz w:val="22"/>
          <w:szCs w:val="22"/>
        </w:rPr>
        <w:t>aukcji elektronicznej.</w:t>
      </w:r>
    </w:p>
    <w:p w:rsidR="00A87D17" w:rsidRPr="00A30DBB" w:rsidRDefault="00A87D17" w:rsidP="00A30DBB">
      <w:pPr>
        <w:pStyle w:val="pkt"/>
        <w:autoSpaceDE w:val="0"/>
        <w:autoSpaceDN w:val="0"/>
        <w:spacing w:before="0" w:after="120" w:line="276" w:lineRule="auto"/>
        <w:ind w:hanging="851"/>
        <w:rPr>
          <w:b/>
          <w:sz w:val="22"/>
          <w:szCs w:val="22"/>
        </w:rPr>
      </w:pPr>
      <w:r w:rsidRPr="00A30DBB">
        <w:rPr>
          <w:b/>
          <w:sz w:val="22"/>
          <w:szCs w:val="22"/>
        </w:rPr>
        <w:t>24.  Wymagania, o których mowa w art. 29 ust. 3a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3a Pzp.</w:t>
      </w:r>
    </w:p>
    <w:p w:rsidR="00A87D17" w:rsidRPr="00A30DBB" w:rsidRDefault="00A87D17" w:rsidP="00A30DBB">
      <w:pPr>
        <w:pStyle w:val="pkt"/>
        <w:numPr>
          <w:ilvl w:val="0"/>
          <w:numId w:val="154"/>
        </w:numPr>
        <w:autoSpaceDE w:val="0"/>
        <w:autoSpaceDN w:val="0"/>
        <w:spacing w:before="0" w:after="120" w:line="276" w:lineRule="auto"/>
        <w:rPr>
          <w:b/>
          <w:sz w:val="22"/>
          <w:szCs w:val="22"/>
        </w:rPr>
      </w:pPr>
      <w:r w:rsidRPr="00A30DBB">
        <w:rPr>
          <w:b/>
          <w:sz w:val="22"/>
          <w:szCs w:val="22"/>
        </w:rPr>
        <w:t>Wymagania, o których mowa w art. 29 ust. 4 Pzp.</w:t>
      </w:r>
    </w:p>
    <w:p w:rsidR="00A87D17" w:rsidRPr="00A30DBB" w:rsidRDefault="00A87D17" w:rsidP="00A30DBB">
      <w:pPr>
        <w:pStyle w:val="pkt"/>
        <w:spacing w:before="0" w:after="120" w:line="276" w:lineRule="auto"/>
        <w:ind w:left="435" w:firstLine="0"/>
        <w:rPr>
          <w:sz w:val="22"/>
          <w:szCs w:val="22"/>
        </w:rPr>
      </w:pPr>
      <w:r w:rsidRPr="00A30DBB">
        <w:rPr>
          <w:sz w:val="22"/>
          <w:szCs w:val="22"/>
        </w:rPr>
        <w:t>Zamawiający nie przewiduje wymagań, o których mowa w art. 29 ust. 4 Pzp.</w:t>
      </w:r>
    </w:p>
    <w:p w:rsidR="00A87D17" w:rsidRPr="00281880" w:rsidRDefault="00A87D17" w:rsidP="00577127">
      <w:pPr>
        <w:pStyle w:val="pkt"/>
        <w:numPr>
          <w:ilvl w:val="0"/>
          <w:numId w:val="155"/>
        </w:numPr>
        <w:autoSpaceDE w:val="0"/>
        <w:autoSpaceDN w:val="0"/>
        <w:spacing w:before="0" w:after="0" w:line="360" w:lineRule="auto"/>
        <w:rPr>
          <w:b/>
          <w:sz w:val="22"/>
          <w:szCs w:val="22"/>
        </w:rPr>
      </w:pPr>
      <w:r w:rsidRPr="00281880">
        <w:rPr>
          <w:b/>
          <w:sz w:val="22"/>
          <w:szCs w:val="22"/>
        </w:rPr>
        <w:t>Wysokość zwrotu kosztów udziału w postępowaniu.</w:t>
      </w:r>
    </w:p>
    <w:p w:rsidR="00A87D17" w:rsidRPr="00444AA7" w:rsidRDefault="00A87D17" w:rsidP="00444AA7">
      <w:pPr>
        <w:pStyle w:val="pkt"/>
        <w:spacing w:before="0" w:after="0" w:line="276" w:lineRule="auto"/>
        <w:ind w:left="435" w:firstLine="0"/>
        <w:rPr>
          <w:sz w:val="22"/>
          <w:szCs w:val="22"/>
        </w:rPr>
      </w:pPr>
      <w:r w:rsidRPr="00444AA7">
        <w:rPr>
          <w:sz w:val="22"/>
          <w:szCs w:val="22"/>
        </w:rPr>
        <w:t>Zamawiający nie przewiduje zwrotu kosztów udziału w postępowaniu.</w:t>
      </w:r>
    </w:p>
    <w:p w:rsidR="00A87D17" w:rsidRPr="00444AA7" w:rsidRDefault="00A87D17" w:rsidP="00A67415">
      <w:pPr>
        <w:pStyle w:val="pkt"/>
        <w:suppressAutoHyphens/>
        <w:autoSpaceDE w:val="0"/>
        <w:autoSpaceDN w:val="0"/>
        <w:spacing w:before="100" w:beforeAutospacing="1" w:after="100" w:afterAutospacing="1" w:line="276" w:lineRule="auto"/>
        <w:ind w:left="426" w:hanging="426"/>
        <w:rPr>
          <w:b/>
          <w:sz w:val="22"/>
          <w:szCs w:val="22"/>
        </w:rPr>
      </w:pPr>
      <w:r w:rsidRPr="00444AA7">
        <w:rPr>
          <w:b/>
          <w:sz w:val="22"/>
          <w:szCs w:val="22"/>
        </w:rPr>
        <w:t>28. Zmiany postanowień zawartej umowy w stosunku do treści oferty, na podstawie której dokonano wyboru wykonawcy.</w:t>
      </w:r>
    </w:p>
    <w:p w:rsidR="00A87D17" w:rsidRPr="00444AA7" w:rsidRDefault="00A87D17" w:rsidP="00444AA7">
      <w:pPr>
        <w:suppressAutoHyphens/>
        <w:spacing w:before="100" w:beforeAutospacing="1" w:after="100" w:afterAutospacing="1"/>
        <w:ind w:left="426"/>
        <w:jc w:val="both"/>
        <w:rPr>
          <w:rFonts w:ascii="Times New Roman" w:hAnsi="Times New Roman" w:cs="Times New Roman"/>
          <w:b/>
          <w:u w:val="single"/>
        </w:rPr>
      </w:pPr>
      <w:r w:rsidRPr="00444AA7">
        <w:rPr>
          <w:rFonts w:ascii="Times New Roman" w:hAnsi="Times New Roman" w:cs="Times New Roman"/>
        </w:rPr>
        <w:t xml:space="preserve">Zakres zmian postanowień zawartej umowy w stosunku do treści oferty, na podstawie której dokonano wyboru wykonawcy określa wzór umowy stanowiący - </w:t>
      </w:r>
      <w:r w:rsidRPr="00444AA7">
        <w:rPr>
          <w:rFonts w:ascii="Times New Roman" w:hAnsi="Times New Roman" w:cs="Times New Roman"/>
          <w:b/>
        </w:rPr>
        <w:t xml:space="preserve"> </w:t>
      </w:r>
      <w:r w:rsidRPr="00444AA7">
        <w:rPr>
          <w:rFonts w:ascii="Times New Roman" w:hAnsi="Times New Roman" w:cs="Times New Roman"/>
          <w:b/>
          <w:u w:val="single"/>
        </w:rPr>
        <w:t>Załącznik nr 5 do SIWZ.</w:t>
      </w:r>
    </w:p>
    <w:p w:rsidR="00A87D17" w:rsidRDefault="00A87D17" w:rsidP="00990C71">
      <w:pPr>
        <w:pStyle w:val="pkt"/>
        <w:numPr>
          <w:ilvl w:val="0"/>
          <w:numId w:val="160"/>
        </w:numPr>
        <w:tabs>
          <w:tab w:val="left" w:pos="426"/>
        </w:tabs>
        <w:spacing w:before="0" w:after="0"/>
        <w:ind w:left="426" w:hanging="426"/>
        <w:rPr>
          <w:b/>
          <w:sz w:val="22"/>
          <w:szCs w:val="22"/>
        </w:rPr>
      </w:pPr>
      <w:r w:rsidRPr="00444AA7">
        <w:rPr>
          <w:b/>
          <w:sz w:val="22"/>
          <w:szCs w:val="22"/>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„rozporządzeniem 2016/679”.</w:t>
      </w:r>
    </w:p>
    <w:p w:rsidR="00A67415" w:rsidRPr="00444AA7" w:rsidRDefault="00A67415" w:rsidP="00A67415">
      <w:pPr>
        <w:pStyle w:val="pkt"/>
        <w:tabs>
          <w:tab w:val="left" w:pos="426"/>
        </w:tabs>
        <w:spacing w:before="0" w:after="0" w:line="276" w:lineRule="auto"/>
        <w:ind w:left="426" w:firstLine="0"/>
        <w:rPr>
          <w:b/>
          <w:sz w:val="22"/>
          <w:szCs w:val="22"/>
        </w:rPr>
      </w:pPr>
    </w:p>
    <w:p w:rsidR="00A87D17" w:rsidRPr="00444AA7" w:rsidRDefault="00A87D17" w:rsidP="00444AA7">
      <w:pPr>
        <w:pStyle w:val="pkt"/>
        <w:numPr>
          <w:ilvl w:val="2"/>
          <w:numId w:val="162"/>
        </w:numPr>
        <w:tabs>
          <w:tab w:val="clear" w:pos="2138"/>
          <w:tab w:val="left" w:pos="993"/>
        </w:tabs>
        <w:spacing w:before="0" w:after="0" w:line="276" w:lineRule="auto"/>
        <w:ind w:left="993" w:hanging="567"/>
        <w:contextualSpacing/>
        <w:rPr>
          <w:sz w:val="22"/>
          <w:szCs w:val="22"/>
        </w:rPr>
      </w:pPr>
      <w:r w:rsidRPr="00444AA7">
        <w:rPr>
          <w:sz w:val="22"/>
          <w:szCs w:val="22"/>
        </w:rPr>
        <w:t>W postępowaniu są przetwarzane dane osobowe podlegające ochronie zgodnie z przepisami ustawy z dnia 10 maja 2018 r. o ochronie danych osobowych (Dz.U. z 2018 r. poz. 1000)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rsidR="00A87D17" w:rsidRPr="00444AA7" w:rsidRDefault="00A87D17" w:rsidP="00444AA7">
      <w:pPr>
        <w:pStyle w:val="pkt"/>
        <w:numPr>
          <w:ilvl w:val="2"/>
          <w:numId w:val="163"/>
        </w:numPr>
        <w:tabs>
          <w:tab w:val="clear" w:pos="2138"/>
          <w:tab w:val="left" w:pos="993"/>
        </w:tabs>
        <w:spacing w:before="0" w:after="0" w:line="276" w:lineRule="auto"/>
        <w:ind w:left="993" w:hanging="567"/>
        <w:contextualSpacing/>
        <w:rPr>
          <w:sz w:val="22"/>
          <w:szCs w:val="22"/>
        </w:rPr>
      </w:pPr>
      <w:r w:rsidRPr="00444AA7">
        <w:rPr>
          <w:sz w:val="22"/>
          <w:szCs w:val="22"/>
        </w:rPr>
        <w:t>W postępowaniu i po zakończeniu postępowania do przetwarzania danych osobowych osób fizycznych stosuje się przepisy ustawy z dnia 10 maja 2018 r. o ochronie danych osobowych (Dz.U. z 2018 r. poz. 1000) oraz rozporządzenia 2016/679.</w:t>
      </w:r>
    </w:p>
    <w:p w:rsidR="00A87D17" w:rsidRPr="00444AA7" w:rsidRDefault="00A87D17" w:rsidP="00444AA7">
      <w:pPr>
        <w:pStyle w:val="pkt"/>
        <w:numPr>
          <w:ilvl w:val="2"/>
          <w:numId w:val="164"/>
        </w:numPr>
        <w:tabs>
          <w:tab w:val="clear" w:pos="2138"/>
          <w:tab w:val="left" w:pos="993"/>
        </w:tabs>
        <w:spacing w:before="0" w:after="0" w:line="276" w:lineRule="auto"/>
        <w:ind w:left="993" w:hanging="567"/>
        <w:rPr>
          <w:sz w:val="22"/>
          <w:szCs w:val="22"/>
        </w:rPr>
      </w:pPr>
      <w:r w:rsidRPr="00444AA7">
        <w:rPr>
          <w:sz w:val="22"/>
          <w:szCs w:val="22"/>
        </w:rPr>
        <w:t xml:space="preserve">Zgodnie z art. 13 ust. 1 i 2 rozporządzenia 2016/679, Zamawiający informuje, że: </w:t>
      </w:r>
    </w:p>
    <w:p w:rsidR="00A87D17" w:rsidRPr="00444AA7" w:rsidRDefault="00A87D17" w:rsidP="00444AA7">
      <w:pPr>
        <w:pStyle w:val="Akapitzlist"/>
        <w:numPr>
          <w:ilvl w:val="0"/>
          <w:numId w:val="157"/>
        </w:numPr>
        <w:tabs>
          <w:tab w:val="left" w:pos="1418"/>
        </w:tabs>
        <w:autoSpaceDE w:val="0"/>
        <w:spacing w:after="0"/>
        <w:ind w:left="1418" w:hanging="425"/>
        <w:jc w:val="both"/>
        <w:rPr>
          <w:rFonts w:ascii="Times New Roman" w:hAnsi="Times New Roman" w:cs="Times New Roman"/>
        </w:rPr>
      </w:pPr>
      <w:r w:rsidRPr="00444AA7">
        <w:rPr>
          <w:rFonts w:ascii="Times New Roman" w:hAnsi="Times New Roman" w:cs="Times New Roman"/>
        </w:rPr>
        <w:t>administratorem danych osobowych osób fizycznych jest Zamawiający –Instytut Hodowli i Aklimatyzacji Roślin-Państwowy Instytut Badawczy w Radzikowie.</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tel. 22/ 733 45 00;</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fax. 22/ 725 47 14;</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e-mail: postbox@ihar.edu.pl</w:t>
      </w:r>
    </w:p>
    <w:p w:rsidR="00A87D17" w:rsidRPr="00444AA7" w:rsidRDefault="00A87D17" w:rsidP="00444AA7">
      <w:pPr>
        <w:pStyle w:val="Akapitzlist"/>
        <w:numPr>
          <w:ilvl w:val="0"/>
          <w:numId w:val="158"/>
        </w:numPr>
        <w:tabs>
          <w:tab w:val="left" w:pos="1843"/>
          <w:tab w:val="left" w:pos="2410"/>
        </w:tabs>
        <w:autoSpaceDE w:val="0"/>
        <w:spacing w:after="0"/>
        <w:ind w:left="1843" w:hanging="425"/>
        <w:jc w:val="both"/>
        <w:rPr>
          <w:rFonts w:ascii="Times New Roman" w:hAnsi="Times New Roman" w:cs="Times New Roman"/>
        </w:rPr>
      </w:pPr>
      <w:r w:rsidRPr="00444AA7">
        <w:rPr>
          <w:rFonts w:ascii="Times New Roman" w:hAnsi="Times New Roman" w:cs="Times New Roman"/>
        </w:rPr>
        <w:t>adres strony internetowej: ww.ihar.edu.pl;</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inspektorem ochrony danych osobowych jest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adres e-mail: …………………………….</w:t>
      </w:r>
    </w:p>
    <w:p w:rsidR="00A87D17" w:rsidRPr="00444AA7" w:rsidRDefault="00A87D17" w:rsidP="00444AA7">
      <w:pPr>
        <w:pStyle w:val="Akapitzlist"/>
        <w:numPr>
          <w:ilvl w:val="0"/>
          <w:numId w:val="159"/>
        </w:numPr>
        <w:tabs>
          <w:tab w:val="left" w:pos="1843"/>
        </w:tabs>
        <w:spacing w:after="0"/>
        <w:ind w:left="1843" w:hanging="425"/>
        <w:jc w:val="both"/>
        <w:rPr>
          <w:rFonts w:ascii="Times New Roman" w:hAnsi="Times New Roman" w:cs="Times New Roman"/>
        </w:rPr>
      </w:pPr>
      <w:r w:rsidRPr="00444AA7">
        <w:rPr>
          <w:rFonts w:ascii="Times New Roman" w:hAnsi="Times New Roman" w:cs="Times New Roman"/>
        </w:rPr>
        <w:t xml:space="preserve">telefon: ………………………... </w:t>
      </w:r>
    </w:p>
    <w:p w:rsidR="00A87D17" w:rsidRPr="00444AA7" w:rsidRDefault="00A87D17" w:rsidP="00444AA7">
      <w:pPr>
        <w:pStyle w:val="Akapitzlist"/>
        <w:numPr>
          <w:ilvl w:val="0"/>
          <w:numId w:val="157"/>
        </w:numPr>
        <w:tabs>
          <w:tab w:val="left" w:pos="1418"/>
        </w:tabs>
        <w:spacing w:after="0"/>
        <w:ind w:left="1418" w:hanging="425"/>
        <w:jc w:val="both"/>
        <w:rPr>
          <w:rFonts w:ascii="Times New Roman" w:hAnsi="Times New Roman" w:cs="Times New Roman"/>
        </w:rPr>
      </w:pPr>
      <w:r w:rsidRPr="00444AA7">
        <w:rPr>
          <w:rFonts w:ascii="Times New Roman" w:hAnsi="Times New Roman" w:cs="Times New Roman"/>
        </w:rPr>
        <w:t>dane osobowe osób fizycznych przetwarzane będą na podstawie art. 6 ust. 1 lit. c rozporządzenia 2016/679 w celu związanym z postępowaniem o udzielenie zamówienia publicznego na ……………………………….. Oznaczenie sprawy (numer referencyjny):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 xml:space="preserve">odbiorcami danych osobowych osób fizycznych będą osoby lub podmioty, którym udostępniona zostanie dokumentacja postępowania w oparciu o art. 8 oraz art. 96 ust. 3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dane osobowe osób fizycznych będą przechowywane, zgodnie z art. 97 ust. 1 Pzp, przez okres 4 lat od dnia zakończenia postępowania o udzielenie zamówienia, a jeżeli czas trwania umowy przekracza 4 lata, okres przechowywania obejmuje cały czas trwania umowy;</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 xml:space="preserve">obowiązek podania przez osoby fizyczne danych osobowych bezpośrednio tych osób dotyczących jest wymogiem ustawowym określonym w przepisach Pzp, związanym z udziałem w postępowaniu o udzielenie zamówienia publicznego; konsekwencje niepodania określonych danych wynikają z Pzp;  </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w odniesieniu do danych osobowych osób fizycznych decyzje nie będą podejmowane w sposób zautomatyzowany, stosowanie do art. 22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rPr>
      </w:pPr>
      <w:r w:rsidRPr="00DA70A0">
        <w:rPr>
          <w:rFonts w:ascii="Times New Roman" w:hAnsi="Times New Roman" w:cs="Times New Roman"/>
        </w:rPr>
        <w:t>osoba fizyczna posiada:</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15 rozporządzenia 2016/679 prawo dostępu do danych osobowych jej dotyczących;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na podstawie art. 16 rozporządzenia 2016/679 prawo do sprostowania swoich danych osobowych;</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rPr>
      </w:pPr>
      <w:r w:rsidRPr="00DA70A0">
        <w:rPr>
          <w:rFonts w:ascii="Times New Roman" w:hAnsi="Times New Roman" w:cs="Times New Roman"/>
        </w:rPr>
        <w:t xml:space="preserve">na podstawie art. 18 rozporządzenia 2016/679 prawo żądania od administratora ograniczenia przetwarzania danych osobowych z zastrzeżeniem przypadków, o których mowa w art. 18 ust. 2 rozporządzenia 2016/679;  </w:t>
      </w:r>
    </w:p>
    <w:p w:rsidR="00A87D17" w:rsidRPr="00DA70A0" w:rsidRDefault="00A87D17" w:rsidP="00DA70A0">
      <w:pPr>
        <w:pStyle w:val="Akapitzlist"/>
        <w:numPr>
          <w:ilvl w:val="0"/>
          <w:numId w:val="165"/>
        </w:numPr>
        <w:tabs>
          <w:tab w:val="left" w:pos="1843"/>
        </w:tabs>
        <w:spacing w:after="0"/>
        <w:ind w:left="1843" w:hanging="425"/>
        <w:jc w:val="both"/>
        <w:rPr>
          <w:rFonts w:ascii="Times New Roman" w:hAnsi="Times New Roman" w:cs="Times New Roman"/>
          <w:i/>
        </w:rPr>
      </w:pPr>
      <w:r w:rsidRPr="00DA70A0">
        <w:rPr>
          <w:rFonts w:ascii="Times New Roman" w:hAnsi="Times New Roman" w:cs="Times New Roman"/>
        </w:rPr>
        <w:t>prawo do wniesienia skargi do Prezesa Urzędu Ochrony Danych Osobowych, gdy osoba fizyczna uzna, że przetwarzanie danych osobowych jej dotyczących narusza przepisy rozporządzenia 2016/679;</w:t>
      </w:r>
    </w:p>
    <w:p w:rsidR="00A87D17" w:rsidRPr="00DA70A0" w:rsidRDefault="00A87D17" w:rsidP="00DA70A0">
      <w:pPr>
        <w:pStyle w:val="Akapitzlist"/>
        <w:numPr>
          <w:ilvl w:val="0"/>
          <w:numId w:val="157"/>
        </w:numPr>
        <w:tabs>
          <w:tab w:val="left" w:pos="1418"/>
        </w:tabs>
        <w:spacing w:after="0"/>
        <w:ind w:left="1418" w:hanging="425"/>
        <w:jc w:val="both"/>
        <w:rPr>
          <w:rFonts w:ascii="Times New Roman" w:hAnsi="Times New Roman" w:cs="Times New Roman"/>
          <w:i/>
        </w:rPr>
      </w:pPr>
      <w:r w:rsidRPr="00DA70A0">
        <w:rPr>
          <w:rFonts w:ascii="Times New Roman" w:hAnsi="Times New Roman" w:cs="Times New Roman"/>
        </w:rPr>
        <w:t>osobie fizycznej nie przysługuje:</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w związku z art. 17 ust. 3 lit. b, d lub e rozporządzenia 2016/679 prawo do usunięcia danych osobowych;</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prawo do przenoszenia danych osobowych, o którym mowa w art. 20 rozporządzenia 2016/679;</w:t>
      </w:r>
    </w:p>
    <w:p w:rsidR="00A87D17" w:rsidRPr="00DA70A0" w:rsidRDefault="00A87D17" w:rsidP="00DA70A0">
      <w:pPr>
        <w:pStyle w:val="Akapitzlist"/>
        <w:numPr>
          <w:ilvl w:val="0"/>
          <w:numId w:val="166"/>
        </w:numPr>
        <w:tabs>
          <w:tab w:val="left" w:pos="1843"/>
          <w:tab w:val="left" w:pos="2410"/>
        </w:tabs>
        <w:spacing w:after="0"/>
        <w:ind w:left="1843" w:hanging="425"/>
        <w:jc w:val="both"/>
        <w:rPr>
          <w:rFonts w:ascii="Times New Roman" w:hAnsi="Times New Roman" w:cs="Times New Roman"/>
          <w:i/>
        </w:rPr>
      </w:pPr>
      <w:r w:rsidRPr="00DA70A0">
        <w:rPr>
          <w:rFonts w:ascii="Times New Roman" w:hAnsi="Times New Roman" w:cs="Times New Roman"/>
        </w:rPr>
        <w:t xml:space="preserve">na podstawie art. 21 rozporządzenia 2016/679 prawo sprzeciwu, wobec przetwarzania danych osobowych, gdyż podstawą prawną przetwarzania danych osobowych osób fizycznych jest art. 6 ust. 1 lit. c rozporządzenia 2016/679. </w:t>
      </w:r>
    </w:p>
    <w:p w:rsidR="00A87D17" w:rsidRPr="00DA70A0" w:rsidRDefault="00A87D17" w:rsidP="00DA70A0">
      <w:pPr>
        <w:pStyle w:val="pkt"/>
        <w:numPr>
          <w:ilvl w:val="2"/>
          <w:numId w:val="161"/>
        </w:numPr>
        <w:tabs>
          <w:tab w:val="clear" w:pos="2138"/>
          <w:tab w:val="num" w:pos="993"/>
        </w:tabs>
        <w:spacing w:before="0" w:after="0" w:line="276" w:lineRule="auto"/>
        <w:ind w:left="993" w:hanging="567"/>
        <w:contextualSpacing/>
        <w:rPr>
          <w:sz w:val="22"/>
          <w:szCs w:val="22"/>
        </w:rPr>
      </w:pPr>
      <w:r w:rsidRPr="00DA70A0">
        <w:rPr>
          <w:sz w:val="22"/>
          <w:szCs w:val="22"/>
        </w:rPr>
        <w:t>Zamawiający udostępnia dane osobowe, o których mowa w art. 10 rozporządzenia 2016/679, w celu umożliwienia korzystania ze środków ochrony prawnej, o których mowa w dziale VI, do upływu terminu do ich wniesienia.</w:t>
      </w:r>
    </w:p>
    <w:p w:rsidR="00A87D17" w:rsidRPr="00281880" w:rsidRDefault="00A87D17" w:rsidP="00DA70A0">
      <w:pPr>
        <w:pStyle w:val="pkt"/>
        <w:numPr>
          <w:ilvl w:val="2"/>
          <w:numId w:val="171"/>
        </w:numPr>
        <w:tabs>
          <w:tab w:val="clear" w:pos="2138"/>
          <w:tab w:val="num" w:pos="993"/>
        </w:tabs>
        <w:spacing w:before="0" w:after="0" w:line="276" w:lineRule="auto"/>
        <w:ind w:left="1134" w:hanging="567"/>
        <w:contextualSpacing/>
        <w:rPr>
          <w:sz w:val="22"/>
          <w:szCs w:val="22"/>
        </w:rPr>
      </w:pPr>
      <w:r w:rsidRPr="00DA70A0">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na celu sprecyzowanie żądania, w szczególności podania nazwy lub daty postępowania o udzielenie zamówienia publicznego.</w:t>
      </w:r>
    </w:p>
    <w:p w:rsidR="00A87D17" w:rsidRPr="00CB4798" w:rsidRDefault="00A87D17" w:rsidP="00CB4798">
      <w:pPr>
        <w:pStyle w:val="pkt"/>
        <w:numPr>
          <w:ilvl w:val="2"/>
          <w:numId w:val="172"/>
        </w:numPr>
        <w:tabs>
          <w:tab w:val="clear" w:pos="2138"/>
          <w:tab w:val="num" w:pos="993"/>
        </w:tabs>
        <w:spacing w:before="0" w:after="0" w:line="276" w:lineRule="auto"/>
        <w:ind w:left="1134" w:hanging="567"/>
        <w:contextualSpacing/>
        <w:rPr>
          <w:sz w:val="22"/>
          <w:szCs w:val="22"/>
        </w:rPr>
      </w:pPr>
      <w:r w:rsidRPr="00CB4798">
        <w:rPr>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A87D17" w:rsidRPr="00CB4798" w:rsidRDefault="00A87D17" w:rsidP="00CB4798">
      <w:pPr>
        <w:pStyle w:val="pkt"/>
        <w:numPr>
          <w:ilvl w:val="2"/>
          <w:numId w:val="173"/>
        </w:numPr>
        <w:tabs>
          <w:tab w:val="clear" w:pos="2138"/>
          <w:tab w:val="num" w:pos="993"/>
        </w:tabs>
        <w:spacing w:before="0" w:after="0" w:line="276" w:lineRule="auto"/>
        <w:ind w:left="1134" w:hanging="567"/>
        <w:contextualSpacing/>
        <w:rPr>
          <w:sz w:val="22"/>
          <w:szCs w:val="22"/>
        </w:rPr>
      </w:pPr>
      <w:r w:rsidRPr="00CB4798">
        <w:rPr>
          <w:sz w:val="22"/>
          <w:szCs w:val="22"/>
        </w:rPr>
        <w:t>Wystąpienie z żądaniem, o którym mowa w art. 18 ust. 1 rozporządzenia 2016/679, nie ogranicza przetwarzania danych osobowych do czasu zakończenia postępowania o udzielenie zamówienia publicznego lub konkursu.</w:t>
      </w:r>
    </w:p>
    <w:p w:rsidR="00A87D17" w:rsidRPr="00CB4798" w:rsidRDefault="00A87D17" w:rsidP="00CB4798">
      <w:pPr>
        <w:pStyle w:val="pkt"/>
        <w:numPr>
          <w:ilvl w:val="2"/>
          <w:numId w:val="174"/>
        </w:numPr>
        <w:tabs>
          <w:tab w:val="clear" w:pos="2138"/>
          <w:tab w:val="num" w:pos="993"/>
        </w:tabs>
        <w:spacing w:before="0" w:after="0" w:line="276" w:lineRule="auto"/>
        <w:ind w:left="1134" w:hanging="567"/>
        <w:contextualSpacing/>
        <w:rPr>
          <w:sz w:val="22"/>
          <w:szCs w:val="22"/>
        </w:rPr>
      </w:pPr>
      <w:r w:rsidRPr="00CB4798">
        <w:rPr>
          <w:sz w:val="22"/>
          <w:szCs w:val="22"/>
        </w:rPr>
        <w:t>Zamawiający przetwarza dane osobowe zebrane w postępowaniu o udzielenie zamówienia publicznego lub konkursie w sposób gwarantujący zabezpieczenie przed ich bezprawnym rozpowszechnianiem.</w:t>
      </w:r>
    </w:p>
    <w:p w:rsidR="00A87D17" w:rsidRPr="00CB4798" w:rsidRDefault="00A87D17" w:rsidP="00CB4798">
      <w:pPr>
        <w:pStyle w:val="pkt"/>
        <w:numPr>
          <w:ilvl w:val="2"/>
          <w:numId w:val="175"/>
        </w:numPr>
        <w:tabs>
          <w:tab w:val="clear" w:pos="2138"/>
          <w:tab w:val="num" w:pos="993"/>
        </w:tabs>
        <w:spacing w:before="0" w:after="0" w:line="276" w:lineRule="auto"/>
        <w:ind w:left="1134" w:hanging="567"/>
        <w:contextualSpacing/>
        <w:rPr>
          <w:sz w:val="22"/>
          <w:szCs w:val="22"/>
        </w:rPr>
      </w:pPr>
      <w:r w:rsidRPr="00CB4798">
        <w:rPr>
          <w:sz w:val="22"/>
          <w:szCs w:val="22"/>
        </w:rPr>
        <w:t>Do przetwarzania danych osobowych, o których mowa w art. 10 rozporządzenia 2016/679, mogą być dopuszczone wyłącznie osoby posiadające pisemne upoważnienie. Osoby dopuszczone do przetwarzania takich danych są obowiązane do zachowania ich w poufności.</w:t>
      </w:r>
    </w:p>
    <w:p w:rsidR="00A87D17" w:rsidRPr="00CB4798" w:rsidRDefault="00A87D17" w:rsidP="00CB4798">
      <w:pPr>
        <w:pStyle w:val="pkt"/>
        <w:numPr>
          <w:ilvl w:val="2"/>
          <w:numId w:val="176"/>
        </w:numPr>
        <w:tabs>
          <w:tab w:val="clear" w:pos="2138"/>
          <w:tab w:val="num" w:pos="993"/>
        </w:tabs>
        <w:spacing w:before="0" w:after="0" w:line="276" w:lineRule="auto"/>
        <w:ind w:left="1134" w:hanging="567"/>
        <w:contextualSpacing/>
        <w:rPr>
          <w:sz w:val="22"/>
          <w:szCs w:val="22"/>
        </w:rPr>
      </w:pPr>
      <w:r w:rsidRPr="00CB4798">
        <w:rPr>
          <w:sz w:val="22"/>
          <w:szCs w:val="22"/>
        </w:rPr>
        <w:t>W przypadku danych osobowych zamieszczonych przez zamawiającego w Biuletynie Zamówień Publicznych, prawa, o których mowa w art. 15 i art. 16 rozporządzenia 2016/679, są wykonywane w drodze żądania skierowanego do zamawiającego.</w:t>
      </w:r>
    </w:p>
    <w:p w:rsidR="00A87D17" w:rsidRPr="00CB4798" w:rsidRDefault="00A87D17" w:rsidP="00CB4798">
      <w:pPr>
        <w:pStyle w:val="pkt"/>
        <w:numPr>
          <w:ilvl w:val="2"/>
          <w:numId w:val="177"/>
        </w:numPr>
        <w:tabs>
          <w:tab w:val="clear" w:pos="2138"/>
          <w:tab w:val="num" w:pos="993"/>
        </w:tabs>
        <w:spacing w:before="0" w:after="0" w:line="276" w:lineRule="auto"/>
        <w:ind w:left="1134" w:hanging="567"/>
        <w:contextualSpacing/>
        <w:rPr>
          <w:sz w:val="22"/>
          <w:szCs w:val="22"/>
        </w:rPr>
      </w:pPr>
      <w:r w:rsidRPr="00CB4798">
        <w:rPr>
          <w:sz w:val="22"/>
          <w:szCs w:val="22"/>
        </w:rPr>
        <w:t xml:space="preserve">Zasada jawności, o której mowa w ust. 3, ma zastosowanie do wszystkich danych osobowych, z wyjątkiem danych, o których mowa w </w:t>
      </w:r>
      <w:hyperlink r:id="rId18" w:anchor="/document/68636690?unitId=art(9)ust(1)&amp;cm=DOCUMENT" w:history="1">
        <w:r w:rsidRPr="00CB4798">
          <w:rPr>
            <w:rStyle w:val="Hipercze"/>
            <w:rFonts w:eastAsia="Lucida Sans Unicode"/>
            <w:color w:val="000000" w:themeColor="text1"/>
            <w:sz w:val="22"/>
            <w:szCs w:val="22"/>
          </w:rPr>
          <w:t>art. 9 ust. 1</w:t>
        </w:r>
      </w:hyperlink>
      <w:r w:rsidRPr="00CB4798">
        <w:rPr>
          <w:color w:val="000000" w:themeColor="text1"/>
          <w:sz w:val="22"/>
          <w:szCs w:val="22"/>
        </w:rPr>
        <w:t xml:space="preserve"> </w:t>
      </w:r>
      <w:r w:rsidRPr="00CB4798">
        <w:rPr>
          <w:sz w:val="22"/>
          <w:szCs w:val="22"/>
        </w:rPr>
        <w:t>rozporządzenia 2016/679, zebranych w toku postępowania o udzielenie zamówienia publicznego lub konkursu. Ograniczenia zasady jawności, o których mowa w art. 8 ust. 3-5, stosuje się odpowiednio.</w:t>
      </w:r>
    </w:p>
    <w:p w:rsidR="00A87D17" w:rsidRPr="00CB4798" w:rsidRDefault="00A87D17" w:rsidP="00CB4798">
      <w:pPr>
        <w:pStyle w:val="pkt"/>
        <w:numPr>
          <w:ilvl w:val="2"/>
          <w:numId w:val="178"/>
        </w:numPr>
        <w:tabs>
          <w:tab w:val="clear" w:pos="2138"/>
          <w:tab w:val="num" w:pos="993"/>
        </w:tabs>
        <w:spacing w:before="0" w:after="0" w:line="276" w:lineRule="auto"/>
        <w:ind w:left="1134" w:hanging="567"/>
        <w:contextualSpacing/>
        <w:rPr>
          <w:sz w:val="22"/>
          <w:szCs w:val="22"/>
        </w:rPr>
      </w:pPr>
      <w:r w:rsidRPr="00CB4798">
        <w:rPr>
          <w:sz w:val="22"/>
          <w:szCs w:val="22"/>
        </w:rPr>
        <w:t>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2016/679.</w:t>
      </w:r>
    </w:p>
    <w:p w:rsidR="00A87D17" w:rsidRPr="00281880" w:rsidRDefault="00A87D17" w:rsidP="00CB4798">
      <w:pPr>
        <w:pStyle w:val="pkt"/>
        <w:numPr>
          <w:ilvl w:val="2"/>
          <w:numId w:val="179"/>
        </w:numPr>
        <w:tabs>
          <w:tab w:val="clear" w:pos="2138"/>
          <w:tab w:val="num" w:pos="993"/>
        </w:tabs>
        <w:spacing w:before="0" w:after="0" w:line="276" w:lineRule="auto"/>
        <w:ind w:left="1134" w:hanging="567"/>
        <w:contextualSpacing/>
        <w:rPr>
          <w:sz w:val="22"/>
          <w:szCs w:val="22"/>
        </w:rPr>
      </w:pPr>
      <w:r w:rsidRPr="00CB4798">
        <w:rPr>
          <w:sz w:val="22"/>
          <w:szCs w:val="22"/>
        </w:rPr>
        <w:t>W przypadku gdy wykonanie obowiązków, o których mowa w art. 15 ust. 1-3 rozporządzenia 2016/679, wymagałoby niewspółmiernie dużego wysiłku, zamawiający może żądać od osoby, której dane dotyczą, wskazania dodatkowych informacji mających</w:t>
      </w:r>
      <w:r w:rsidRPr="00281880">
        <w:rPr>
          <w:sz w:val="22"/>
          <w:szCs w:val="22"/>
        </w:rPr>
        <w:t xml:space="preserve"> w szczególności na celu sprecyzowanie nazwy lub daty zakończonego postępowania o udzielenie zamówienia.</w:t>
      </w:r>
    </w:p>
    <w:p w:rsidR="00A87D17" w:rsidRPr="00281880" w:rsidRDefault="00A87D17" w:rsidP="00CB4798">
      <w:pPr>
        <w:pStyle w:val="pkt"/>
        <w:numPr>
          <w:ilvl w:val="2"/>
          <w:numId w:val="180"/>
        </w:numPr>
        <w:tabs>
          <w:tab w:val="clear" w:pos="2138"/>
          <w:tab w:val="num" w:pos="993"/>
        </w:tabs>
        <w:spacing w:before="0" w:after="0" w:line="276" w:lineRule="auto"/>
        <w:ind w:left="1134" w:hanging="567"/>
        <w:contextualSpacing/>
        <w:rPr>
          <w:sz w:val="22"/>
          <w:szCs w:val="22"/>
        </w:rPr>
      </w:pPr>
      <w:r w:rsidRPr="00281880">
        <w:rPr>
          <w:sz w:val="22"/>
          <w:szCs w:val="22"/>
        </w:rPr>
        <w:t>Skorzystanie przez osobę, której dane dotyczą, z uprawnienia do sprostowania lub uzupełnienia, o którym mowa w art. 16 rozporządzenia 2016/679, nie może naruszać integralności protokołu oraz jego załączników.</w:t>
      </w:r>
    </w:p>
    <w:p w:rsidR="00A87D17" w:rsidRPr="00281880" w:rsidRDefault="00A87D17" w:rsidP="00A87D17">
      <w:pPr>
        <w:pStyle w:val="pkt"/>
        <w:spacing w:before="0" w:after="0" w:line="360" w:lineRule="auto"/>
        <w:ind w:left="1134" w:firstLine="0"/>
        <w:contextualSpacing/>
        <w:rPr>
          <w:sz w:val="22"/>
          <w:szCs w:val="22"/>
        </w:rPr>
      </w:pPr>
    </w:p>
    <w:p w:rsidR="00A67415" w:rsidRPr="00281880" w:rsidRDefault="00A87D17" w:rsidP="00A67415">
      <w:pPr>
        <w:pStyle w:val="pkt"/>
        <w:suppressAutoHyphens/>
        <w:autoSpaceDE w:val="0"/>
        <w:autoSpaceDN w:val="0"/>
        <w:spacing w:before="0" w:after="0"/>
        <w:ind w:left="435" w:firstLine="0"/>
        <w:rPr>
          <w:b/>
          <w:sz w:val="22"/>
          <w:szCs w:val="22"/>
        </w:rPr>
      </w:pPr>
      <w:r>
        <w:rPr>
          <w:b/>
          <w:sz w:val="22"/>
          <w:szCs w:val="22"/>
        </w:rPr>
        <w:t xml:space="preserve">30. </w:t>
      </w:r>
      <w:r w:rsidRPr="00281880">
        <w:rPr>
          <w:b/>
          <w:sz w:val="22"/>
          <w:szCs w:val="22"/>
        </w:rPr>
        <w:t>Informacja o wypełnieniu w postępowaniu obowiązków wynikających z rozporządzenia 2016/679.</w:t>
      </w:r>
    </w:p>
    <w:p w:rsidR="00A87D17" w:rsidRPr="00281880" w:rsidRDefault="00A87D17" w:rsidP="00DA7E06">
      <w:pPr>
        <w:pStyle w:val="pkt"/>
        <w:numPr>
          <w:ilvl w:val="2"/>
          <w:numId w:val="167"/>
        </w:numPr>
        <w:tabs>
          <w:tab w:val="clear" w:pos="2138"/>
          <w:tab w:val="left" w:pos="993"/>
        </w:tabs>
        <w:suppressAutoHyphens/>
        <w:autoSpaceDE w:val="0"/>
        <w:autoSpaceDN w:val="0"/>
        <w:spacing w:before="0" w:after="0" w:line="276" w:lineRule="auto"/>
        <w:ind w:left="992" w:hanging="558"/>
        <w:contextualSpacing/>
        <w:rPr>
          <w:sz w:val="22"/>
          <w:szCs w:val="22"/>
        </w:rPr>
      </w:pPr>
      <w:r w:rsidRPr="00281880">
        <w:rPr>
          <w:sz w:val="22"/>
          <w:szCs w:val="22"/>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rsidR="00A87D17" w:rsidRPr="00281880" w:rsidRDefault="00A87D17" w:rsidP="00DA7E06">
      <w:pPr>
        <w:pStyle w:val="pkt"/>
        <w:numPr>
          <w:ilvl w:val="2"/>
          <w:numId w:val="168"/>
        </w:numPr>
        <w:tabs>
          <w:tab w:val="clear" w:pos="2138"/>
          <w:tab w:val="left" w:pos="993"/>
        </w:tabs>
        <w:suppressAutoHyphens/>
        <w:autoSpaceDE w:val="0"/>
        <w:autoSpaceDN w:val="0"/>
        <w:spacing w:before="0" w:after="0" w:line="276" w:lineRule="auto"/>
        <w:ind w:left="992" w:hanging="567"/>
        <w:contextualSpacing/>
        <w:rPr>
          <w:sz w:val="22"/>
          <w:szCs w:val="22"/>
        </w:rPr>
      </w:pPr>
      <w:r w:rsidRPr="00281880">
        <w:rPr>
          <w:sz w:val="22"/>
          <w:szCs w:val="22"/>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rsidR="00A87D17" w:rsidRDefault="00A87D17" w:rsidP="00DA7E06">
      <w:pPr>
        <w:pStyle w:val="pkt"/>
        <w:numPr>
          <w:ilvl w:val="2"/>
          <w:numId w:val="169"/>
        </w:numPr>
        <w:tabs>
          <w:tab w:val="clear" w:pos="2138"/>
          <w:tab w:val="left" w:pos="993"/>
        </w:tabs>
        <w:suppressAutoHyphens/>
        <w:autoSpaceDE w:val="0"/>
        <w:autoSpaceDN w:val="0"/>
        <w:spacing w:before="0" w:after="0" w:line="276" w:lineRule="auto"/>
        <w:ind w:left="993" w:hanging="567"/>
        <w:contextualSpacing/>
        <w:rPr>
          <w:b/>
          <w:sz w:val="22"/>
          <w:szCs w:val="22"/>
        </w:rPr>
      </w:pPr>
      <w:r w:rsidRPr="00281880">
        <w:rPr>
          <w:sz w:val="22"/>
          <w:szCs w:val="22"/>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formularzu oferty stanowiącym </w:t>
      </w:r>
      <w:r>
        <w:rPr>
          <w:b/>
          <w:sz w:val="22"/>
          <w:szCs w:val="22"/>
        </w:rPr>
        <w:t>Załącznik nr 1</w:t>
      </w:r>
      <w:r w:rsidRPr="00281880">
        <w:rPr>
          <w:b/>
          <w:sz w:val="22"/>
          <w:szCs w:val="22"/>
        </w:rPr>
        <w:t>do SIWZ.</w:t>
      </w:r>
    </w:p>
    <w:p w:rsidR="00A67415" w:rsidRPr="00910AC7" w:rsidRDefault="00A67415" w:rsidP="00A67415">
      <w:pPr>
        <w:pStyle w:val="pkt"/>
        <w:tabs>
          <w:tab w:val="left" w:pos="993"/>
        </w:tabs>
        <w:suppressAutoHyphens/>
        <w:autoSpaceDE w:val="0"/>
        <w:autoSpaceDN w:val="0"/>
        <w:spacing w:before="0" w:after="0" w:line="276" w:lineRule="auto"/>
        <w:ind w:left="993" w:firstLine="0"/>
        <w:contextualSpacing/>
        <w:rPr>
          <w:b/>
          <w:sz w:val="22"/>
          <w:szCs w:val="22"/>
        </w:rPr>
      </w:pPr>
    </w:p>
    <w:p w:rsidR="00A87D17" w:rsidRPr="00281880" w:rsidRDefault="00A87D17" w:rsidP="00DA7E06">
      <w:pPr>
        <w:pStyle w:val="pkt"/>
        <w:numPr>
          <w:ilvl w:val="0"/>
          <w:numId w:val="170"/>
        </w:numPr>
        <w:suppressAutoHyphens/>
        <w:autoSpaceDE w:val="0"/>
        <w:autoSpaceDN w:val="0"/>
        <w:spacing w:before="0" w:after="0" w:line="276" w:lineRule="auto"/>
        <w:rPr>
          <w:b/>
          <w:sz w:val="22"/>
          <w:szCs w:val="22"/>
        </w:rPr>
      </w:pPr>
      <w:r w:rsidRPr="00281880">
        <w:rPr>
          <w:b/>
          <w:sz w:val="22"/>
          <w:szCs w:val="22"/>
        </w:rPr>
        <w:t>Niżej wymienione załączniki do SIWZ stanowią jej treść:</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1</w:t>
      </w:r>
      <w:r w:rsidRPr="00281880">
        <w:rPr>
          <w:b/>
          <w:sz w:val="22"/>
          <w:szCs w:val="22"/>
        </w:rPr>
        <w:t>do SIWZ</w:t>
      </w:r>
      <w:r>
        <w:rPr>
          <w:sz w:val="22"/>
          <w:szCs w:val="22"/>
        </w:rPr>
        <w:t xml:space="preserve"> – wzór formularza oferty,</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2 do SIWZ</w:t>
      </w:r>
      <w:r w:rsidRPr="00BA38CA">
        <w:rPr>
          <w:sz w:val="22"/>
          <w:szCs w:val="22"/>
        </w:rPr>
        <w:t xml:space="preserve"> – </w:t>
      </w:r>
      <w:r w:rsidR="00AC3C65">
        <w:rPr>
          <w:sz w:val="22"/>
          <w:szCs w:val="22"/>
        </w:rPr>
        <w:t>specyfikacje/</w:t>
      </w:r>
      <w:r w:rsidRPr="00BA38CA">
        <w:rPr>
          <w:sz w:val="22"/>
          <w:szCs w:val="22"/>
        </w:rPr>
        <w:t>opis przedmiotu zamówienia/wymagań,</w:t>
      </w:r>
    </w:p>
    <w:p w:rsidR="00A87D17"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Pr>
          <w:b/>
          <w:sz w:val="22"/>
          <w:szCs w:val="22"/>
        </w:rPr>
        <w:t>Załącznik nr 2a</w:t>
      </w:r>
      <w:r>
        <w:rPr>
          <w:sz w:val="22"/>
          <w:szCs w:val="22"/>
        </w:rPr>
        <w:t xml:space="preserve"> do SIWZ- wzór formularz</w:t>
      </w:r>
      <w:r w:rsidR="0094519B">
        <w:rPr>
          <w:sz w:val="22"/>
          <w:szCs w:val="22"/>
        </w:rPr>
        <w:t>a</w:t>
      </w:r>
      <w:r>
        <w:rPr>
          <w:sz w:val="22"/>
          <w:szCs w:val="22"/>
        </w:rPr>
        <w:t xml:space="preserve"> cenowego dla Pakietu 3,</w:t>
      </w:r>
    </w:p>
    <w:p w:rsidR="00A87D17" w:rsidRPr="00BA38CA"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BA38CA">
        <w:rPr>
          <w:b/>
          <w:sz w:val="22"/>
          <w:szCs w:val="22"/>
        </w:rPr>
        <w:t>Załącznik nr 3a do SIWZ</w:t>
      </w:r>
      <w:r w:rsidRPr="00BA38CA">
        <w:rPr>
          <w:sz w:val="22"/>
          <w:szCs w:val="22"/>
        </w:rPr>
        <w:t xml:space="preserve"> - wzór oświadczenia Wykonawcy (art. 25 a ust. 1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3</w:t>
      </w:r>
      <w:r w:rsidRPr="00281880">
        <w:rPr>
          <w:b/>
          <w:sz w:val="22"/>
          <w:szCs w:val="22"/>
        </w:rPr>
        <w:t xml:space="preserve"> do SIWZ</w:t>
      </w:r>
      <w:r w:rsidRPr="00281880">
        <w:rPr>
          <w:sz w:val="22"/>
          <w:szCs w:val="22"/>
        </w:rPr>
        <w:t xml:space="preserve"> - wzór oświadczenia</w:t>
      </w:r>
      <w:r w:rsidRPr="00281880">
        <w:rPr>
          <w:b/>
          <w:sz w:val="22"/>
          <w:szCs w:val="22"/>
        </w:rPr>
        <w:t xml:space="preserve"> </w:t>
      </w:r>
      <w:r w:rsidRPr="00281880">
        <w:rPr>
          <w:sz w:val="22"/>
          <w:szCs w:val="22"/>
        </w:rPr>
        <w:t>o braku przynależności do tej samej grupy kapitałowej, o której mowa w art. 24 ust. 1 pkt 23 Pzp,</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4 </w:t>
      </w:r>
      <w:r w:rsidRPr="00281880">
        <w:rPr>
          <w:b/>
          <w:sz w:val="22"/>
          <w:szCs w:val="22"/>
        </w:rPr>
        <w:t>do SIWZ</w:t>
      </w:r>
      <w:r>
        <w:rPr>
          <w:sz w:val="22"/>
          <w:szCs w:val="22"/>
        </w:rPr>
        <w:t xml:space="preserve"> – wykaz dostaw,</w:t>
      </w:r>
    </w:p>
    <w:p w:rsidR="00A87D17" w:rsidRPr="00281880" w:rsidRDefault="00A87D17" w:rsidP="00DA7E06">
      <w:pPr>
        <w:pStyle w:val="pkt"/>
        <w:numPr>
          <w:ilvl w:val="0"/>
          <w:numId w:val="156"/>
        </w:numPr>
        <w:tabs>
          <w:tab w:val="clear" w:pos="435"/>
          <w:tab w:val="num" w:pos="851"/>
        </w:tabs>
        <w:suppressAutoHyphens/>
        <w:autoSpaceDE w:val="0"/>
        <w:autoSpaceDN w:val="0"/>
        <w:spacing w:before="0" w:after="0" w:line="276" w:lineRule="auto"/>
        <w:ind w:left="851" w:hanging="425"/>
        <w:rPr>
          <w:sz w:val="22"/>
          <w:szCs w:val="22"/>
        </w:rPr>
      </w:pPr>
      <w:r w:rsidRPr="00281880">
        <w:rPr>
          <w:b/>
          <w:sz w:val="22"/>
          <w:szCs w:val="22"/>
        </w:rPr>
        <w:t xml:space="preserve">Załącznik nr </w:t>
      </w:r>
      <w:r>
        <w:rPr>
          <w:b/>
          <w:sz w:val="22"/>
          <w:szCs w:val="22"/>
        </w:rPr>
        <w:t xml:space="preserve">5 </w:t>
      </w:r>
      <w:r w:rsidRPr="00281880">
        <w:rPr>
          <w:b/>
          <w:sz w:val="22"/>
          <w:szCs w:val="22"/>
        </w:rPr>
        <w:t>do SIWZ</w:t>
      </w:r>
      <w:r>
        <w:rPr>
          <w:sz w:val="22"/>
          <w:szCs w:val="22"/>
        </w:rPr>
        <w:t xml:space="preserve"> - wzór umowy,</w:t>
      </w:r>
      <w:r w:rsidRPr="00281880">
        <w:rPr>
          <w:b/>
          <w:sz w:val="22"/>
          <w:szCs w:val="22"/>
        </w:rPr>
        <w:t xml:space="preserve"> </w:t>
      </w:r>
    </w:p>
    <w:p w:rsidR="00A87D17" w:rsidRDefault="00A87D17" w:rsidP="00A87D17">
      <w:pPr>
        <w:pStyle w:val="pkt"/>
        <w:suppressAutoHyphens/>
        <w:autoSpaceDE w:val="0"/>
        <w:autoSpaceDN w:val="0"/>
        <w:spacing w:before="0" w:after="120" w:line="360" w:lineRule="auto"/>
        <w:rPr>
          <w:sz w:val="22"/>
          <w:szCs w:val="22"/>
        </w:rPr>
      </w:pPr>
    </w:p>
    <w:p w:rsidR="00A87D17" w:rsidRDefault="002F33DB" w:rsidP="00A87D17">
      <w:pPr>
        <w:pStyle w:val="pkt"/>
        <w:suppressAutoHyphens/>
        <w:autoSpaceDE w:val="0"/>
        <w:autoSpaceDN w:val="0"/>
        <w:spacing w:before="0" w:after="120" w:line="360" w:lineRule="auto"/>
        <w:rPr>
          <w:sz w:val="22"/>
          <w:szCs w:val="22"/>
        </w:rPr>
      </w:pPr>
      <w:r>
        <w:rPr>
          <w:sz w:val="22"/>
          <w:szCs w:val="22"/>
        </w:rPr>
        <w:t>Radzików dnia: 26</w:t>
      </w:r>
      <w:r w:rsidR="0002675A">
        <w:rPr>
          <w:sz w:val="22"/>
          <w:szCs w:val="22"/>
        </w:rPr>
        <w:t>.03.</w:t>
      </w:r>
      <w:r w:rsidR="0025650C">
        <w:rPr>
          <w:sz w:val="22"/>
          <w:szCs w:val="22"/>
        </w:rPr>
        <w:t>2020 r.</w:t>
      </w:r>
    </w:p>
    <w:p w:rsidR="001A05CB" w:rsidRPr="00281880" w:rsidRDefault="001A05CB" w:rsidP="00A87D17">
      <w:pPr>
        <w:pStyle w:val="pkt"/>
        <w:suppressAutoHyphens/>
        <w:autoSpaceDE w:val="0"/>
        <w:autoSpaceDN w:val="0"/>
        <w:spacing w:before="0" w:after="120"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Treść SIWZ z załącznikami zatwierdzam:</w:t>
      </w:r>
    </w:p>
    <w:p w:rsidR="00A87D17" w:rsidRPr="006D5534" w:rsidRDefault="006D5534" w:rsidP="00A87D17">
      <w:pPr>
        <w:suppressAutoHyphens/>
        <w:spacing w:after="120" w:line="360" w:lineRule="auto"/>
        <w:jc w:val="both"/>
        <w:rPr>
          <w:rFonts w:ascii="Times New Roman" w:hAnsi="Times New Roman" w:cs="Times New Roman"/>
        </w:rPr>
      </w:pPr>
      <w:r>
        <w:tab/>
      </w:r>
      <w:r>
        <w:tab/>
      </w:r>
      <w:r>
        <w:tab/>
      </w:r>
      <w:r>
        <w:tab/>
      </w:r>
      <w:r>
        <w:tab/>
      </w:r>
      <w:r>
        <w:tab/>
      </w:r>
      <w:r>
        <w:tab/>
      </w:r>
      <w:r>
        <w:tab/>
      </w:r>
      <w:r w:rsidRPr="006D5534">
        <w:rPr>
          <w:rFonts w:ascii="Times New Roman" w:hAnsi="Times New Roman" w:cs="Times New Roman"/>
        </w:rPr>
        <w:t>DYREKTOR INSTYTUTU</w:t>
      </w:r>
    </w:p>
    <w:p w:rsidR="006D5534" w:rsidRPr="006D5534" w:rsidRDefault="006D5534" w:rsidP="00A87D17">
      <w:pPr>
        <w:suppressAutoHyphens/>
        <w:spacing w:after="120" w:line="360" w:lineRule="auto"/>
        <w:jc w:val="both"/>
        <w:rPr>
          <w:rFonts w:ascii="Times New Roman" w:hAnsi="Times New Roman" w:cs="Times New Roman"/>
          <w:i/>
        </w:rPr>
      </w:pP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rPr>
        <w:tab/>
      </w:r>
      <w:r w:rsidRPr="006D5534">
        <w:rPr>
          <w:rFonts w:ascii="Times New Roman" w:hAnsi="Times New Roman" w:cs="Times New Roman"/>
          <w:i/>
        </w:rPr>
        <w:t>Prof. dr hab. Henryk Bujak</w:t>
      </w:r>
    </w:p>
    <w:tbl>
      <w:tblPr>
        <w:tblW w:w="0" w:type="auto"/>
        <w:tblInd w:w="3794" w:type="dxa"/>
        <w:tblLayout w:type="fixed"/>
        <w:tblLook w:val="04A0" w:firstRow="1" w:lastRow="0" w:firstColumn="1" w:lastColumn="0" w:noHBand="0" w:noVBand="1"/>
      </w:tblPr>
      <w:tblGrid>
        <w:gridCol w:w="5386"/>
      </w:tblGrid>
      <w:tr w:rsidR="00A87D17" w:rsidRPr="00281880" w:rsidTr="00E408C4">
        <w:tc>
          <w:tcPr>
            <w:tcW w:w="5386" w:type="dxa"/>
          </w:tcPr>
          <w:p w:rsidR="00A87D17" w:rsidRPr="00281880" w:rsidRDefault="00A87D17" w:rsidP="00E408C4">
            <w:pPr>
              <w:spacing w:after="120"/>
              <w:rPr>
                <w:b/>
                <w:i/>
              </w:rPr>
            </w:pPr>
          </w:p>
        </w:tc>
      </w:tr>
    </w:tbl>
    <w:p w:rsidR="00A87D17" w:rsidRPr="00A65214" w:rsidRDefault="00A87D17" w:rsidP="00A87D17">
      <w:pPr>
        <w:tabs>
          <w:tab w:val="center" w:pos="5256"/>
          <w:tab w:val="right" w:pos="9792"/>
        </w:tabs>
        <w:jc w:val="both"/>
      </w:pP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rPr>
          <w:color w:val="FF0000"/>
        </w:rPr>
        <w:tab/>
      </w:r>
      <w:r w:rsidRPr="00A65214">
        <w:t>Zatwierdził:</w:t>
      </w:r>
    </w:p>
    <w:p w:rsidR="00A87D17" w:rsidRPr="00A65214" w:rsidRDefault="00A87D17" w:rsidP="00A87D17">
      <w:pPr>
        <w:tabs>
          <w:tab w:val="center" w:pos="5256"/>
          <w:tab w:val="right" w:pos="9792"/>
        </w:tabs>
        <w:jc w:val="both"/>
      </w:pPr>
      <w:r w:rsidRPr="00A65214">
        <w:tab/>
      </w:r>
      <w:r w:rsidRPr="00A65214">
        <w:tab/>
      </w:r>
    </w:p>
    <w:p w:rsidR="00A87D17" w:rsidRDefault="00A87D17" w:rsidP="001A05CB">
      <w:pPr>
        <w:tabs>
          <w:tab w:val="center" w:pos="5256"/>
          <w:tab w:val="right" w:pos="9792"/>
        </w:tabs>
        <w:jc w:val="both"/>
      </w:pPr>
      <w:r w:rsidRPr="00A65214">
        <w:t xml:space="preserve">       </w:t>
      </w:r>
      <w:r w:rsidRPr="00A65214">
        <w:tab/>
        <w:t xml:space="preserve">                 </w:t>
      </w:r>
    </w:p>
    <w:p w:rsidR="00A87D17" w:rsidRPr="001331C0" w:rsidRDefault="00A87D17" w:rsidP="00A87D17">
      <w:pPr>
        <w:pStyle w:val="pkt"/>
        <w:tabs>
          <w:tab w:val="left" w:pos="851"/>
        </w:tabs>
        <w:suppressAutoHyphens/>
        <w:autoSpaceDE w:val="0"/>
        <w:autoSpaceDN w:val="0"/>
        <w:spacing w:line="276" w:lineRule="auto"/>
        <w:ind w:firstLine="0"/>
        <w:jc w:val="left"/>
        <w:rPr>
          <w:color w:val="FF0000"/>
          <w:sz w:val="22"/>
          <w:szCs w:val="22"/>
        </w:rPr>
      </w:pPr>
    </w:p>
    <w:p w:rsidR="00A87D17" w:rsidRPr="001331C0" w:rsidRDefault="00A87D17" w:rsidP="00A87D17">
      <w:pPr>
        <w:pStyle w:val="pkt"/>
        <w:tabs>
          <w:tab w:val="left" w:pos="851"/>
        </w:tabs>
        <w:suppressAutoHyphens/>
        <w:autoSpaceDE w:val="0"/>
        <w:autoSpaceDN w:val="0"/>
        <w:spacing w:before="0" w:after="100" w:afterAutospacing="1" w:line="276" w:lineRule="auto"/>
        <w:ind w:firstLine="0"/>
        <w:rPr>
          <w:color w:val="FF0000"/>
          <w:sz w:val="22"/>
          <w:szCs w:val="22"/>
        </w:rPr>
      </w:pPr>
    </w:p>
    <w:p w:rsidR="00A87D17" w:rsidRDefault="00A87D17" w:rsidP="00A87D17"/>
    <w:p w:rsidR="00A87D17" w:rsidRDefault="00A87D17" w:rsidP="00A87D17"/>
    <w:p w:rsidR="00A87D17" w:rsidRDefault="00A87D17" w:rsidP="00A87D17"/>
    <w:p w:rsidR="00A87D17" w:rsidRPr="00193F46" w:rsidRDefault="00A87D17" w:rsidP="00A87D17"/>
    <w:p w:rsidR="003B102E" w:rsidRPr="00715E21" w:rsidRDefault="003B102E" w:rsidP="00715E21">
      <w:pPr>
        <w:spacing w:after="0" w:line="240" w:lineRule="auto"/>
        <w:rPr>
          <w:rFonts w:ascii="Times New Roman" w:eastAsia="Times New Roman" w:hAnsi="Times New Roman" w:cs="Times New Roman"/>
          <w:sz w:val="20"/>
          <w:szCs w:val="20"/>
          <w:lang w:eastAsia="pl-PL"/>
        </w:rPr>
      </w:pPr>
    </w:p>
    <w:sectPr w:rsidR="003B102E" w:rsidRPr="00715E21" w:rsidSect="00927B94">
      <w:headerReference w:type="default" r:id="rId19"/>
      <w:footerReference w:type="default" r:id="rId20"/>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2A1" w:rsidRDefault="009D62A1" w:rsidP="00715E21">
      <w:pPr>
        <w:spacing w:after="0" w:line="240" w:lineRule="auto"/>
      </w:pPr>
      <w:r>
        <w:separator/>
      </w:r>
    </w:p>
  </w:endnote>
  <w:endnote w:type="continuationSeparator" w:id="0">
    <w:p w:rsidR="009D62A1" w:rsidRDefault="009D62A1" w:rsidP="0071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Times">
    <w:panose1 w:val="02020603060405020304"/>
    <w:charset w:val="EE"/>
    <w:family w:val="roman"/>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5C4" w:rsidRPr="00C45C95" w:rsidRDefault="008345C4">
    <w:pPr>
      <w:rPr>
        <w:sz w:val="4"/>
        <w:szCs w:val="4"/>
      </w:rPr>
    </w:pPr>
  </w:p>
  <w:p w:rsidR="008345C4" w:rsidRPr="00C45C95" w:rsidRDefault="008345C4" w:rsidP="00C45C95">
    <w:pPr>
      <w:pStyle w:val="Stopka"/>
      <w:rPr>
        <w:rFonts w:ascii="Times New Roman" w:hAnsi="Times New Roman" w:cs="Times New Roman"/>
        <w:b/>
        <w:color w:val="00B050"/>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2A1" w:rsidRDefault="009D62A1" w:rsidP="00715E21">
      <w:pPr>
        <w:spacing w:after="0" w:line="240" w:lineRule="auto"/>
      </w:pPr>
      <w:r>
        <w:separator/>
      </w:r>
    </w:p>
  </w:footnote>
  <w:footnote w:type="continuationSeparator" w:id="0">
    <w:p w:rsidR="009D62A1" w:rsidRDefault="009D62A1" w:rsidP="00715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345C4" w:rsidTr="000E53A8">
      <w:tc>
        <w:tcPr>
          <w:tcW w:w="4606" w:type="dxa"/>
        </w:tcPr>
        <w:p w:rsidR="008345C4" w:rsidRDefault="008345C4" w:rsidP="00715E21">
          <w:pPr>
            <w:jc w:val="right"/>
            <w:rPr>
              <w:rFonts w:ascii="Times New Roman" w:eastAsia="Times New Roman" w:hAnsi="Times New Roman" w:cs="Times New Roman"/>
              <w:b/>
              <w:color w:val="00B050"/>
              <w:sz w:val="16"/>
              <w:szCs w:val="16"/>
              <w:lang w:eastAsia="pl-PL"/>
            </w:rPr>
          </w:pPr>
        </w:p>
      </w:tc>
      <w:tc>
        <w:tcPr>
          <w:tcW w:w="4606" w:type="dxa"/>
        </w:tcPr>
        <w:p w:rsidR="008345C4" w:rsidRDefault="008345C4" w:rsidP="00715E21">
          <w:pPr>
            <w:jc w:val="right"/>
            <w:rPr>
              <w:rFonts w:ascii="Times New Roman" w:eastAsia="Times New Roman" w:hAnsi="Times New Roman" w:cs="Times New Roman"/>
              <w:b/>
              <w:color w:val="00B050"/>
              <w:sz w:val="16"/>
              <w:szCs w:val="16"/>
              <w:lang w:eastAsia="pl-PL"/>
            </w:rPr>
          </w:pPr>
        </w:p>
      </w:tc>
    </w:tr>
  </w:tbl>
  <w:p w:rsidR="008345C4" w:rsidRPr="000E53A8" w:rsidRDefault="008345C4" w:rsidP="000E53A8">
    <w:pPr>
      <w:spacing w:after="0" w:line="240" w:lineRule="auto"/>
      <w:rPr>
        <w:rFonts w:ascii="Times New Roman" w:eastAsia="Times New Roman" w:hAnsi="Times New Roman" w:cs="Times New Roman"/>
        <w:b/>
        <w:color w:val="00B050"/>
        <w:sz w:val="16"/>
        <w:szCs w:val="16"/>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3514"/>
    <w:multiLevelType w:val="hybridMultilevel"/>
    <w:tmpl w:val="AED46AA8"/>
    <w:lvl w:ilvl="0" w:tplc="BEDA5162">
      <w:start w:val="1"/>
      <w:numFmt w:val="lowerLetter"/>
      <w:lvlText w:val="%1)"/>
      <w:lvlJc w:val="left"/>
      <w:pPr>
        <w:ind w:left="1571" w:hanging="360"/>
      </w:pPr>
      <w:rPr>
        <w:rFonts w:ascii="Arial" w:hAnsi="Arial" w:cs="Times New Roman" w:hint="default"/>
        <w:b w:val="0"/>
        <w:i w:val="0"/>
        <w:color w:val="auto"/>
        <w:sz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nsid w:val="081A0BFA"/>
    <w:multiLevelType w:val="hybridMultilevel"/>
    <w:tmpl w:val="7306221A"/>
    <w:lvl w:ilvl="0" w:tplc="533483EA">
      <w:start w:val="1"/>
      <w:numFmt w:val="upperLetter"/>
      <w:lvlText w:val="%1."/>
      <w:lvlJc w:val="left"/>
      <w:pPr>
        <w:ind w:left="1713" w:hanging="360"/>
      </w:pPr>
      <w:rPr>
        <w:rFonts w:ascii="Arial" w:hAnsi="Arial" w:hint="default"/>
        <w:b/>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F12509"/>
    <w:multiLevelType w:val="hybridMultilevel"/>
    <w:tmpl w:val="3D180E62"/>
    <w:lvl w:ilvl="0" w:tplc="B8D414E0">
      <w:start w:val="1"/>
      <w:numFmt w:val="lowerLetter"/>
      <w:lvlText w:val="%1)"/>
      <w:lvlJc w:val="left"/>
      <w:pPr>
        <w:ind w:left="14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nsid w:val="11EB0819"/>
    <w:multiLevelType w:val="multilevel"/>
    <w:tmpl w:val="935CB8D6"/>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6.1."/>
      <w:lvlJc w:val="left"/>
      <w:pPr>
        <w:tabs>
          <w:tab w:val="num" w:pos="2138"/>
        </w:tabs>
        <w:ind w:left="2138" w:hanging="720"/>
      </w:pPr>
      <w:rPr>
        <w:rFonts w:ascii="Arial" w:hAnsi="Arial" w:hint="default"/>
        <w:b w:val="0"/>
        <w:i w:val="0"/>
        <w:sz w:val="22"/>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13BD6DBE"/>
    <w:multiLevelType w:val="multilevel"/>
    <w:tmpl w:val="5066B8CA"/>
    <w:lvl w:ilvl="0">
      <w:start w:val="29"/>
      <w:numFmt w:val="decimal"/>
      <w:lvlText w:val="%1."/>
      <w:lvlJc w:val="left"/>
      <w:pPr>
        <w:ind w:left="777" w:hanging="360"/>
      </w:pPr>
      <w:rPr>
        <w:rFonts w:ascii="Arial" w:hAnsi="Arial" w:cs="Times New Roman" w:hint="default"/>
        <w:b/>
        <w:i w:val="0"/>
        <w:sz w:val="20"/>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5BD2FC9"/>
    <w:multiLevelType w:val="hybridMultilevel"/>
    <w:tmpl w:val="76DC62F2"/>
    <w:lvl w:ilvl="0" w:tplc="682A9C38">
      <w:start w:val="1"/>
      <w:numFmt w:val="lowerLetter"/>
      <w:lvlText w:val="%1)"/>
      <w:lvlJc w:val="left"/>
      <w:pPr>
        <w:ind w:left="720" w:hanging="360"/>
      </w:pPr>
      <w:rPr>
        <w:rFonts w:ascii="Arial" w:hAnsi="Arial" w:cs="Times New Roman" w:hint="default"/>
        <w:b w:val="0"/>
        <w:i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1">
    <w:nsid w:val="19F170C9"/>
    <w:multiLevelType w:val="hybridMultilevel"/>
    <w:tmpl w:val="B9AEC896"/>
    <w:lvl w:ilvl="0" w:tplc="419C50D0">
      <w:start w:val="1"/>
      <w:numFmt w:val="lowerLetter"/>
      <w:lvlText w:val="%1)"/>
      <w:lvlJc w:val="left"/>
      <w:pPr>
        <w:ind w:left="1146"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3">
    <w:nsid w:val="204F3CC1"/>
    <w:multiLevelType w:val="hybridMultilevel"/>
    <w:tmpl w:val="075E1FEE"/>
    <w:lvl w:ilvl="0" w:tplc="2CD07384">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4">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0415001B">
      <w:start w:val="1"/>
      <w:numFmt w:val="lowerRoman"/>
      <w:lvlText w:val="%3."/>
      <w:lvlJc w:val="right"/>
      <w:pPr>
        <w:ind w:left="2910" w:hanging="180"/>
      </w:p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5">
    <w:nsid w:val="256D080F"/>
    <w:multiLevelType w:val="multilevel"/>
    <w:tmpl w:val="DC2E6882"/>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6">
    <w:nsid w:val="278B2FE9"/>
    <w:multiLevelType w:val="multilevel"/>
    <w:tmpl w:val="34982A1E"/>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none"/>
      <w:lvlText w:val="29.1."/>
      <w:lvlJc w:val="left"/>
      <w:pPr>
        <w:tabs>
          <w:tab w:val="num" w:pos="2138"/>
        </w:tabs>
        <w:ind w:left="2138" w:hanging="720"/>
      </w:pPr>
      <w:rPr>
        <w:rFonts w:ascii="Arial" w:hAnsi="Arial" w:hint="default"/>
        <w:b w:val="0"/>
        <w:i w:val="0"/>
        <w:sz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9">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0">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1">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4">
    <w:nsid w:val="38D926A9"/>
    <w:multiLevelType w:val="hybridMultilevel"/>
    <w:tmpl w:val="C6D8C11C"/>
    <w:lvl w:ilvl="0" w:tplc="C8423C02">
      <w:start w:val="1"/>
      <w:numFmt w:val="lowerLetter"/>
      <w:lvlText w:val="%1)"/>
      <w:lvlJc w:val="left"/>
      <w:pPr>
        <w:ind w:left="107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6">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7">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3B831EC"/>
    <w:multiLevelType w:val="hybridMultilevel"/>
    <w:tmpl w:val="BE0EAFA4"/>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4C4E141B"/>
    <w:multiLevelType w:val="hybridMultilevel"/>
    <w:tmpl w:val="F3769566"/>
    <w:lvl w:ilvl="0" w:tplc="3D30CD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nsid w:val="4CE12338"/>
    <w:multiLevelType w:val="hybridMultilevel"/>
    <w:tmpl w:val="96BADF40"/>
    <w:lvl w:ilvl="0" w:tplc="682A9C38">
      <w:start w:val="1"/>
      <w:numFmt w:val="lowerLetter"/>
      <w:lvlText w:val="%1)"/>
      <w:lvlJc w:val="left"/>
      <w:pPr>
        <w:ind w:left="1146" w:hanging="360"/>
      </w:pPr>
      <w:rPr>
        <w:rFonts w:ascii="Arial" w:hAnsi="Arial" w:cs="Times New Roman" w:hint="default"/>
        <w:b w:val="0"/>
        <w:i w:val="0"/>
        <w:color w:val="auto"/>
        <w:sz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4E184114"/>
    <w:multiLevelType w:val="multilevel"/>
    <w:tmpl w:val="B6847C2E"/>
    <w:lvl w:ilvl="0">
      <w:start w:val="6"/>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nsid w:val="4F484133"/>
    <w:multiLevelType w:val="multilevel"/>
    <w:tmpl w:val="07049994"/>
    <w:lvl w:ilvl="0">
      <w:start w:val="28"/>
      <w:numFmt w:val="none"/>
      <w:lvlText w:val="24."/>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8">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0">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2">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3">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5">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65720EF7"/>
    <w:multiLevelType w:val="hybridMultilevel"/>
    <w:tmpl w:val="7AE4E2D2"/>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9">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0">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1">
    <w:nsid w:val="6AE36194"/>
    <w:multiLevelType w:val="multilevel"/>
    <w:tmpl w:val="6E869C1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3">
    <w:nsid w:val="6E8D557E"/>
    <w:multiLevelType w:val="multilevel"/>
    <w:tmpl w:val="CE9E06AA"/>
    <w:lvl w:ilvl="0">
      <w:start w:val="1"/>
      <w:numFmt w:val="decimal"/>
      <w:lvlText w:val="%1)"/>
      <w:lvlJc w:val="left"/>
      <w:pPr>
        <w:tabs>
          <w:tab w:val="num" w:pos="435"/>
        </w:tabs>
        <w:ind w:left="435" w:hanging="435"/>
      </w:pPr>
      <w:rPr>
        <w:rFonts w:ascii="Arial" w:hAnsi="Arial" w:cs="Times New Roman" w:hint="default"/>
        <w:b w:val="0"/>
        <w:i w:val="0"/>
        <w:color w:val="auto"/>
        <w:sz w:val="20"/>
        <w:szCs w:val="22"/>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4">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5">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2E50BEE"/>
    <w:multiLevelType w:val="multilevel"/>
    <w:tmpl w:val="CD46791A"/>
    <w:lvl w:ilvl="0">
      <w:start w:val="12"/>
      <w:numFmt w:val="decimal"/>
      <w:lvlText w:val="%1."/>
      <w:lvlJc w:val="left"/>
      <w:pPr>
        <w:ind w:left="600" w:hanging="600"/>
      </w:pPr>
      <w:rPr>
        <w:rFonts w:hint="default"/>
        <w:b w:val="0"/>
      </w:rPr>
    </w:lvl>
    <w:lvl w:ilvl="1">
      <w:start w:val="17"/>
      <w:numFmt w:val="decimal"/>
      <w:lvlText w:val="%1.%2."/>
      <w:lvlJc w:val="left"/>
      <w:pPr>
        <w:ind w:left="1308" w:hanging="600"/>
      </w:pPr>
      <w:rPr>
        <w:rFonts w:hint="default"/>
        <w:b w:val="0"/>
      </w:rPr>
    </w:lvl>
    <w:lvl w:ilvl="2">
      <w:start w:val="1"/>
      <w:numFmt w:val="upperLetter"/>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57">
    <w:nsid w:val="7391550D"/>
    <w:multiLevelType w:val="hybridMultilevel"/>
    <w:tmpl w:val="D708E94E"/>
    <w:lvl w:ilvl="0" w:tplc="7610A7C6">
      <w:start w:val="1"/>
      <w:numFmt w:val="decimal"/>
      <w:lvlText w:val="%1)"/>
      <w:lvlJc w:val="left"/>
      <w:pPr>
        <w:ind w:left="720" w:hanging="360"/>
      </w:pPr>
      <w:rPr>
        <w:rFonts w:ascii="Arial" w:hAnsi="Arial" w:hint="default"/>
        <w:b w:val="0"/>
        <w:bCs w:val="0"/>
        <w:i w:val="0"/>
        <w:iCs w:val="0"/>
        <w:color w:val="auto"/>
        <w:spacing w:val="0"/>
        <w:w w:val="100"/>
        <w:kern w:val="20"/>
        <w:position w:val="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9">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0">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1">
    <w:nsid w:val="7EF426A0"/>
    <w:multiLevelType w:val="multilevel"/>
    <w:tmpl w:val="0DBADBBA"/>
    <w:lvl w:ilvl="0">
      <w:start w:val="3"/>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6"/>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num>
  <w:num w:numId="4">
    <w:abstractNumId w:val="42"/>
  </w:num>
  <w:num w:numId="5">
    <w:abstractNumId w:val="31"/>
  </w:num>
  <w:num w:numId="6">
    <w:abstractNumId w:val="30"/>
  </w:num>
  <w:num w:numId="7">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
    <w:abstractNumId w:val="33"/>
  </w:num>
  <w:num w:numId="9">
    <w:abstractNumId w:val="59"/>
  </w:num>
  <w:num w:numId="10">
    <w:abstractNumId w:val="37"/>
  </w:num>
  <w:num w:numId="11">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2">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28"/>
  </w:num>
  <w:num w:numId="18">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8"/>
  </w:num>
  <w:num w:numId="2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58"/>
  </w:num>
  <w:num w:numId="29">
    <w:abstractNumId w:val="23"/>
  </w:num>
  <w:num w:numId="30">
    <w:abstractNumId w:val="17"/>
  </w:num>
  <w:num w:numId="31">
    <w:abstractNumId w:val="52"/>
  </w:num>
  <w:num w:numId="3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15"/>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6">
    <w:abstractNumId w:val="4"/>
  </w:num>
  <w:num w:numId="37">
    <w:abstractNumId w:val="55"/>
  </w:num>
  <w:num w:numId="3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24"/>
  </w:num>
  <w:num w:numId="4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3">
    <w:abstractNumId w:val="45"/>
  </w:num>
  <w:num w:numId="44">
    <w:abstractNumId w:val="47"/>
  </w:num>
  <w:num w:numId="4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0"/>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15"/>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5">
    <w:abstractNumId w:val="15"/>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8">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43"/>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0"/>
  </w:num>
  <w:num w:numId="78">
    <w:abstractNumId w:val="18"/>
  </w:num>
  <w:num w:numId="79">
    <w:abstractNumId w:val="15"/>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0">
    <w:abstractNumId w:val="40"/>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40"/>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3">
    <w:abstractNumId w:val="51"/>
  </w:num>
  <w:num w:numId="84">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5">
    <w:abstractNumId w:val="15"/>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6">
    <w:abstractNumId w:val="15"/>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892"/>
          </w:tabs>
          <w:ind w:left="892"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2">
    <w:abstractNumId w:val="49"/>
  </w:num>
  <w:num w:numId="93">
    <w:abstractNumId w:val="15"/>
    <w:lvlOverride w:ilvl="0">
      <w:lvl w:ilvl="0">
        <w:start w:val="6"/>
        <w:numFmt w:val="none"/>
        <w:lvlText w:val="12."/>
        <w:lvlJc w:val="left"/>
        <w:pPr>
          <w:tabs>
            <w:tab w:val="num" w:pos="892"/>
          </w:tabs>
          <w:ind w:left="892"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49"/>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49"/>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49"/>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61"/>
  </w:num>
  <w:num w:numId="98">
    <w:abstractNumId w:val="20"/>
  </w:num>
  <w:num w:numId="99">
    <w:abstractNumId w:val="14"/>
  </w:num>
  <w:num w:numId="100">
    <w:abstractNumId w:val="27"/>
  </w:num>
  <w:num w:numId="101">
    <w:abstractNumId w:val="2"/>
  </w:num>
  <w:num w:numId="102">
    <w:abstractNumId w:val="15"/>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15"/>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b w:val="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4.%2."/>
        <w:lvlJc w:val="left"/>
        <w:pPr>
          <w:tabs>
            <w:tab w:val="num" w:pos="1176"/>
          </w:tabs>
          <w:ind w:left="1176"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7">
    <w:abstractNumId w:val="15"/>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1"/>
  </w:num>
  <w:num w:numId="109">
    <w:abstractNumId w:val="1"/>
  </w:num>
  <w:num w:numId="110">
    <w:abstractNumId w:val="15"/>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15"/>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36"/>
  </w:num>
  <w:num w:numId="116">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9">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0">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1">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5"/>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743"/>
          </w:tabs>
          <w:ind w:left="1743"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9">
    <w:abstractNumId w:val="50"/>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3">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4">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5">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6">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7">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8">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39">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0">
    <w:abstractNumId w:val="46"/>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1">
    <w:abstractNumId w:val="48"/>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2">
    <w:abstractNumId w:val="48"/>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3">
    <w:abstractNumId w:val="48"/>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44">
    <w:abstractNumId w:val="46"/>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45">
    <w:abstractNumId w:val="56"/>
  </w:num>
  <w:num w:numId="146">
    <w:abstractNumId w:val="15"/>
    <w:lvlOverride w:ilvl="0">
      <w:lvl w:ilvl="0">
        <w:start w:val="6"/>
        <w:numFmt w:val="decimal"/>
        <w:lvlText w:val="%1."/>
        <w:lvlJc w:val="left"/>
        <w:pPr>
          <w:tabs>
            <w:tab w:val="num" w:pos="750"/>
          </w:tabs>
          <w:ind w:left="750" w:hanging="750"/>
        </w:pPr>
      </w:lvl>
    </w:lvlOverride>
    <w:lvlOverride w:ilvl="1">
      <w:lvl w:ilvl="1">
        <w:start w:val="1"/>
        <w:numFmt w:val="decimal"/>
        <w:lvlRestart w:val="0"/>
        <w:lvlText w:val="15.%2."/>
        <w:lvlJc w:val="left"/>
        <w:pPr>
          <w:tabs>
            <w:tab w:val="num" w:pos="1034"/>
          </w:tabs>
          <w:ind w:left="1034" w:hanging="750"/>
        </w:pPr>
        <w:rPr>
          <w:rFonts w:ascii="Arial" w:hAnsi="Arial" w:cs="Times New Roman" w:hint="default"/>
          <w:b w:val="0"/>
          <w:i w:val="0"/>
          <w:sz w:val="20"/>
        </w:rPr>
      </w:lvl>
    </w:lvlOverride>
    <w:lvlOverride w:ilvl="2">
      <w:lvl w:ilvl="2">
        <w:start w:val="1"/>
        <w:numFmt w:val="decimal"/>
        <w:lvlRestart w:val="0"/>
        <w:lvlText w:val="%1.%2.%3."/>
        <w:lvlJc w:val="left"/>
        <w:pPr>
          <w:tabs>
            <w:tab w:val="num" w:pos="2166"/>
          </w:tabs>
          <w:ind w:left="2166" w:hanging="750"/>
        </w:pPr>
      </w:lvl>
    </w:lvlOverride>
    <w:lvlOverride w:ilvl="3">
      <w:lvl w:ilvl="3">
        <w:start w:val="1"/>
        <w:numFmt w:val="decimal"/>
        <w:lvlRestart w:val="0"/>
        <w:lvlText w:val="%1.%2.%3.%4."/>
        <w:lvlJc w:val="left"/>
        <w:pPr>
          <w:tabs>
            <w:tab w:val="num" w:pos="2874"/>
          </w:tabs>
          <w:ind w:left="2874" w:hanging="750"/>
        </w:pPr>
      </w:lvl>
    </w:lvlOverride>
    <w:lvlOverride w:ilvl="4">
      <w:lvl w:ilvl="4">
        <w:start w:val="1"/>
        <w:numFmt w:val="decimal"/>
        <w:lvlRestart w:val="0"/>
        <w:lvlText w:val="%1.%2.%3.%4.%5."/>
        <w:lvlJc w:val="left"/>
        <w:pPr>
          <w:tabs>
            <w:tab w:val="num" w:pos="3912"/>
          </w:tabs>
          <w:ind w:left="3912" w:hanging="1080"/>
        </w:pPr>
      </w:lvl>
    </w:lvlOverride>
    <w:lvlOverride w:ilvl="5">
      <w:lvl w:ilvl="5">
        <w:start w:val="1"/>
        <w:numFmt w:val="decimal"/>
        <w:lvlRestart w:val="0"/>
        <w:lvlText w:val="%1.%2.%3.%4.%5.%6."/>
        <w:lvlJc w:val="left"/>
        <w:pPr>
          <w:tabs>
            <w:tab w:val="num" w:pos="4620"/>
          </w:tabs>
          <w:ind w:left="4620" w:hanging="1080"/>
        </w:pPr>
      </w:lvl>
    </w:lvlOverride>
    <w:lvlOverride w:ilvl="6">
      <w:lvl w:ilvl="6">
        <w:start w:val="1"/>
        <w:numFmt w:val="decimal"/>
        <w:lvlRestart w:val="0"/>
        <w:lvlText w:val="%1.%2.%3.%4.%5.%6.%7."/>
        <w:lvlJc w:val="left"/>
        <w:pPr>
          <w:tabs>
            <w:tab w:val="num" w:pos="5688"/>
          </w:tabs>
          <w:ind w:left="5688" w:hanging="1440"/>
        </w:pPr>
      </w:lvl>
    </w:lvlOverride>
    <w:lvlOverride w:ilvl="7">
      <w:lvl w:ilvl="7">
        <w:start w:val="1"/>
        <w:numFmt w:val="decimal"/>
        <w:lvlRestart w:val="0"/>
        <w:lvlText w:val="%1.%2.%3.%4.%5.%6.%7.%8."/>
        <w:lvlJc w:val="left"/>
        <w:pPr>
          <w:tabs>
            <w:tab w:val="num" w:pos="6396"/>
          </w:tabs>
          <w:ind w:left="6396" w:hanging="1440"/>
        </w:pPr>
      </w:lvl>
    </w:lvlOverride>
    <w:lvlOverride w:ilvl="8">
      <w:lvl w:ilvl="8">
        <w:start w:val="1"/>
        <w:numFmt w:val="decimal"/>
        <w:lvlRestart w:val="0"/>
        <w:lvlText w:val="%1.%2.%3.%4.%5.%6.%7.%8.%9."/>
        <w:lvlJc w:val="left"/>
        <w:pPr>
          <w:tabs>
            <w:tab w:val="num" w:pos="7464"/>
          </w:tabs>
          <w:ind w:left="7464" w:hanging="1800"/>
        </w:pPr>
      </w:lvl>
    </w:lvlOverride>
  </w:num>
  <w:num w:numId="1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5"/>
  </w:num>
  <w:num w:numId="151">
    <w:abstractNumId w:val="34"/>
  </w:num>
  <w:num w:numId="152">
    <w:abstractNumId w:val="19"/>
  </w:num>
  <w:num w:numId="153">
    <w:abstractNumId w:val="15"/>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48"/>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5">
    <w:abstractNumId w:val="48"/>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56">
    <w:abstractNumId w:val="53"/>
  </w:num>
  <w:num w:numId="157">
    <w:abstractNumId w:val="57"/>
  </w:num>
  <w:num w:numId="158">
    <w:abstractNumId w:val="9"/>
  </w:num>
  <w:num w:numId="159">
    <w:abstractNumId w:val="0"/>
  </w:num>
  <w:num w:numId="160">
    <w:abstractNumId w:val="8"/>
  </w:num>
  <w:num w:numId="16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16"/>
  </w:num>
  <w:num w:numId="163">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4">
    <w:abstractNumId w:val="1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29"/>
  </w:num>
  <w:num w:numId="166">
    <w:abstractNumId w:val="32"/>
  </w:num>
  <w:num w:numId="16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30.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0">
    <w:abstractNumId w:val="35"/>
    <w:lvlOverride w:ilvl="0">
      <w:lvl w:ilvl="0">
        <w:start w:val="28"/>
        <w:numFmt w:val="none"/>
        <w:lvlText w:val="31."/>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1">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5."/>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2">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6."/>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3">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7."/>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4">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8."/>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9."/>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0."/>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1."/>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2."/>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9">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3."/>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0">
    <w:abstractNumId w:val="6"/>
    <w:lvlOverride w:ilvl="0">
      <w:lvl w:ilvl="0">
        <w:start w:val="18"/>
        <w:numFmt w:val="none"/>
        <w:lvlText w:val="19."/>
        <w:lvlJc w:val="left"/>
        <w:pPr>
          <w:tabs>
            <w:tab w:val="num" w:pos="435"/>
          </w:tabs>
          <w:ind w:left="435" w:hanging="435"/>
        </w:pPr>
        <w:rPr>
          <w:rFonts w:ascii="Arial" w:hAnsi="Arial" w:hint="default"/>
          <w:b/>
          <w:i w:val="0"/>
          <w:color w:val="auto"/>
          <w:sz w:val="20"/>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none"/>
        <w:lvlText w:val="29.14."/>
        <w:lvlJc w:val="left"/>
        <w:pPr>
          <w:tabs>
            <w:tab w:val="num" w:pos="2138"/>
          </w:tabs>
          <w:ind w:left="2138" w:hanging="720"/>
        </w:pPr>
        <w:rPr>
          <w:rFonts w:ascii="Arial" w:hAnsi="Arial" w:hint="default"/>
          <w:b w:val="0"/>
          <w:i w:val="0"/>
          <w:sz w:val="20"/>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1">
    <w:abstractNumId w:val="60"/>
  </w:num>
  <w:num w:numId="182">
    <w:abstractNumId w:val="54"/>
  </w:num>
  <w:num w:numId="183">
    <w:abstractNumId w:val="22"/>
  </w:num>
  <w:num w:numId="184">
    <w:abstractNumId w:val="12"/>
  </w:num>
  <w:num w:numId="185">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6">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7">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88">
    <w:abstractNumId w:val="41"/>
  </w:num>
  <w:num w:numId="189">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0">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1">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2">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3">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4">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5">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96">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02"/>
    <w:rsid w:val="00014F31"/>
    <w:rsid w:val="0002675A"/>
    <w:rsid w:val="0004510D"/>
    <w:rsid w:val="0005189B"/>
    <w:rsid w:val="00071156"/>
    <w:rsid w:val="00074A96"/>
    <w:rsid w:val="000A1285"/>
    <w:rsid w:val="000A27ED"/>
    <w:rsid w:val="000B3944"/>
    <w:rsid w:val="000B5C58"/>
    <w:rsid w:val="000E2C3E"/>
    <w:rsid w:val="000E53A8"/>
    <w:rsid w:val="000F564E"/>
    <w:rsid w:val="00135F0A"/>
    <w:rsid w:val="00142AAF"/>
    <w:rsid w:val="0014526A"/>
    <w:rsid w:val="00162FCD"/>
    <w:rsid w:val="00177FED"/>
    <w:rsid w:val="00183F7D"/>
    <w:rsid w:val="001A05CB"/>
    <w:rsid w:val="001A064B"/>
    <w:rsid w:val="001A5449"/>
    <w:rsid w:val="001F05CA"/>
    <w:rsid w:val="00222B9C"/>
    <w:rsid w:val="00223887"/>
    <w:rsid w:val="00230751"/>
    <w:rsid w:val="0025650C"/>
    <w:rsid w:val="002810B0"/>
    <w:rsid w:val="00287DB4"/>
    <w:rsid w:val="00291E54"/>
    <w:rsid w:val="002A126D"/>
    <w:rsid w:val="002C3D6F"/>
    <w:rsid w:val="002C6AA8"/>
    <w:rsid w:val="002D064F"/>
    <w:rsid w:val="002D2C6A"/>
    <w:rsid w:val="002E0A78"/>
    <w:rsid w:val="002E2095"/>
    <w:rsid w:val="002E3C1D"/>
    <w:rsid w:val="002F33DB"/>
    <w:rsid w:val="003012C7"/>
    <w:rsid w:val="00305C1F"/>
    <w:rsid w:val="00312CCD"/>
    <w:rsid w:val="00337592"/>
    <w:rsid w:val="003571E5"/>
    <w:rsid w:val="003666C8"/>
    <w:rsid w:val="0038544E"/>
    <w:rsid w:val="00391071"/>
    <w:rsid w:val="003B102E"/>
    <w:rsid w:val="003B67C8"/>
    <w:rsid w:val="003C3187"/>
    <w:rsid w:val="003E49E8"/>
    <w:rsid w:val="003F087A"/>
    <w:rsid w:val="00440D44"/>
    <w:rsid w:val="00444AA7"/>
    <w:rsid w:val="004562EB"/>
    <w:rsid w:val="00494E27"/>
    <w:rsid w:val="004D006B"/>
    <w:rsid w:val="004E6606"/>
    <w:rsid w:val="0050580A"/>
    <w:rsid w:val="005162BD"/>
    <w:rsid w:val="00535583"/>
    <w:rsid w:val="00545F53"/>
    <w:rsid w:val="00560EE3"/>
    <w:rsid w:val="005671E2"/>
    <w:rsid w:val="00577127"/>
    <w:rsid w:val="0059419D"/>
    <w:rsid w:val="005A4384"/>
    <w:rsid w:val="005C2198"/>
    <w:rsid w:val="005E3FC2"/>
    <w:rsid w:val="005F22DE"/>
    <w:rsid w:val="006026F5"/>
    <w:rsid w:val="0061206B"/>
    <w:rsid w:val="00625F36"/>
    <w:rsid w:val="00643F59"/>
    <w:rsid w:val="00670C90"/>
    <w:rsid w:val="00676DF0"/>
    <w:rsid w:val="006A7B98"/>
    <w:rsid w:val="006B1491"/>
    <w:rsid w:val="006D3628"/>
    <w:rsid w:val="006D5534"/>
    <w:rsid w:val="006E275F"/>
    <w:rsid w:val="006E7656"/>
    <w:rsid w:val="00714524"/>
    <w:rsid w:val="00715E21"/>
    <w:rsid w:val="007202A1"/>
    <w:rsid w:val="00721CE4"/>
    <w:rsid w:val="00725B9F"/>
    <w:rsid w:val="00795162"/>
    <w:rsid w:val="007C1E41"/>
    <w:rsid w:val="007C3B3A"/>
    <w:rsid w:val="007E0E14"/>
    <w:rsid w:val="00806BE5"/>
    <w:rsid w:val="008115BA"/>
    <w:rsid w:val="008345C4"/>
    <w:rsid w:val="00836362"/>
    <w:rsid w:val="00844DDC"/>
    <w:rsid w:val="00865158"/>
    <w:rsid w:val="00867AEB"/>
    <w:rsid w:val="008A134C"/>
    <w:rsid w:val="008D6C18"/>
    <w:rsid w:val="008D6DF9"/>
    <w:rsid w:val="008F1816"/>
    <w:rsid w:val="008F1DD9"/>
    <w:rsid w:val="00902D9F"/>
    <w:rsid w:val="00904418"/>
    <w:rsid w:val="00905D8F"/>
    <w:rsid w:val="00910AC7"/>
    <w:rsid w:val="009176DD"/>
    <w:rsid w:val="00927B94"/>
    <w:rsid w:val="0094519B"/>
    <w:rsid w:val="009541CC"/>
    <w:rsid w:val="00967289"/>
    <w:rsid w:val="009746FF"/>
    <w:rsid w:val="00974720"/>
    <w:rsid w:val="00982569"/>
    <w:rsid w:val="00990C71"/>
    <w:rsid w:val="0099362A"/>
    <w:rsid w:val="009951AF"/>
    <w:rsid w:val="009A4569"/>
    <w:rsid w:val="009A6DC7"/>
    <w:rsid w:val="009B2AD5"/>
    <w:rsid w:val="009D62A1"/>
    <w:rsid w:val="009E3B92"/>
    <w:rsid w:val="009F08C0"/>
    <w:rsid w:val="009F71FA"/>
    <w:rsid w:val="00A134D2"/>
    <w:rsid w:val="00A20811"/>
    <w:rsid w:val="00A20E87"/>
    <w:rsid w:val="00A22034"/>
    <w:rsid w:val="00A225D9"/>
    <w:rsid w:val="00A23D5E"/>
    <w:rsid w:val="00A26999"/>
    <w:rsid w:val="00A30DBB"/>
    <w:rsid w:val="00A64C5F"/>
    <w:rsid w:val="00A67415"/>
    <w:rsid w:val="00A67D87"/>
    <w:rsid w:val="00A87D17"/>
    <w:rsid w:val="00A97602"/>
    <w:rsid w:val="00AA5D54"/>
    <w:rsid w:val="00AB321E"/>
    <w:rsid w:val="00AC3C65"/>
    <w:rsid w:val="00AC5A50"/>
    <w:rsid w:val="00AD0DD9"/>
    <w:rsid w:val="00AD6B2E"/>
    <w:rsid w:val="00AD6BBF"/>
    <w:rsid w:val="00AE3C9B"/>
    <w:rsid w:val="00AE6D4F"/>
    <w:rsid w:val="00AF6F79"/>
    <w:rsid w:val="00B0207E"/>
    <w:rsid w:val="00B022CB"/>
    <w:rsid w:val="00B3060E"/>
    <w:rsid w:val="00B64477"/>
    <w:rsid w:val="00B80477"/>
    <w:rsid w:val="00B84F02"/>
    <w:rsid w:val="00B87F70"/>
    <w:rsid w:val="00B90808"/>
    <w:rsid w:val="00BA29ED"/>
    <w:rsid w:val="00BA6C54"/>
    <w:rsid w:val="00BD12E0"/>
    <w:rsid w:val="00BD26EB"/>
    <w:rsid w:val="00C21D2A"/>
    <w:rsid w:val="00C37843"/>
    <w:rsid w:val="00C42507"/>
    <w:rsid w:val="00C45C95"/>
    <w:rsid w:val="00C7667C"/>
    <w:rsid w:val="00CB4798"/>
    <w:rsid w:val="00CC79CC"/>
    <w:rsid w:val="00CD0B6A"/>
    <w:rsid w:val="00D31604"/>
    <w:rsid w:val="00D668DF"/>
    <w:rsid w:val="00D731AE"/>
    <w:rsid w:val="00D82D6E"/>
    <w:rsid w:val="00D9450C"/>
    <w:rsid w:val="00D97138"/>
    <w:rsid w:val="00DA70A0"/>
    <w:rsid w:val="00DA791F"/>
    <w:rsid w:val="00DA7E06"/>
    <w:rsid w:val="00DB6630"/>
    <w:rsid w:val="00DD04A5"/>
    <w:rsid w:val="00DD167E"/>
    <w:rsid w:val="00DF4D3A"/>
    <w:rsid w:val="00E008A5"/>
    <w:rsid w:val="00E11D54"/>
    <w:rsid w:val="00E221BC"/>
    <w:rsid w:val="00E35502"/>
    <w:rsid w:val="00E37E3E"/>
    <w:rsid w:val="00E408C4"/>
    <w:rsid w:val="00E50EE5"/>
    <w:rsid w:val="00E764CB"/>
    <w:rsid w:val="00E90D98"/>
    <w:rsid w:val="00EC6191"/>
    <w:rsid w:val="00ED5D40"/>
    <w:rsid w:val="00F0452F"/>
    <w:rsid w:val="00F12614"/>
    <w:rsid w:val="00F21C5A"/>
    <w:rsid w:val="00F53334"/>
    <w:rsid w:val="00F60E52"/>
    <w:rsid w:val="00F70B58"/>
    <w:rsid w:val="00F95A8A"/>
    <w:rsid w:val="00F97460"/>
    <w:rsid w:val="00FE0B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E3FC2"/>
    <w:pPr>
      <w:keepNext/>
      <w:widowControl w:val="0"/>
      <w:tabs>
        <w:tab w:val="num" w:pos="0"/>
      </w:tabs>
      <w:suppressAutoHyphens/>
      <w:spacing w:after="0" w:line="240" w:lineRule="auto"/>
      <w:outlineLvl w:val="0"/>
    </w:pPr>
    <w:rPr>
      <w:rFonts w:ascii="Times New Roman" w:eastAsia="Lucida Sans Unicode" w:hAnsi="Times New Roman" w:cs="Times New Roman"/>
      <w:color w:val="000000"/>
      <w:sz w:val="24"/>
      <w:szCs w:val="24"/>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15E21"/>
    <w:rPr>
      <w:color w:val="0000FF"/>
      <w:u w:val="single"/>
    </w:rPr>
  </w:style>
  <w:style w:type="paragraph" w:styleId="Nagwek">
    <w:name w:val="header"/>
    <w:basedOn w:val="Normalny"/>
    <w:link w:val="NagwekZnak"/>
    <w:uiPriority w:val="99"/>
    <w:unhideWhenUsed/>
    <w:rsid w:val="00715E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5E21"/>
  </w:style>
  <w:style w:type="paragraph" w:styleId="Stopka">
    <w:name w:val="footer"/>
    <w:basedOn w:val="Normalny"/>
    <w:link w:val="StopkaZnak"/>
    <w:uiPriority w:val="99"/>
    <w:unhideWhenUsed/>
    <w:rsid w:val="00715E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5E21"/>
  </w:style>
  <w:style w:type="paragraph" w:styleId="Tekstdymka">
    <w:name w:val="Balloon Text"/>
    <w:basedOn w:val="Normalny"/>
    <w:link w:val="TekstdymkaZnak"/>
    <w:uiPriority w:val="99"/>
    <w:semiHidden/>
    <w:unhideWhenUsed/>
    <w:rsid w:val="00715E2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E21"/>
    <w:rPr>
      <w:rFonts w:ascii="Tahoma" w:hAnsi="Tahoma" w:cs="Tahoma"/>
      <w:sz w:val="16"/>
      <w:szCs w:val="16"/>
    </w:rPr>
  </w:style>
  <w:style w:type="table" w:styleId="Tabela-Siatka">
    <w:name w:val="Table Grid"/>
    <w:basedOn w:val="Standardowy"/>
    <w:uiPriority w:val="59"/>
    <w:rsid w:val="00715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L1,Numerowanie,List Paragraph,Preambuła"/>
    <w:basedOn w:val="Normalny"/>
    <w:link w:val="AkapitzlistZnak"/>
    <w:uiPriority w:val="34"/>
    <w:qFormat/>
    <w:rsid w:val="00A225D9"/>
    <w:pPr>
      <w:ind w:left="720"/>
      <w:contextualSpacing/>
    </w:pPr>
  </w:style>
  <w:style w:type="character" w:customStyle="1" w:styleId="Nagwek1Znak">
    <w:name w:val="Nagłówek 1 Znak"/>
    <w:basedOn w:val="Domylnaczcionkaakapitu"/>
    <w:link w:val="Nagwek1"/>
    <w:rsid w:val="005E3FC2"/>
    <w:rPr>
      <w:rFonts w:ascii="Times New Roman" w:eastAsia="Lucida Sans Unicode" w:hAnsi="Times New Roman" w:cs="Times New Roman"/>
      <w:color w:val="000000"/>
      <w:sz w:val="24"/>
      <w:szCs w:val="24"/>
      <w:lang w:val="de-DE" w:eastAsia="pl-PL"/>
    </w:rPr>
  </w:style>
  <w:style w:type="paragraph" w:customStyle="1" w:styleId="pkt">
    <w:name w:val="pkt"/>
    <w:basedOn w:val="Normalny"/>
    <w:rsid w:val="005E3FC2"/>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WW-Tekstpodstawowy2">
    <w:name w:val="WW-Tekst podstawowy 2"/>
    <w:basedOn w:val="Normalny"/>
    <w:rsid w:val="005E3FC2"/>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styleId="Tekstpodstawowy">
    <w:name w:val="Body Text"/>
    <w:basedOn w:val="Normalny"/>
    <w:link w:val="TekstpodstawowyZnak"/>
    <w:uiPriority w:val="99"/>
    <w:semiHidden/>
    <w:rsid w:val="00A87D17"/>
    <w:pPr>
      <w:spacing w:after="0" w:line="240" w:lineRule="auto"/>
    </w:pPr>
    <w:rPr>
      <w:rFonts w:ascii="Courier New" w:eastAsia="Times New Roman" w:hAnsi="Courier New" w:cs="Times New Roman"/>
      <w:sz w:val="24"/>
      <w:szCs w:val="20"/>
      <w:lang w:val="x-none" w:eastAsia="x-none"/>
    </w:rPr>
  </w:style>
  <w:style w:type="character" w:customStyle="1" w:styleId="TekstpodstawowyZnak">
    <w:name w:val="Tekst podstawowy Znak"/>
    <w:basedOn w:val="Domylnaczcionkaakapitu"/>
    <w:link w:val="Tekstpodstawowy"/>
    <w:uiPriority w:val="99"/>
    <w:semiHidden/>
    <w:rsid w:val="00A87D17"/>
    <w:rPr>
      <w:rFonts w:ascii="Courier New" w:eastAsia="Times New Roman" w:hAnsi="Courier New" w:cs="Times New Roman"/>
      <w:sz w:val="24"/>
      <w:szCs w:val="20"/>
      <w:lang w:val="x-none" w:eastAsia="x-none"/>
    </w:rPr>
  </w:style>
  <w:style w:type="paragraph" w:customStyle="1" w:styleId="ZLITPKTzmpktliter">
    <w:name w:val="Z_LIT/PKT – zm. pkt literą"/>
    <w:basedOn w:val="Normalny"/>
    <w:uiPriority w:val="47"/>
    <w:qFormat/>
    <w:rsid w:val="00A87D17"/>
    <w:pPr>
      <w:spacing w:after="0" w:line="360" w:lineRule="auto"/>
      <w:ind w:left="1497" w:hanging="510"/>
      <w:jc w:val="both"/>
    </w:pPr>
    <w:rPr>
      <w:rFonts w:ascii="Times" w:eastAsia="Times New Roman" w:hAnsi="Times" w:cs="Arial"/>
      <w:bCs/>
      <w:sz w:val="24"/>
      <w:szCs w:val="20"/>
      <w:lang w:eastAsia="pl-PL"/>
    </w:rPr>
  </w:style>
  <w:style w:type="character" w:customStyle="1" w:styleId="alb">
    <w:name w:val="a_lb"/>
    <w:rsid w:val="00A87D17"/>
  </w:style>
  <w:style w:type="paragraph" w:customStyle="1" w:styleId="ZTIRLITwPKTzmlitwpkttiret">
    <w:name w:val="Z_TIR/LIT_w_PKT – zm. lit. w pkt tiret"/>
    <w:basedOn w:val="Normalny"/>
    <w:uiPriority w:val="57"/>
    <w:qFormat/>
    <w:rsid w:val="00A87D17"/>
    <w:pPr>
      <w:spacing w:after="0" w:line="360" w:lineRule="auto"/>
      <w:ind w:left="2336" w:hanging="476"/>
      <w:jc w:val="both"/>
    </w:pPr>
    <w:rPr>
      <w:rFonts w:ascii="Times" w:eastAsia="Times New Roman" w:hAnsi="Times" w:cs="Arial"/>
      <w:bCs/>
      <w:sz w:val="24"/>
      <w:szCs w:val="20"/>
      <w:lang w:eastAsia="pl-PL"/>
    </w:rPr>
  </w:style>
  <w:style w:type="character" w:customStyle="1" w:styleId="AkapitzlistZnak">
    <w:name w:val="Akapit z listą Znak"/>
    <w:aliases w:val="CW_Lista Znak,L1 Znak,Numerowanie Znak,List Paragraph Znak,Preambuła Znak"/>
    <w:link w:val="Akapitzlist"/>
    <w:uiPriority w:val="34"/>
    <w:rsid w:val="00A87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301044">
      <w:bodyDiv w:val="1"/>
      <w:marLeft w:val="0"/>
      <w:marRight w:val="0"/>
      <w:marTop w:val="0"/>
      <w:marBottom w:val="0"/>
      <w:divBdr>
        <w:top w:val="none" w:sz="0" w:space="0" w:color="auto"/>
        <w:left w:val="none" w:sz="0" w:space="0" w:color="auto"/>
        <w:bottom w:val="none" w:sz="0" w:space="0" w:color="auto"/>
        <w:right w:val="none" w:sz="0" w:space="0" w:color="auto"/>
      </w:divBdr>
      <w:divsChild>
        <w:div w:id="245699921">
          <w:marLeft w:val="0"/>
          <w:marRight w:val="0"/>
          <w:marTop w:val="0"/>
          <w:marBottom w:val="0"/>
          <w:divBdr>
            <w:top w:val="none" w:sz="0" w:space="0" w:color="auto"/>
            <w:left w:val="none" w:sz="0" w:space="0" w:color="auto"/>
            <w:bottom w:val="none" w:sz="0" w:space="0" w:color="auto"/>
            <w:right w:val="none" w:sz="0" w:space="0" w:color="auto"/>
          </w:divBdr>
          <w:divsChild>
            <w:div w:id="872571504">
              <w:marLeft w:val="0"/>
              <w:marRight w:val="0"/>
              <w:marTop w:val="0"/>
              <w:marBottom w:val="0"/>
              <w:divBdr>
                <w:top w:val="none" w:sz="0" w:space="0" w:color="auto"/>
                <w:left w:val="none" w:sz="0" w:space="0" w:color="auto"/>
                <w:bottom w:val="none" w:sz="0" w:space="0" w:color="auto"/>
                <w:right w:val="none" w:sz="0" w:space="0" w:color="auto"/>
              </w:divBdr>
              <w:divsChild>
                <w:div w:id="6290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ar.edu.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ostbox.@ihar.edu.pl" TargetMode="External"/><Relationship Id="rId17" Type="http://schemas.openxmlformats.org/officeDocument/2006/relationships/hyperlink" Target="http://www.ihar.edu.pl" TargetMode="External"/><Relationship Id="rId2" Type="http://schemas.openxmlformats.org/officeDocument/2006/relationships/numbering" Target="numbering.xml"/><Relationship Id="rId16" Type="http://schemas.openxmlformats.org/officeDocument/2006/relationships/hyperlink" Target="mailto:k.zurek@ihar.edu.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har.edu.pl" TargetMode="External"/><Relationship Id="rId5" Type="http://schemas.openxmlformats.org/officeDocument/2006/relationships/settings" Target="settings.xml"/><Relationship Id="rId15" Type="http://schemas.openxmlformats.org/officeDocument/2006/relationships/hyperlink" Target="mailto:k.zurek@ihar.edu.pl" TargetMode="External"/><Relationship Id="rId10" Type="http://schemas.openxmlformats.org/officeDocument/2006/relationships/oleObject" Target="embeddings/oleObject1.bin"/><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n36.lex.pl/WKPLOnline/index.rpc"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5AC7D-EFD7-45D7-B031-59AC7742D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25</Pages>
  <Words>9653</Words>
  <Characters>57921</Characters>
  <Application>Microsoft Office Word</Application>
  <DocSecurity>0</DocSecurity>
  <Lines>482</Lines>
  <Paragraphs>134</Paragraphs>
  <ScaleCrop>false</ScaleCrop>
  <HeadingPairs>
    <vt:vector size="4" baseType="variant">
      <vt:variant>
        <vt:lpstr>Tytuł</vt:lpstr>
      </vt:variant>
      <vt:variant>
        <vt:i4>1</vt:i4>
      </vt:variant>
      <vt:variant>
        <vt:lpstr>Nagłówki</vt:lpstr>
      </vt:variant>
      <vt:variant>
        <vt:i4>3</vt:i4>
      </vt:variant>
    </vt:vector>
  </HeadingPairs>
  <TitlesOfParts>
    <vt:vector size="4" baseType="lpstr">
      <vt:lpstr/>
      <vt:lpstr>NIP: 529-000-70-29	</vt:lpstr>
      <vt:lpstr>Miejsce realizacji zamówienia: </vt:lpstr>
      <vt:lpstr/>
    </vt:vector>
  </TitlesOfParts>
  <Company>IHAR Radzików</Company>
  <LinksUpToDate>false</LinksUpToDate>
  <CharactersWithSpaces>67440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Janik-Janiec</dc:creator>
  <cp:lastModifiedBy>Krystyna Żurek</cp:lastModifiedBy>
  <cp:revision>13</cp:revision>
  <cp:lastPrinted>2020-02-24T09:42:00Z</cp:lastPrinted>
  <dcterms:created xsi:type="dcterms:W3CDTF">2020-03-26T08:40:00Z</dcterms:created>
  <dcterms:modified xsi:type="dcterms:W3CDTF">2020-03-26T11:50:00Z</dcterms:modified>
</cp:coreProperties>
</file>