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D" w:rsidRPr="0064255E" w:rsidRDefault="00B52962" w:rsidP="006362CD">
      <w:pPr>
        <w:jc w:val="right"/>
        <w:rPr>
          <w:b/>
          <w:bCs/>
          <w:color w:val="000000"/>
          <w:sz w:val="22"/>
          <w:szCs w:val="22"/>
        </w:rPr>
      </w:pPr>
      <w:r>
        <w:rPr>
          <w:noProof/>
        </w:rPr>
        <w:pict>
          <v:roundrect id="_x0000_s1029" style="position:absolute;left:0;text-align:left;margin-left:-18pt;margin-top:-12.85pt;width:162pt;height:1in;z-index:251657728" arcsize="10923f">
            <v:textbox style="mso-next-textbox:#_x0000_s1029">
              <w:txbxContent>
                <w:p w:rsidR="00B315D1" w:rsidRDefault="00B315D1" w:rsidP="00720E4D">
                  <w:pPr>
                    <w:ind w:hanging="540"/>
                  </w:pPr>
                </w:p>
                <w:p w:rsidR="00B315D1" w:rsidRDefault="00B315D1" w:rsidP="00720E4D">
                  <w:pPr>
                    <w:ind w:hanging="540"/>
                  </w:pPr>
                </w:p>
                <w:p w:rsidR="00B315D1" w:rsidRDefault="00B315D1" w:rsidP="00720E4D">
                  <w:pPr>
                    <w:ind w:hanging="540"/>
                  </w:pPr>
                </w:p>
                <w:p w:rsidR="00B315D1" w:rsidRDefault="00B315D1" w:rsidP="00720E4D">
                  <w:pPr>
                    <w:ind w:hanging="54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       (pieczęć wykonawcy)</w:t>
                  </w:r>
                </w:p>
              </w:txbxContent>
            </v:textbox>
          </v:roundrect>
        </w:pict>
      </w:r>
    </w:p>
    <w:p w:rsidR="00221B85" w:rsidRPr="0064255E" w:rsidRDefault="00221B85" w:rsidP="00221B85">
      <w:pPr>
        <w:jc w:val="right"/>
        <w:rPr>
          <w:i/>
          <w:iCs/>
          <w:color w:val="000000"/>
          <w:sz w:val="22"/>
          <w:szCs w:val="22"/>
        </w:rPr>
      </w:pPr>
      <w:r w:rsidRPr="0064255E">
        <w:rPr>
          <w:i/>
          <w:iCs/>
          <w:color w:val="000000"/>
          <w:sz w:val="22"/>
          <w:szCs w:val="22"/>
        </w:rPr>
        <w:t>........................................................</w:t>
      </w:r>
    </w:p>
    <w:p w:rsidR="00221B85" w:rsidRPr="0064255E" w:rsidRDefault="00221B85" w:rsidP="00221B85">
      <w:pPr>
        <w:jc w:val="both"/>
        <w:rPr>
          <w:i/>
          <w:iCs/>
          <w:color w:val="000000"/>
          <w:sz w:val="22"/>
          <w:szCs w:val="22"/>
        </w:rPr>
      </w:pPr>
      <w:r w:rsidRPr="0064255E"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64255E">
        <w:rPr>
          <w:i/>
          <w:iCs/>
          <w:color w:val="000000"/>
          <w:sz w:val="22"/>
          <w:szCs w:val="22"/>
        </w:rPr>
        <w:tab/>
        <w:t xml:space="preserve">      </w:t>
      </w:r>
      <w:r w:rsidR="00AD381F" w:rsidRPr="0064255E">
        <w:rPr>
          <w:i/>
          <w:iCs/>
          <w:color w:val="000000"/>
          <w:sz w:val="22"/>
          <w:szCs w:val="22"/>
        </w:rPr>
        <w:t xml:space="preserve">                   </w:t>
      </w:r>
      <w:r w:rsidRPr="0064255E">
        <w:rPr>
          <w:i/>
          <w:iCs/>
          <w:color w:val="000000"/>
          <w:sz w:val="22"/>
          <w:szCs w:val="22"/>
        </w:rPr>
        <w:t xml:space="preserve">  (miejscowość, data)</w:t>
      </w:r>
    </w:p>
    <w:p w:rsidR="00471B72" w:rsidRPr="0064255E" w:rsidRDefault="00471B72" w:rsidP="00471B72"/>
    <w:p w:rsidR="006362CD" w:rsidRPr="0064255E" w:rsidRDefault="006362CD" w:rsidP="006362CD">
      <w:pPr>
        <w:pStyle w:val="Nagwek2"/>
        <w:spacing w:before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362CD" w:rsidRPr="0064255E" w:rsidRDefault="006362CD" w:rsidP="006362CD">
      <w:pPr>
        <w:rPr>
          <w:i/>
          <w:iCs/>
          <w:color w:val="000000"/>
          <w:sz w:val="22"/>
          <w:szCs w:val="22"/>
        </w:rPr>
      </w:pPr>
    </w:p>
    <w:p w:rsidR="00AD381F" w:rsidRPr="0064255E" w:rsidRDefault="00AD381F" w:rsidP="001A0417">
      <w:pPr>
        <w:spacing w:line="360" w:lineRule="auto"/>
        <w:ind w:right="-567"/>
        <w:rPr>
          <w:iCs/>
        </w:rPr>
      </w:pP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INSTYTUT HODOWLI I AKLIMATYZACJI ROŚLIN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PAŃSTWOWY INSTYTUT BADAWCZY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Zakład Doświadczalny Bartążek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 xml:space="preserve">Adres: ul. Warmiński Las 46 </w:t>
      </w:r>
      <w:r w:rsidRPr="0064255E">
        <w:rPr>
          <w:iCs/>
          <w:sz w:val="22"/>
        </w:rPr>
        <w:tab/>
      </w:r>
      <w:r w:rsidRPr="0064255E">
        <w:rPr>
          <w:iCs/>
          <w:sz w:val="22"/>
        </w:rPr>
        <w:br/>
        <w:t>10-687 Olsztyn</w:t>
      </w:r>
    </w:p>
    <w:p w:rsidR="00AD381F" w:rsidRPr="0064255E" w:rsidRDefault="00AD381F" w:rsidP="001A0417">
      <w:pPr>
        <w:ind w:right="-567"/>
        <w:jc w:val="center"/>
        <w:rPr>
          <w:b/>
          <w:bCs/>
        </w:rPr>
      </w:pPr>
    </w:p>
    <w:p w:rsidR="006362CD" w:rsidRPr="0064255E" w:rsidRDefault="006362CD" w:rsidP="001A0417">
      <w:pPr>
        <w:spacing w:line="360" w:lineRule="auto"/>
        <w:ind w:right="-567"/>
        <w:jc w:val="center"/>
        <w:rPr>
          <w:color w:val="000000"/>
          <w:sz w:val="32"/>
          <w:u w:val="single"/>
        </w:rPr>
      </w:pPr>
      <w:r w:rsidRPr="0064255E">
        <w:rPr>
          <w:color w:val="000000"/>
          <w:sz w:val="32"/>
          <w:u w:val="single"/>
        </w:rPr>
        <w:t>O F E R T A</w:t>
      </w:r>
    </w:p>
    <w:p w:rsidR="00B40A43" w:rsidRPr="0064255E" w:rsidRDefault="00B40A43" w:rsidP="00B40A43"/>
    <w:p w:rsidR="00AD381F" w:rsidRPr="0064255E" w:rsidRDefault="00AD381F" w:rsidP="00B40A43"/>
    <w:p w:rsidR="00A52E06" w:rsidRPr="0019561B" w:rsidRDefault="00511683" w:rsidP="00A52E06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08D1">
        <w:rPr>
          <w:rFonts w:ascii="Times New Roman" w:hAnsi="Times New Roman" w:cs="Times New Roman"/>
        </w:rPr>
        <w:t>na:</w:t>
      </w:r>
      <w:r w:rsidRPr="00832880">
        <w:t xml:space="preserve"> </w:t>
      </w:r>
      <w:r w:rsidR="00A52E06" w:rsidRPr="004A16C6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A52E06" w:rsidRPr="004A16C6">
        <w:rPr>
          <w:rFonts w:ascii="Times New Roman" w:eastAsia="Times New Roman" w:hAnsi="Times New Roman" w:cs="Times New Roman"/>
          <w:b/>
          <w:bCs/>
          <w:sz w:val="24"/>
          <w:szCs w:val="24"/>
        </w:rPr>
        <w:t>Sukcesywną</w:t>
      </w:r>
      <w:r w:rsidR="00A52E06" w:rsidRPr="004A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E06" w:rsidRPr="00BB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dostawę </w:t>
      </w:r>
      <w:r w:rsidR="00A52E06" w:rsidRPr="0019561B">
        <w:rPr>
          <w:rFonts w:ascii="Times New Roman" w:hAnsi="Times New Roman" w:cs="Times New Roman"/>
          <w:b/>
          <w:bCs/>
          <w:sz w:val="24"/>
          <w:szCs w:val="24"/>
        </w:rPr>
        <w:t xml:space="preserve">nawozów </w:t>
      </w:r>
      <w:r w:rsidR="00A52E06">
        <w:rPr>
          <w:rFonts w:ascii="Times New Roman" w:hAnsi="Times New Roman" w:cs="Times New Roman"/>
          <w:b/>
          <w:bCs/>
          <w:sz w:val="24"/>
          <w:szCs w:val="24"/>
        </w:rPr>
        <w:t>w tym wapna nawozowego</w:t>
      </w:r>
      <w:r w:rsidR="0002230B">
        <w:rPr>
          <w:rFonts w:ascii="Times New Roman" w:hAnsi="Times New Roman" w:cs="Times New Roman"/>
          <w:b/>
          <w:bCs/>
          <w:sz w:val="24"/>
          <w:szCs w:val="24"/>
        </w:rPr>
        <w:t xml:space="preserve">, fungicydów i </w:t>
      </w:r>
      <w:proofErr w:type="spellStart"/>
      <w:r w:rsidR="0002230B">
        <w:rPr>
          <w:rFonts w:ascii="Times New Roman" w:hAnsi="Times New Roman" w:cs="Times New Roman"/>
          <w:b/>
          <w:bCs/>
          <w:sz w:val="24"/>
          <w:szCs w:val="24"/>
        </w:rPr>
        <w:t>adiuwanta</w:t>
      </w:r>
      <w:proofErr w:type="spellEnd"/>
      <w:r w:rsidR="00A52E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E06" w:rsidRPr="0019561B">
        <w:rPr>
          <w:rFonts w:ascii="Times New Roman" w:hAnsi="Times New Roman" w:cs="Times New Roman"/>
          <w:b/>
          <w:bCs/>
          <w:sz w:val="24"/>
          <w:szCs w:val="24"/>
        </w:rPr>
        <w:t>do zastosowania w uprawach polowych Zakładu Doświadczalnego w Bartążku w sezonie</w:t>
      </w:r>
      <w:r w:rsidR="0002230B">
        <w:rPr>
          <w:rFonts w:ascii="Times New Roman" w:hAnsi="Times New Roman" w:cs="Times New Roman"/>
          <w:b/>
          <w:bCs/>
          <w:sz w:val="24"/>
          <w:szCs w:val="24"/>
        </w:rPr>
        <w:t xml:space="preserve"> wiosna-</w:t>
      </w:r>
      <w:r w:rsidR="00A52E06" w:rsidRPr="00195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C01">
        <w:rPr>
          <w:rFonts w:ascii="Times New Roman" w:hAnsi="Times New Roman" w:cs="Times New Roman"/>
          <w:b/>
          <w:bCs/>
          <w:sz w:val="24"/>
          <w:szCs w:val="24"/>
        </w:rPr>
        <w:t>lato- jesień</w:t>
      </w:r>
      <w:r w:rsidR="00A52E0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D3C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52E06" w:rsidRPr="0019561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8045C" w:rsidRPr="00D0354D" w:rsidRDefault="0098045C" w:rsidP="00D0354D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683" w:rsidRPr="00832880" w:rsidRDefault="00511683" w:rsidP="00511683">
      <w:pPr>
        <w:spacing w:line="360" w:lineRule="auto"/>
        <w:ind w:right="-567"/>
        <w:jc w:val="both"/>
        <w:rPr>
          <w:sz w:val="22"/>
        </w:rPr>
      </w:pPr>
    </w:p>
    <w:p w:rsidR="00511683" w:rsidRPr="0064255E" w:rsidRDefault="00511683" w:rsidP="00511683">
      <w:pPr>
        <w:spacing w:line="360" w:lineRule="auto"/>
        <w:ind w:right="-567"/>
        <w:jc w:val="both"/>
        <w:rPr>
          <w:i/>
          <w:iCs/>
        </w:rPr>
      </w:pPr>
    </w:p>
    <w:p w:rsidR="006362CD" w:rsidRPr="0064255E" w:rsidRDefault="00511683" w:rsidP="00511683">
      <w:pPr>
        <w:spacing w:line="360" w:lineRule="auto"/>
        <w:ind w:right="-567"/>
        <w:jc w:val="center"/>
        <w:rPr>
          <w:iCs/>
        </w:rPr>
      </w:pPr>
      <w:r w:rsidRPr="0064255E">
        <w:rPr>
          <w:iCs/>
        </w:rPr>
        <w:t>Wykonawca</w:t>
      </w:r>
    </w:p>
    <w:p w:rsidR="00F12515" w:rsidRPr="0064255E" w:rsidRDefault="00F12515" w:rsidP="00F12515">
      <w:pPr>
        <w:spacing w:line="360" w:lineRule="auto"/>
        <w:ind w:right="-567"/>
        <w:jc w:val="both"/>
      </w:pPr>
    </w:p>
    <w:p w:rsidR="006362CD" w:rsidRPr="0064255E" w:rsidRDefault="006362CD" w:rsidP="00F12515">
      <w:pPr>
        <w:spacing w:line="360" w:lineRule="auto"/>
        <w:ind w:right="-567"/>
        <w:jc w:val="both"/>
      </w:pPr>
      <w:r w:rsidRPr="0064255E">
        <w:t>............................................................................................................................................................</w:t>
      </w:r>
    </w:p>
    <w:p w:rsidR="006362CD" w:rsidRPr="0064255E" w:rsidRDefault="006362CD" w:rsidP="00F12515">
      <w:pPr>
        <w:spacing w:line="360" w:lineRule="auto"/>
        <w:ind w:right="-567"/>
        <w:jc w:val="both"/>
      </w:pPr>
      <w:r w:rsidRPr="0064255E">
        <w:t>............................................................................................................................................................</w:t>
      </w:r>
    </w:p>
    <w:p w:rsidR="00AD381F" w:rsidRPr="0064255E" w:rsidRDefault="00511683" w:rsidP="008870B5">
      <w:pPr>
        <w:spacing w:line="360" w:lineRule="auto"/>
        <w:ind w:right="-567"/>
        <w:jc w:val="center"/>
        <w:rPr>
          <w:i/>
          <w:iCs/>
          <w:sz w:val="20"/>
          <w:szCs w:val="20"/>
        </w:rPr>
      </w:pPr>
      <w:r w:rsidRPr="0064255E">
        <w:rPr>
          <w:i/>
          <w:iCs/>
          <w:sz w:val="20"/>
          <w:szCs w:val="20"/>
        </w:rPr>
        <w:t>(pełna nazwa Wykonawcy)</w:t>
      </w:r>
    </w:p>
    <w:p w:rsidR="00AD381F" w:rsidRPr="0064255E" w:rsidRDefault="00AD381F" w:rsidP="00511683">
      <w:pPr>
        <w:spacing w:line="360" w:lineRule="auto"/>
        <w:ind w:right="-567"/>
        <w:jc w:val="center"/>
        <w:rPr>
          <w:i/>
          <w:iCs/>
          <w:sz w:val="20"/>
          <w:szCs w:val="20"/>
        </w:rPr>
      </w:pPr>
    </w:p>
    <w:p w:rsidR="006362CD" w:rsidRPr="0064255E" w:rsidRDefault="006362CD" w:rsidP="00B40A43">
      <w:pPr>
        <w:spacing w:line="360" w:lineRule="auto"/>
        <w:ind w:right="-567"/>
        <w:jc w:val="both"/>
      </w:pPr>
      <w:r w:rsidRPr="0064255E">
        <w:t>REGON …………………………………………………………………</w:t>
      </w:r>
      <w:r w:rsidR="008E20CC">
        <w:t>.</w:t>
      </w:r>
    </w:p>
    <w:p w:rsidR="006362CD" w:rsidRPr="007E3E8F" w:rsidRDefault="006362CD" w:rsidP="00B40A43">
      <w:pPr>
        <w:spacing w:line="360" w:lineRule="auto"/>
        <w:ind w:right="-567"/>
        <w:jc w:val="both"/>
        <w:rPr>
          <w:lang w:val="en-US"/>
        </w:rPr>
      </w:pPr>
      <w:r w:rsidRPr="007E3E8F">
        <w:rPr>
          <w:lang w:val="en-US"/>
        </w:rPr>
        <w:t>NIP ………………………………………………………………………</w:t>
      </w:r>
      <w:r w:rsidR="008E20CC" w:rsidRPr="007E3E8F">
        <w:rPr>
          <w:lang w:val="en-US"/>
        </w:rPr>
        <w:t>.</w:t>
      </w:r>
    </w:p>
    <w:p w:rsidR="006362CD" w:rsidRPr="0064255E" w:rsidRDefault="006362CD" w:rsidP="00B40A43">
      <w:pPr>
        <w:spacing w:line="360" w:lineRule="auto"/>
        <w:ind w:right="-567"/>
        <w:jc w:val="both"/>
        <w:rPr>
          <w:lang w:val="de-DE"/>
        </w:rPr>
      </w:pPr>
      <w:r w:rsidRPr="0064255E">
        <w:rPr>
          <w:lang w:val="de-DE"/>
        </w:rPr>
        <w:t>Internet : http:// …………………………………………………………</w:t>
      </w:r>
      <w:r w:rsidR="008E20CC">
        <w:rPr>
          <w:lang w:val="de-DE"/>
        </w:rPr>
        <w:t>.</w:t>
      </w:r>
    </w:p>
    <w:p w:rsidR="006362CD" w:rsidRPr="0064255E" w:rsidRDefault="006362CD" w:rsidP="00B40A43">
      <w:pPr>
        <w:spacing w:line="360" w:lineRule="auto"/>
        <w:jc w:val="both"/>
        <w:rPr>
          <w:lang w:val="de-DE"/>
        </w:rPr>
      </w:pPr>
      <w:r w:rsidRPr="0064255E">
        <w:rPr>
          <w:lang w:val="de-DE"/>
        </w:rPr>
        <w:t>e-mail: …………………………………………………………..……….</w:t>
      </w:r>
    </w:p>
    <w:p w:rsidR="006362CD" w:rsidRPr="007E3E8F" w:rsidRDefault="008E20CC" w:rsidP="00B40A43">
      <w:pPr>
        <w:spacing w:line="360" w:lineRule="auto"/>
        <w:jc w:val="both"/>
      </w:pPr>
      <w:r w:rsidRPr="007E3E8F">
        <w:t>numer telefonu: ………………………………………………………….</w:t>
      </w:r>
    </w:p>
    <w:p w:rsidR="006362CD" w:rsidRPr="0064255E" w:rsidRDefault="008E20CC" w:rsidP="00B40A43">
      <w:pPr>
        <w:spacing w:line="360" w:lineRule="auto"/>
        <w:jc w:val="both"/>
      </w:pPr>
      <w:r>
        <w:t>numer faksu: ……………………………………………………………..</w:t>
      </w:r>
    </w:p>
    <w:p w:rsidR="00511683" w:rsidRPr="0064255E" w:rsidRDefault="00511683" w:rsidP="001A0417">
      <w:pPr>
        <w:spacing w:line="360" w:lineRule="auto"/>
        <w:ind w:left="2124" w:firstLine="708"/>
        <w:rPr>
          <w:sz w:val="20"/>
          <w:szCs w:val="20"/>
        </w:rPr>
      </w:pPr>
      <w:r w:rsidRPr="0064255E">
        <w:rPr>
          <w:sz w:val="20"/>
          <w:szCs w:val="20"/>
        </w:rPr>
        <w:t>(pełne dane Wykonawcy)</w:t>
      </w:r>
    </w:p>
    <w:p w:rsidR="00AD381F" w:rsidRPr="0064255E" w:rsidRDefault="00AD381F" w:rsidP="00DD7E35">
      <w:pPr>
        <w:spacing w:line="360" w:lineRule="auto"/>
        <w:rPr>
          <w:sz w:val="20"/>
          <w:szCs w:val="20"/>
        </w:rPr>
      </w:pPr>
    </w:p>
    <w:p w:rsidR="001A0417" w:rsidRPr="00A52E06" w:rsidRDefault="006362CD" w:rsidP="00A52E06">
      <w:pPr>
        <w:pStyle w:val="Standard"/>
        <w:spacing w:before="28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546">
        <w:rPr>
          <w:rFonts w:ascii="Times New Roman" w:hAnsi="Times New Roman"/>
          <w:sz w:val="24"/>
          <w:szCs w:val="24"/>
        </w:rPr>
        <w:t xml:space="preserve">Nawiązując do ogłoszenia o przetargu nieograniczonym dotyczącym wykonania zamówienia publicznego </w:t>
      </w:r>
      <w:r w:rsidRPr="00516CA2">
        <w:rPr>
          <w:rFonts w:ascii="Times New Roman" w:hAnsi="Times New Roman"/>
          <w:sz w:val="24"/>
          <w:szCs w:val="24"/>
        </w:rPr>
        <w:t>pn.</w:t>
      </w:r>
      <w:r w:rsidR="00B954F5" w:rsidRPr="00516CA2">
        <w:rPr>
          <w:rFonts w:ascii="Times New Roman" w:hAnsi="Times New Roman"/>
          <w:sz w:val="24"/>
          <w:szCs w:val="24"/>
        </w:rPr>
        <w:t>"</w:t>
      </w:r>
      <w:r w:rsidR="00344282" w:rsidRPr="0034428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52E06" w:rsidRPr="004A16C6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="00A52E06" w:rsidRPr="004A16C6">
        <w:rPr>
          <w:rFonts w:ascii="Times New Roman" w:eastAsia="Times New Roman" w:hAnsi="Times New Roman" w:cs="Times New Roman"/>
          <w:b/>
          <w:bCs/>
          <w:sz w:val="24"/>
          <w:szCs w:val="24"/>
        </w:rPr>
        <w:t>Sukcesywną</w:t>
      </w:r>
      <w:r w:rsidR="00A52E06" w:rsidRPr="004A1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E06" w:rsidRPr="00BB32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dostawę </w:t>
      </w:r>
      <w:r w:rsidR="00A52E06" w:rsidRPr="0019561B">
        <w:rPr>
          <w:rFonts w:ascii="Times New Roman" w:hAnsi="Times New Roman" w:cs="Times New Roman"/>
          <w:b/>
          <w:bCs/>
          <w:sz w:val="24"/>
          <w:szCs w:val="24"/>
        </w:rPr>
        <w:t xml:space="preserve">nawozów </w:t>
      </w:r>
      <w:r w:rsidR="00A52E06">
        <w:rPr>
          <w:rFonts w:ascii="Times New Roman" w:hAnsi="Times New Roman" w:cs="Times New Roman"/>
          <w:b/>
          <w:bCs/>
          <w:sz w:val="24"/>
          <w:szCs w:val="24"/>
        </w:rPr>
        <w:t xml:space="preserve">w tym wapna nawozowego </w:t>
      </w:r>
      <w:r w:rsidR="00A52E06" w:rsidRPr="0019561B">
        <w:rPr>
          <w:rFonts w:ascii="Times New Roman" w:hAnsi="Times New Roman" w:cs="Times New Roman"/>
          <w:b/>
          <w:bCs/>
          <w:sz w:val="24"/>
          <w:szCs w:val="24"/>
        </w:rPr>
        <w:t xml:space="preserve">do zastosowania w uprawach polowych Zakładu Doświadczalnego w Bartążku w sezonie </w:t>
      </w:r>
      <w:r w:rsidR="0002230B">
        <w:rPr>
          <w:rFonts w:ascii="Times New Roman" w:hAnsi="Times New Roman" w:cs="Times New Roman"/>
          <w:b/>
          <w:bCs/>
          <w:sz w:val="24"/>
          <w:szCs w:val="24"/>
        </w:rPr>
        <w:t>wiosna-</w:t>
      </w:r>
      <w:r w:rsidR="004D3C01">
        <w:rPr>
          <w:rFonts w:ascii="Times New Roman" w:hAnsi="Times New Roman" w:cs="Times New Roman"/>
          <w:b/>
          <w:bCs/>
          <w:sz w:val="24"/>
          <w:szCs w:val="24"/>
        </w:rPr>
        <w:t>lato- jesień</w:t>
      </w:r>
      <w:r w:rsidR="00A52E0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D3C0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52E06" w:rsidRPr="0019561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A52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0417" w:rsidRPr="00832880">
        <w:rPr>
          <w:rFonts w:ascii="Times New Roman" w:hAnsi="Times New Roman"/>
          <w:sz w:val="24"/>
          <w:szCs w:val="24"/>
        </w:rPr>
        <w:t xml:space="preserve">nr </w:t>
      </w:r>
      <w:r w:rsidR="00A028AD" w:rsidRPr="00832880">
        <w:rPr>
          <w:rFonts w:ascii="Times New Roman" w:hAnsi="Times New Roman"/>
          <w:sz w:val="24"/>
          <w:szCs w:val="24"/>
        </w:rPr>
        <w:t>ogłoszenia</w:t>
      </w:r>
      <w:r w:rsidR="00A028AD" w:rsidRPr="006B348C">
        <w:rPr>
          <w:rFonts w:ascii="Times New Roman" w:hAnsi="Times New Roman"/>
          <w:sz w:val="24"/>
          <w:szCs w:val="24"/>
        </w:rPr>
        <w:t>:</w:t>
      </w:r>
      <w:r w:rsidR="008870B5" w:rsidRPr="006B348C">
        <w:rPr>
          <w:rFonts w:ascii="Times New Roman" w:eastAsia="Times New Roman" w:hAnsi="Times New Roman"/>
          <w:sz w:val="24"/>
          <w:szCs w:val="24"/>
        </w:rPr>
        <w:t xml:space="preserve"> </w:t>
      </w:r>
      <w:r w:rsidR="00C85160" w:rsidRPr="00C85160">
        <w:rPr>
          <w:rFonts w:ascii="Times New Roman" w:hAnsi="Times New Roman" w:cs="Times New Roman"/>
          <w:sz w:val="24"/>
        </w:rPr>
        <w:t>543171-N-2020</w:t>
      </w:r>
      <w:r w:rsidR="00F9746E" w:rsidRPr="00C85160">
        <w:rPr>
          <w:rFonts w:ascii="Times New Roman" w:eastAsia="Times New Roman" w:hAnsi="Times New Roman"/>
          <w:sz w:val="28"/>
          <w:szCs w:val="24"/>
        </w:rPr>
        <w:t xml:space="preserve"> </w:t>
      </w:r>
      <w:r w:rsidR="00F9746E">
        <w:rPr>
          <w:rFonts w:ascii="Times New Roman" w:eastAsia="Times New Roman" w:hAnsi="Times New Roman"/>
          <w:sz w:val="24"/>
          <w:szCs w:val="24"/>
        </w:rPr>
        <w:t xml:space="preserve">z </w:t>
      </w:r>
      <w:r w:rsidR="008870B5" w:rsidRPr="00F9746E">
        <w:rPr>
          <w:rFonts w:ascii="Times New Roman" w:eastAsia="Times New Roman" w:hAnsi="Times New Roman"/>
          <w:sz w:val="24"/>
          <w:szCs w:val="24"/>
        </w:rPr>
        <w:t xml:space="preserve">dnia </w:t>
      </w:r>
      <w:r w:rsidR="009A56F0" w:rsidRPr="009A56F0">
        <w:rPr>
          <w:rFonts w:ascii="Times New Roman" w:eastAsia="Times New Roman" w:hAnsi="Times New Roman"/>
          <w:sz w:val="24"/>
          <w:szCs w:val="24"/>
        </w:rPr>
        <w:t>2</w:t>
      </w:r>
      <w:r w:rsidR="0002230B">
        <w:rPr>
          <w:rFonts w:ascii="Times New Roman" w:eastAsia="Times New Roman" w:hAnsi="Times New Roman"/>
          <w:sz w:val="24"/>
          <w:szCs w:val="24"/>
        </w:rPr>
        <w:t>5</w:t>
      </w:r>
      <w:r w:rsidR="009A56F0" w:rsidRPr="009A56F0">
        <w:rPr>
          <w:rFonts w:ascii="Times New Roman" w:eastAsia="Times New Roman" w:hAnsi="Times New Roman"/>
          <w:sz w:val="24"/>
          <w:szCs w:val="24"/>
        </w:rPr>
        <w:t xml:space="preserve"> </w:t>
      </w:r>
      <w:r w:rsidR="004D3C01">
        <w:rPr>
          <w:rFonts w:ascii="Times New Roman" w:eastAsia="Times New Roman" w:hAnsi="Times New Roman"/>
          <w:sz w:val="24"/>
          <w:szCs w:val="24"/>
        </w:rPr>
        <w:t>maja</w:t>
      </w:r>
      <w:r w:rsidR="009A56F0" w:rsidRPr="009A56F0">
        <w:rPr>
          <w:rFonts w:ascii="Times New Roman" w:eastAsia="Times New Roman" w:hAnsi="Times New Roman"/>
          <w:sz w:val="24"/>
          <w:szCs w:val="24"/>
        </w:rPr>
        <w:t xml:space="preserve"> </w:t>
      </w:r>
      <w:r w:rsidR="00D0354D" w:rsidRPr="009A56F0">
        <w:rPr>
          <w:rFonts w:ascii="Times New Roman" w:eastAsia="Times New Roman" w:hAnsi="Times New Roman"/>
          <w:sz w:val="24"/>
          <w:szCs w:val="24"/>
        </w:rPr>
        <w:t xml:space="preserve"> 20</w:t>
      </w:r>
      <w:r w:rsidR="004D3C01">
        <w:rPr>
          <w:rFonts w:ascii="Times New Roman" w:eastAsia="Times New Roman" w:hAnsi="Times New Roman"/>
          <w:sz w:val="24"/>
          <w:szCs w:val="24"/>
        </w:rPr>
        <w:t>20</w:t>
      </w:r>
      <w:r w:rsidR="00CB5C77" w:rsidRPr="009A56F0">
        <w:rPr>
          <w:rFonts w:ascii="Times New Roman" w:eastAsia="Times New Roman" w:hAnsi="Times New Roman"/>
          <w:sz w:val="24"/>
          <w:szCs w:val="24"/>
        </w:rPr>
        <w:t xml:space="preserve"> roku</w:t>
      </w:r>
      <w:r w:rsidR="00BD1FB0" w:rsidRPr="005D37AE">
        <w:rPr>
          <w:rFonts w:ascii="Times New Roman" w:hAnsi="Times New Roman"/>
          <w:b/>
          <w:bCs/>
          <w:sz w:val="24"/>
          <w:szCs w:val="24"/>
        </w:rPr>
        <w:t>,</w:t>
      </w:r>
      <w:r w:rsidR="00DD7E35" w:rsidRPr="005D37AE">
        <w:rPr>
          <w:rFonts w:ascii="Times New Roman" w:hAnsi="Times New Roman"/>
          <w:sz w:val="24"/>
          <w:szCs w:val="24"/>
        </w:rPr>
        <w:t xml:space="preserve"> znak sprawy</w:t>
      </w:r>
      <w:r w:rsidR="005F3CB5" w:rsidRPr="00CE1B01">
        <w:rPr>
          <w:rFonts w:ascii="Times New Roman" w:hAnsi="Times New Roman"/>
          <w:color w:val="000000"/>
          <w:sz w:val="24"/>
          <w:szCs w:val="24"/>
        </w:rPr>
        <w:t>:</w:t>
      </w:r>
      <w:r w:rsidR="003E2436" w:rsidRPr="00CE1B01">
        <w:rPr>
          <w:color w:val="000000"/>
        </w:rPr>
        <w:t xml:space="preserve"> </w:t>
      </w:r>
      <w:r w:rsidR="003E2436" w:rsidRPr="00CE1B01">
        <w:rPr>
          <w:rFonts w:ascii="Times New Roman" w:hAnsi="Times New Roman"/>
          <w:color w:val="000000"/>
          <w:sz w:val="24"/>
          <w:szCs w:val="24"/>
        </w:rPr>
        <w:t>ZP/PN/</w:t>
      </w:r>
      <w:r w:rsidR="004D3C01">
        <w:rPr>
          <w:rFonts w:ascii="Times New Roman" w:hAnsi="Times New Roman"/>
          <w:color w:val="000000"/>
          <w:sz w:val="24"/>
          <w:szCs w:val="24"/>
        </w:rPr>
        <w:t>2</w:t>
      </w:r>
      <w:r w:rsidR="00D0354D" w:rsidRPr="00CE1B01">
        <w:rPr>
          <w:rFonts w:ascii="Times New Roman" w:hAnsi="Times New Roman"/>
          <w:color w:val="000000"/>
          <w:sz w:val="24"/>
          <w:szCs w:val="24"/>
        </w:rPr>
        <w:t>/20</w:t>
      </w:r>
      <w:r w:rsidR="004D3C01">
        <w:rPr>
          <w:rFonts w:ascii="Times New Roman" w:hAnsi="Times New Roman"/>
          <w:color w:val="000000"/>
          <w:sz w:val="24"/>
          <w:szCs w:val="24"/>
        </w:rPr>
        <w:t>20</w:t>
      </w:r>
      <w:r w:rsidR="003E2436" w:rsidRPr="00CE1B01">
        <w:rPr>
          <w:rFonts w:ascii="Times New Roman" w:hAnsi="Times New Roman"/>
          <w:color w:val="000000"/>
          <w:sz w:val="24"/>
          <w:szCs w:val="24"/>
        </w:rPr>
        <w:t>.</w:t>
      </w:r>
    </w:p>
    <w:p w:rsidR="00DB4069" w:rsidRPr="0064255E" w:rsidRDefault="00DB4069" w:rsidP="002F49BE">
      <w:pPr>
        <w:pStyle w:val="Tekstpodstawowy"/>
        <w:ind w:right="68"/>
        <w:rPr>
          <w:rFonts w:ascii="Times New Roman" w:hAnsi="Times New Roman"/>
          <w:b/>
        </w:rPr>
      </w:pPr>
    </w:p>
    <w:p w:rsidR="008947BE" w:rsidRDefault="008947BE" w:rsidP="005E7FAC">
      <w:pPr>
        <w:pStyle w:val="Tekstpodstawowy"/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  <w:r w:rsidRPr="00D22546">
        <w:rPr>
          <w:rFonts w:ascii="Times New Roman" w:hAnsi="Times New Roman"/>
          <w:sz w:val="24"/>
          <w:szCs w:val="24"/>
        </w:rPr>
        <w:t>Oferujemy realizację zamówienia w zakresie objętym specyfikacją</w:t>
      </w:r>
      <w:r w:rsidR="002F49BE" w:rsidRPr="00D22546">
        <w:rPr>
          <w:rFonts w:ascii="Times New Roman" w:hAnsi="Times New Roman"/>
          <w:sz w:val="24"/>
          <w:szCs w:val="24"/>
        </w:rPr>
        <w:t xml:space="preserve"> istotnych warunków zamówienia </w:t>
      </w:r>
      <w:r w:rsidRPr="00D22546">
        <w:rPr>
          <w:rFonts w:ascii="Times New Roman" w:hAnsi="Times New Roman"/>
          <w:sz w:val="24"/>
          <w:szCs w:val="24"/>
        </w:rPr>
        <w:t xml:space="preserve">w zakresie następujących </w:t>
      </w:r>
      <w:r w:rsidR="00125C57" w:rsidRPr="00D22546">
        <w:rPr>
          <w:rFonts w:ascii="Times New Roman" w:hAnsi="Times New Roman"/>
          <w:sz w:val="24"/>
          <w:szCs w:val="24"/>
        </w:rPr>
        <w:t>części</w:t>
      </w:r>
      <w:r w:rsidRPr="00D22546">
        <w:rPr>
          <w:rFonts w:ascii="Times New Roman" w:hAnsi="Times New Roman"/>
          <w:sz w:val="24"/>
          <w:szCs w:val="24"/>
        </w:rPr>
        <w:t>:</w:t>
      </w:r>
    </w:p>
    <w:p w:rsidR="00AE0CD1" w:rsidRPr="00D22546" w:rsidRDefault="00AE0CD1" w:rsidP="00AE0CD1">
      <w:pPr>
        <w:pStyle w:val="Tekstpodstawowy"/>
        <w:overflowPunct w:val="0"/>
        <w:autoSpaceDE w:val="0"/>
        <w:autoSpaceDN w:val="0"/>
        <w:adjustRightInd w:val="0"/>
        <w:ind w:left="360"/>
        <w:rPr>
          <w:rFonts w:ascii="Times New Roman" w:hAnsi="Times New Roman"/>
          <w:sz w:val="24"/>
          <w:szCs w:val="24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EE450D" w:rsidRPr="00AE0CD1" w:rsidTr="00EE450D">
        <w:trPr>
          <w:trHeight w:val="1784"/>
          <w:jc w:val="center"/>
        </w:trPr>
        <w:tc>
          <w:tcPr>
            <w:tcW w:w="1035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Nr części</w:t>
            </w:r>
          </w:p>
        </w:tc>
        <w:tc>
          <w:tcPr>
            <w:tcW w:w="1985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Przedmiot </w:t>
            </w:r>
          </w:p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zamówienia:</w:t>
            </w:r>
          </w:p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rodzaj produktu/</w:t>
            </w:r>
          </w:p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ilość produktu/</w:t>
            </w:r>
          </w:p>
          <w:p w:rsidR="00EE450D" w:rsidRPr="00AE0CD1" w:rsidRDefault="00EE450D" w:rsidP="00865F4F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:rsidR="00EE450D" w:rsidRPr="00AE0CD1" w:rsidRDefault="00EE450D" w:rsidP="00D25177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Wartość netto </w:t>
            </w:r>
            <w:r w:rsidR="009A56F0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1 </w:t>
            </w:r>
            <w:r w:rsidR="00D25177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tony</w:t>
            </w: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:rsidR="00EE450D" w:rsidRPr="00AE0CD1" w:rsidRDefault="00EE450D" w:rsidP="00D25177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Wartość brutto</w:t>
            </w:r>
            <w:r w:rsidR="009A56F0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 1</w:t>
            </w: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 </w:t>
            </w:r>
            <w:r w:rsidR="00D25177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tony</w:t>
            </w: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Termin realizacji dostawy</w:t>
            </w:r>
          </w:p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sz w:val="22"/>
                <w:szCs w:val="22"/>
                <w:lang w:val="pl-PL"/>
              </w:rPr>
              <w:t>[w dniach]</w:t>
            </w:r>
          </w:p>
        </w:tc>
      </w:tr>
      <w:tr w:rsidR="00EE450D" w:rsidRPr="00AE0CD1" w:rsidTr="00EE450D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:rsidR="00EE450D" w:rsidRPr="00AE0CD1" w:rsidRDefault="009C6D42" w:rsidP="00685DA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0CD1">
              <w:rPr>
                <w:b/>
                <w:color w:val="000000"/>
                <w:sz w:val="22"/>
                <w:szCs w:val="22"/>
              </w:rPr>
              <w:t>I</w:t>
            </w:r>
            <w:r w:rsidR="00EE450D" w:rsidRPr="00AE0CD1">
              <w:rPr>
                <w:b/>
                <w:color w:val="000000"/>
                <w:sz w:val="22"/>
                <w:szCs w:val="22"/>
              </w:rPr>
              <w:t xml:space="preserve"> CZĘŚĆ</w:t>
            </w:r>
          </w:p>
          <w:p w:rsidR="00EE450D" w:rsidRPr="00AE0CD1" w:rsidRDefault="00EE450D" w:rsidP="001F20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E450D" w:rsidRPr="00C85160" w:rsidRDefault="004D3C01" w:rsidP="00F92A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color w:val="000000"/>
                <w:sz w:val="20"/>
                <w:szCs w:val="20"/>
              </w:rPr>
              <w:t>Wapno nawozowe, naturalne</w:t>
            </w:r>
            <w:r w:rsidR="00A52E06" w:rsidRPr="00C85160">
              <w:rPr>
                <w:sz w:val="20"/>
                <w:szCs w:val="20"/>
              </w:rPr>
              <w:t xml:space="preserve"> </w:t>
            </w:r>
            <w:r w:rsidR="00EE450D" w:rsidRPr="00C85160">
              <w:rPr>
                <w:color w:val="000000"/>
                <w:sz w:val="20"/>
                <w:szCs w:val="20"/>
              </w:rPr>
              <w:t xml:space="preserve">ilość- </w:t>
            </w:r>
            <w:r w:rsidRPr="00C85160">
              <w:rPr>
                <w:color w:val="000000"/>
                <w:sz w:val="20"/>
                <w:szCs w:val="20"/>
              </w:rPr>
              <w:t>350</w:t>
            </w:r>
            <w:r w:rsidR="00A52E06" w:rsidRPr="00C85160">
              <w:rPr>
                <w:color w:val="000000"/>
                <w:sz w:val="20"/>
                <w:szCs w:val="20"/>
              </w:rPr>
              <w:t xml:space="preserve"> t</w:t>
            </w:r>
          </w:p>
          <w:p w:rsidR="00EE450D" w:rsidRPr="00C85160" w:rsidRDefault="00EE450D" w:rsidP="00F92A9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52E06" w:rsidRPr="00C85160" w:rsidRDefault="004D3C01" w:rsidP="007E3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color w:val="000000"/>
                <w:sz w:val="20"/>
                <w:szCs w:val="20"/>
              </w:rPr>
              <w:t>Wapno nawozowe, typ: pochodzenie naturalnego- kopalina odmiana 07a, wapno nawozowe kredowe niezawierające magnezu, o zawartości CaCO</w:t>
            </w:r>
            <w:r w:rsidRPr="00C85160">
              <w:rPr>
                <w:color w:val="000000"/>
                <w:sz w:val="20"/>
                <w:szCs w:val="20"/>
                <w:vertAlign w:val="subscript"/>
              </w:rPr>
              <w:t xml:space="preserve">3 </w:t>
            </w:r>
            <w:r w:rsidRPr="00C85160">
              <w:rPr>
                <w:color w:val="000000"/>
                <w:sz w:val="20"/>
                <w:szCs w:val="20"/>
              </w:rPr>
              <w:t>od 89-96%,zawartość wody do 30%,zawartość wapnia CaO</w:t>
            </w:r>
            <w:r w:rsidRPr="00C85160">
              <w:rPr>
                <w:color w:val="000000"/>
                <w:sz w:val="20"/>
                <w:szCs w:val="20"/>
              </w:rPr>
              <w:sym w:font="Symbol" w:char="F03E"/>
            </w:r>
            <w:r w:rsidRPr="00C85160">
              <w:rPr>
                <w:color w:val="000000"/>
                <w:sz w:val="20"/>
                <w:szCs w:val="20"/>
              </w:rPr>
              <w:t>40% m/m; reaktywność w kwasie cytrynowym około 90% m/m</w:t>
            </w:r>
          </w:p>
          <w:p w:rsidR="004D3C01" w:rsidRPr="00C85160" w:rsidRDefault="004D3C01" w:rsidP="00BB333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color w:val="000000"/>
                <w:sz w:val="20"/>
                <w:szCs w:val="20"/>
              </w:rPr>
              <w:t>Postać stała, sypka</w:t>
            </w:r>
          </w:p>
          <w:p w:rsidR="004D3C01" w:rsidRPr="00C85160" w:rsidRDefault="004D3C01" w:rsidP="00BB333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E450D" w:rsidRPr="00AE0CD1" w:rsidRDefault="00EE450D" w:rsidP="007D527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EE450D" w:rsidRPr="00AE0CD1" w:rsidTr="00EE450D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:rsidR="00EE450D" w:rsidRPr="00AE0CD1" w:rsidRDefault="00EE450D" w:rsidP="001F20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E450D" w:rsidRPr="00AE0CD1" w:rsidRDefault="00EE450D" w:rsidP="001F2085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EE450D" w:rsidRPr="00AE0CD1" w:rsidRDefault="00EE450D" w:rsidP="001F20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EE450D" w:rsidRPr="00AE0CD1" w:rsidTr="00EE450D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:rsidR="00EE450D" w:rsidRPr="00AE0CD1" w:rsidRDefault="00EE450D" w:rsidP="001F20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E450D" w:rsidRPr="00AE0CD1" w:rsidRDefault="00EE450D" w:rsidP="001F2085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EE450D" w:rsidRPr="00AE0CD1" w:rsidRDefault="00EE450D" w:rsidP="001F20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E450D" w:rsidRPr="00AE0CD1" w:rsidRDefault="00EE450D" w:rsidP="001F2085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F92A93" w:rsidRPr="00054CDF" w:rsidRDefault="00F92A93" w:rsidP="000115A1">
      <w:pPr>
        <w:spacing w:line="312" w:lineRule="auto"/>
        <w:jc w:val="both"/>
        <w:rPr>
          <w:color w:val="000000"/>
          <w:sz w:val="22"/>
          <w:szCs w:val="22"/>
        </w:rPr>
      </w:pPr>
    </w:p>
    <w:p w:rsidR="00685DA7" w:rsidRPr="00054CDF" w:rsidRDefault="00685DA7" w:rsidP="000115A1">
      <w:pPr>
        <w:spacing w:line="312" w:lineRule="auto"/>
        <w:jc w:val="both"/>
        <w:rPr>
          <w:color w:val="000000"/>
          <w:sz w:val="22"/>
          <w:szCs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EE450D" w:rsidRPr="00AE0CD1" w:rsidTr="00EE450D">
        <w:trPr>
          <w:trHeight w:val="1784"/>
          <w:jc w:val="center"/>
        </w:trPr>
        <w:tc>
          <w:tcPr>
            <w:tcW w:w="1035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Nr części</w:t>
            </w:r>
          </w:p>
        </w:tc>
        <w:tc>
          <w:tcPr>
            <w:tcW w:w="1985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Przedmiot </w:t>
            </w:r>
          </w:p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zamówienia:</w:t>
            </w:r>
          </w:p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rodzaj produktu/</w:t>
            </w:r>
          </w:p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ilość produktu/</w:t>
            </w:r>
          </w:p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:rsidR="00EE450D" w:rsidRPr="00AE0CD1" w:rsidRDefault="00EE450D" w:rsidP="00D25177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Wartość netto </w:t>
            </w:r>
            <w:r w:rsidR="009A56F0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1 </w:t>
            </w:r>
            <w:r w:rsidR="00D2517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tony</w:t>
            </w: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:rsidR="00EE450D" w:rsidRPr="00AE0CD1" w:rsidRDefault="00EE450D" w:rsidP="00D25177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Wartość brutto </w:t>
            </w:r>
            <w:r w:rsidR="009A56F0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1 </w:t>
            </w:r>
            <w:r w:rsidR="00D2517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tony</w:t>
            </w: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Termin realizacji dostawy</w:t>
            </w:r>
          </w:p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[w dniach]</w:t>
            </w:r>
          </w:p>
        </w:tc>
      </w:tr>
      <w:tr w:rsidR="00EE450D" w:rsidRPr="00AE0CD1" w:rsidTr="00EE450D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:rsidR="00EE450D" w:rsidRPr="00AE0CD1" w:rsidRDefault="009C6D42" w:rsidP="000A11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0CD1">
              <w:rPr>
                <w:b/>
                <w:color w:val="000000"/>
                <w:sz w:val="22"/>
                <w:szCs w:val="22"/>
              </w:rPr>
              <w:t>II</w:t>
            </w:r>
          </w:p>
          <w:p w:rsidR="00EE450D" w:rsidRPr="00AE0CD1" w:rsidRDefault="00EE450D" w:rsidP="000A11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0CD1">
              <w:rPr>
                <w:b/>
                <w:color w:val="000000"/>
                <w:sz w:val="22"/>
                <w:szCs w:val="22"/>
              </w:rPr>
              <w:t>CZĘŚĆ</w:t>
            </w:r>
          </w:p>
          <w:p w:rsidR="00EE450D" w:rsidRPr="00AE0CD1" w:rsidRDefault="00EE450D" w:rsidP="000A1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52E06" w:rsidRPr="00C85160" w:rsidRDefault="00A52E06" w:rsidP="00A52E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sz w:val="20"/>
                <w:szCs w:val="20"/>
              </w:rPr>
              <w:t xml:space="preserve">Nawozy wieloskładnikowe jednorodne, </w:t>
            </w:r>
            <w:r w:rsidRPr="00C85160">
              <w:rPr>
                <w:color w:val="000000"/>
                <w:sz w:val="20"/>
                <w:szCs w:val="20"/>
              </w:rPr>
              <w:t xml:space="preserve">ilość- </w:t>
            </w:r>
            <w:r w:rsidR="004D3C01" w:rsidRPr="00C85160">
              <w:rPr>
                <w:color w:val="000000"/>
                <w:sz w:val="20"/>
                <w:szCs w:val="20"/>
              </w:rPr>
              <w:t>125</w:t>
            </w:r>
            <w:r w:rsidRPr="00C85160">
              <w:rPr>
                <w:color w:val="000000"/>
                <w:sz w:val="20"/>
                <w:szCs w:val="20"/>
              </w:rPr>
              <w:t xml:space="preserve"> t</w:t>
            </w:r>
          </w:p>
          <w:p w:rsidR="00EE450D" w:rsidRPr="00C85160" w:rsidRDefault="00EE450D" w:rsidP="000A11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D3C01" w:rsidRPr="00C85160" w:rsidRDefault="004D3C01" w:rsidP="004D3C01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Nawóz wieloskładnikowy, granulowany, jednorodny chemicznie z grupy Ultra</w:t>
            </w:r>
          </w:p>
          <w:p w:rsidR="00A52E06" w:rsidRPr="00C85160" w:rsidRDefault="004D3C01" w:rsidP="004D3C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C85160">
              <w:rPr>
                <w:color w:val="000000"/>
                <w:sz w:val="20"/>
                <w:szCs w:val="20"/>
              </w:rPr>
              <w:t>Ulltra</w:t>
            </w:r>
            <w:proofErr w:type="spellEnd"/>
            <w:r w:rsidRPr="00C85160">
              <w:rPr>
                <w:color w:val="000000"/>
                <w:sz w:val="20"/>
                <w:szCs w:val="20"/>
              </w:rPr>
              <w:t xml:space="preserve"> 5 NPK (S) o zawartości procentowej składników N ≥5%, P≥15%, K≥30%,S-12%</w:t>
            </w:r>
          </w:p>
          <w:p w:rsidR="004D3C01" w:rsidRPr="00C85160" w:rsidRDefault="004D3C01" w:rsidP="00BB333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E450D" w:rsidRPr="00C85160" w:rsidRDefault="004D3C01" w:rsidP="00BB333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color w:val="000000"/>
                <w:sz w:val="20"/>
                <w:szCs w:val="20"/>
              </w:rPr>
              <w:t>O</w:t>
            </w:r>
            <w:r w:rsidR="00A52E06" w:rsidRPr="00C85160">
              <w:rPr>
                <w:color w:val="000000"/>
                <w:sz w:val="20"/>
                <w:szCs w:val="20"/>
              </w:rPr>
              <w:t>pakowania</w:t>
            </w:r>
            <w:r w:rsidRPr="00C85160">
              <w:rPr>
                <w:color w:val="000000"/>
                <w:sz w:val="20"/>
                <w:szCs w:val="20"/>
              </w:rPr>
              <w:t xml:space="preserve"> Big </w:t>
            </w:r>
            <w:proofErr w:type="spellStart"/>
            <w:r w:rsidRPr="00C85160">
              <w:rPr>
                <w:color w:val="000000"/>
                <w:sz w:val="20"/>
                <w:szCs w:val="20"/>
              </w:rPr>
              <w:t>Bag</w:t>
            </w:r>
            <w:proofErr w:type="spellEnd"/>
            <w:r w:rsidR="00A52E06" w:rsidRPr="00C85160">
              <w:rPr>
                <w:color w:val="000000"/>
                <w:sz w:val="20"/>
                <w:szCs w:val="20"/>
              </w:rPr>
              <w:t xml:space="preserve"> o poj. od </w:t>
            </w:r>
            <w:r w:rsidRPr="00C85160">
              <w:rPr>
                <w:color w:val="000000"/>
                <w:sz w:val="20"/>
                <w:szCs w:val="20"/>
              </w:rPr>
              <w:t>500 kg</w:t>
            </w:r>
          </w:p>
          <w:p w:rsidR="00EE450D" w:rsidRPr="00C85160" w:rsidRDefault="00EE450D" w:rsidP="007E3E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EE450D" w:rsidRPr="00AE0CD1" w:rsidTr="00EE450D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:rsidR="00EE450D" w:rsidRPr="00AE0CD1" w:rsidRDefault="00EE450D" w:rsidP="000A1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E450D" w:rsidRPr="00AE0CD1" w:rsidRDefault="00EE450D" w:rsidP="000A119D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EE450D" w:rsidRPr="00AE0CD1" w:rsidRDefault="00EE450D" w:rsidP="000A1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EE450D" w:rsidRPr="00AE0CD1" w:rsidTr="00EE450D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:rsidR="00EE450D" w:rsidRPr="00AE0CD1" w:rsidRDefault="00EE450D" w:rsidP="000A1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EE450D" w:rsidRPr="00AE0CD1" w:rsidRDefault="00EE450D" w:rsidP="000A119D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EE450D" w:rsidRPr="00AE0CD1" w:rsidRDefault="00EE450D" w:rsidP="000A11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E450D" w:rsidRPr="00AE0CD1" w:rsidRDefault="00EE450D" w:rsidP="000A119D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85DA7" w:rsidRPr="00054CDF" w:rsidRDefault="00685DA7" w:rsidP="000115A1">
      <w:pPr>
        <w:spacing w:line="312" w:lineRule="auto"/>
        <w:jc w:val="both"/>
        <w:rPr>
          <w:color w:val="000000"/>
          <w:sz w:val="22"/>
          <w:szCs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02230B" w:rsidRPr="00AE0CD1" w:rsidTr="00395408">
        <w:trPr>
          <w:trHeight w:val="1784"/>
          <w:jc w:val="center"/>
        </w:trPr>
        <w:tc>
          <w:tcPr>
            <w:tcW w:w="1035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Nr części</w:t>
            </w:r>
          </w:p>
        </w:tc>
        <w:tc>
          <w:tcPr>
            <w:tcW w:w="1985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Przedmiot 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zamówienia: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rodzaj produktu/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ilość produktu/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1 tony</w:t>
            </w: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1 tony</w:t>
            </w: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Termin realizacji dostawy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[w dniach]</w:t>
            </w:r>
          </w:p>
        </w:tc>
      </w:tr>
      <w:tr w:rsidR="0002230B" w:rsidRPr="00AE0CD1" w:rsidTr="00395408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:rsidR="0002230B" w:rsidRPr="00AE0CD1" w:rsidRDefault="0002230B" w:rsidP="003954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0CD1">
              <w:rPr>
                <w:b/>
                <w:color w:val="000000"/>
                <w:sz w:val="22"/>
                <w:szCs w:val="22"/>
              </w:rPr>
              <w:t>II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</w:p>
          <w:p w:rsidR="0002230B" w:rsidRPr="00AE0CD1" w:rsidRDefault="0002230B" w:rsidP="003954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0CD1">
              <w:rPr>
                <w:b/>
                <w:color w:val="000000"/>
                <w:sz w:val="22"/>
                <w:szCs w:val="22"/>
              </w:rPr>
              <w:t>CZĘŚĆ</w:t>
            </w:r>
          </w:p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230B" w:rsidRPr="00C85160" w:rsidRDefault="0002230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sz w:val="20"/>
                <w:szCs w:val="20"/>
              </w:rPr>
              <w:t xml:space="preserve">Fungicyd, </w:t>
            </w:r>
            <w:r w:rsidRPr="00C85160">
              <w:rPr>
                <w:color w:val="000000"/>
                <w:sz w:val="20"/>
                <w:szCs w:val="20"/>
              </w:rPr>
              <w:t xml:space="preserve"> ilość- 60l</w:t>
            </w:r>
          </w:p>
          <w:p w:rsidR="0002230B" w:rsidRPr="00C85160" w:rsidRDefault="0002230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B" w:rsidRPr="00C85160" w:rsidRDefault="00360BD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C85160">
              <w:rPr>
                <w:color w:val="000000"/>
                <w:sz w:val="20"/>
                <w:szCs w:val="20"/>
              </w:rPr>
              <w:t>tebukonazol</w:t>
            </w:r>
            <w:proofErr w:type="spellEnd"/>
            <w:r w:rsidRPr="00C85160">
              <w:rPr>
                <w:color w:val="000000"/>
                <w:sz w:val="20"/>
                <w:szCs w:val="20"/>
              </w:rPr>
              <w:t xml:space="preserve"> 250 g/l</w:t>
            </w:r>
          </w:p>
          <w:p w:rsidR="00360BDB" w:rsidRPr="00C85160" w:rsidRDefault="00360BD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B" w:rsidRPr="00C85160" w:rsidRDefault="0002230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color w:val="000000"/>
                <w:sz w:val="20"/>
                <w:szCs w:val="20"/>
              </w:rPr>
              <w:t xml:space="preserve">Opakowania </w:t>
            </w:r>
            <w:r w:rsidR="00360BDB" w:rsidRPr="00C85160">
              <w:rPr>
                <w:color w:val="000000"/>
                <w:sz w:val="20"/>
                <w:szCs w:val="20"/>
              </w:rPr>
              <w:t>o poj. 1-20 l</w:t>
            </w:r>
          </w:p>
          <w:p w:rsidR="0002230B" w:rsidRPr="00C85160" w:rsidRDefault="0002230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02230B" w:rsidRPr="00AE0CD1" w:rsidTr="00395408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2230B" w:rsidRPr="00AE0CD1" w:rsidRDefault="0002230B" w:rsidP="00395408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02230B" w:rsidRPr="00AE0CD1" w:rsidTr="00395408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2230B" w:rsidRPr="00AE0CD1" w:rsidRDefault="0002230B" w:rsidP="00395408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85DA7" w:rsidRDefault="00685DA7" w:rsidP="000115A1">
      <w:pPr>
        <w:spacing w:line="312" w:lineRule="auto"/>
        <w:jc w:val="both"/>
        <w:rPr>
          <w:color w:val="000000"/>
          <w:sz w:val="22"/>
          <w:szCs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02230B" w:rsidRPr="00AE0CD1" w:rsidTr="00395408">
        <w:trPr>
          <w:trHeight w:val="1784"/>
          <w:jc w:val="center"/>
        </w:trPr>
        <w:tc>
          <w:tcPr>
            <w:tcW w:w="1035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Nr części</w:t>
            </w:r>
          </w:p>
        </w:tc>
        <w:tc>
          <w:tcPr>
            <w:tcW w:w="1985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Przedmiot 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zamówienia: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rodzaj produktu/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ilość produktu/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1 tony</w:t>
            </w: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1 tony</w:t>
            </w: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Termin realizacji dostawy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[w dniach]</w:t>
            </w:r>
          </w:p>
        </w:tc>
      </w:tr>
      <w:tr w:rsidR="0002230B" w:rsidRPr="00AE0CD1" w:rsidTr="00395408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:rsidR="0002230B" w:rsidRPr="00AE0CD1" w:rsidRDefault="00360BDB" w:rsidP="003954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IV</w:t>
            </w:r>
          </w:p>
          <w:p w:rsidR="0002230B" w:rsidRPr="00AE0CD1" w:rsidRDefault="0002230B" w:rsidP="003954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0CD1">
              <w:rPr>
                <w:b/>
                <w:color w:val="000000"/>
                <w:sz w:val="22"/>
                <w:szCs w:val="22"/>
              </w:rPr>
              <w:t>CZĘŚĆ</w:t>
            </w:r>
          </w:p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60BDB" w:rsidRPr="00C85160" w:rsidRDefault="00360BDB" w:rsidP="00360B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sz w:val="20"/>
                <w:szCs w:val="20"/>
              </w:rPr>
              <w:t xml:space="preserve">Fungicyd, </w:t>
            </w:r>
            <w:r w:rsidRPr="00C85160">
              <w:rPr>
                <w:color w:val="000000"/>
                <w:sz w:val="20"/>
                <w:szCs w:val="20"/>
              </w:rPr>
              <w:t xml:space="preserve"> ilość- 26 l</w:t>
            </w:r>
          </w:p>
          <w:p w:rsidR="00360BDB" w:rsidRPr="00C85160" w:rsidRDefault="00360BDB" w:rsidP="00360B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360BDB" w:rsidRPr="00C85160" w:rsidRDefault="00360BDB" w:rsidP="00360BDB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5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tiofanat</w:t>
            </w:r>
            <w:proofErr w:type="spellEnd"/>
            <w:r w:rsidRPr="00C85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metylowy 310 g/l</w:t>
            </w:r>
          </w:p>
          <w:p w:rsidR="00360BDB" w:rsidRPr="00C85160" w:rsidRDefault="00360BDB" w:rsidP="00360B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C85160">
              <w:rPr>
                <w:color w:val="000000"/>
                <w:sz w:val="20"/>
                <w:szCs w:val="20"/>
              </w:rPr>
              <w:t>epoksykonazol</w:t>
            </w:r>
            <w:proofErr w:type="spellEnd"/>
            <w:r w:rsidRPr="00C85160">
              <w:rPr>
                <w:color w:val="000000"/>
                <w:sz w:val="20"/>
                <w:szCs w:val="20"/>
              </w:rPr>
              <w:t xml:space="preserve"> 187 g/l</w:t>
            </w:r>
          </w:p>
          <w:p w:rsidR="00360BDB" w:rsidRPr="00C85160" w:rsidRDefault="00360BDB" w:rsidP="00360B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B" w:rsidRPr="00C85160" w:rsidRDefault="00360BD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color w:val="000000"/>
                <w:sz w:val="20"/>
                <w:szCs w:val="20"/>
              </w:rPr>
              <w:t>Opakowania o poj. 1-20 l</w:t>
            </w:r>
          </w:p>
          <w:p w:rsidR="00360BDB" w:rsidRPr="00C85160" w:rsidRDefault="00360BD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B" w:rsidRPr="00C85160" w:rsidRDefault="0002230B" w:rsidP="00360BD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02230B" w:rsidRPr="00AE0CD1" w:rsidTr="00395408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2230B" w:rsidRPr="00AE0CD1" w:rsidRDefault="0002230B" w:rsidP="00395408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02230B" w:rsidRPr="00AE0CD1" w:rsidTr="00395408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2230B" w:rsidRPr="00AE0CD1" w:rsidRDefault="0002230B" w:rsidP="00395408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02230B" w:rsidRDefault="0002230B" w:rsidP="000115A1">
      <w:pPr>
        <w:spacing w:line="312" w:lineRule="auto"/>
        <w:jc w:val="both"/>
        <w:rPr>
          <w:color w:val="000000"/>
          <w:sz w:val="22"/>
          <w:szCs w:val="2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985"/>
        <w:gridCol w:w="1418"/>
        <w:gridCol w:w="1347"/>
        <w:gridCol w:w="1412"/>
        <w:gridCol w:w="1124"/>
        <w:gridCol w:w="1484"/>
      </w:tblGrid>
      <w:tr w:rsidR="0002230B" w:rsidRPr="00AE0CD1" w:rsidTr="00395408">
        <w:trPr>
          <w:trHeight w:val="1784"/>
          <w:jc w:val="center"/>
        </w:trPr>
        <w:tc>
          <w:tcPr>
            <w:tcW w:w="1035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Nr części</w:t>
            </w:r>
          </w:p>
        </w:tc>
        <w:tc>
          <w:tcPr>
            <w:tcW w:w="1985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Przedmiot 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zamówienia: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rodzaj produktu/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ilość produktu/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nazwa i minimalna % zawartość substancji </w:t>
            </w:r>
          </w:p>
        </w:tc>
        <w:tc>
          <w:tcPr>
            <w:tcW w:w="1418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Nazwa oferowanego produktu </w:t>
            </w: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1 tony</w:t>
            </w: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1 tony</w:t>
            </w: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Termin realizacji dostawy</w:t>
            </w:r>
          </w:p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[w dniach]</w:t>
            </w:r>
          </w:p>
        </w:tc>
      </w:tr>
      <w:tr w:rsidR="0002230B" w:rsidRPr="00AE0CD1" w:rsidTr="00395408">
        <w:trPr>
          <w:trHeight w:val="1211"/>
          <w:jc w:val="center"/>
        </w:trPr>
        <w:tc>
          <w:tcPr>
            <w:tcW w:w="1035" w:type="dxa"/>
            <w:vMerge w:val="restart"/>
            <w:vAlign w:val="center"/>
          </w:tcPr>
          <w:p w:rsidR="0002230B" w:rsidRPr="00AE0CD1" w:rsidRDefault="00E325CB" w:rsidP="003954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</w:t>
            </w:r>
          </w:p>
          <w:p w:rsidR="0002230B" w:rsidRPr="00AE0CD1" w:rsidRDefault="0002230B" w:rsidP="003954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E0CD1">
              <w:rPr>
                <w:b/>
                <w:color w:val="000000"/>
                <w:sz w:val="22"/>
                <w:szCs w:val="22"/>
              </w:rPr>
              <w:t>CZĘŚĆ</w:t>
            </w:r>
          </w:p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2230B" w:rsidRPr="00C85160" w:rsidRDefault="00360BD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sz w:val="20"/>
                <w:szCs w:val="20"/>
              </w:rPr>
              <w:t xml:space="preserve">Adiuwant: wielofunkcyjny preparat regulujący </w:t>
            </w:r>
            <w:proofErr w:type="spellStart"/>
            <w:r w:rsidRPr="00C85160">
              <w:rPr>
                <w:sz w:val="20"/>
                <w:szCs w:val="20"/>
              </w:rPr>
              <w:t>pH</w:t>
            </w:r>
            <w:proofErr w:type="spellEnd"/>
            <w:r w:rsidRPr="00C85160">
              <w:rPr>
                <w:sz w:val="20"/>
                <w:szCs w:val="20"/>
              </w:rPr>
              <w:t xml:space="preserve"> i twardość wody. Ilość wody zużywanej na 1 ha- 150 l</w:t>
            </w:r>
            <w:r w:rsidRPr="00C85160">
              <w:rPr>
                <w:color w:val="000000"/>
                <w:sz w:val="20"/>
                <w:szCs w:val="20"/>
              </w:rPr>
              <w:t xml:space="preserve"> , ilość 25 l</w:t>
            </w:r>
          </w:p>
          <w:p w:rsidR="00360BDB" w:rsidRPr="00C85160" w:rsidRDefault="00360BD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B" w:rsidRDefault="00360BD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color w:val="000000"/>
                <w:sz w:val="20"/>
                <w:szCs w:val="20"/>
              </w:rPr>
              <w:t>Adiuwant o właściwościach zwilżających, penetrujących, zapobiegających zmywaniu</w:t>
            </w:r>
          </w:p>
          <w:p w:rsidR="00B52962" w:rsidRDefault="00B52962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52962" w:rsidRPr="00B52962" w:rsidRDefault="00B52962" w:rsidP="003954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  <w:r w:rsidRPr="00B52962">
              <w:rPr>
                <w:sz w:val="20"/>
              </w:rPr>
              <w:t>Dawka środka na 1 ha adiuwantu wynosi 0,15≤ 1 ha.</w:t>
            </w:r>
          </w:p>
          <w:p w:rsidR="00360BDB" w:rsidRPr="00C85160" w:rsidRDefault="00360BDB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2230B" w:rsidRPr="00C85160" w:rsidRDefault="00C85160" w:rsidP="003954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85160">
              <w:rPr>
                <w:color w:val="000000"/>
                <w:sz w:val="20"/>
                <w:szCs w:val="20"/>
              </w:rPr>
              <w:t xml:space="preserve">Opakowaniach o poj. 1-20 l </w:t>
            </w:r>
          </w:p>
        </w:tc>
        <w:tc>
          <w:tcPr>
            <w:tcW w:w="1418" w:type="dxa"/>
            <w:vMerge w:val="restart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02230B" w:rsidRPr="00AE0CD1" w:rsidTr="00395408">
        <w:trPr>
          <w:trHeight w:val="406"/>
          <w:jc w:val="center"/>
        </w:trPr>
        <w:tc>
          <w:tcPr>
            <w:tcW w:w="1035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2230B" w:rsidRPr="00AE0CD1" w:rsidRDefault="0002230B" w:rsidP="00395408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netto za całość [w zł]</w:t>
            </w: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</w:pPr>
            <w:r w:rsidRPr="00AE0CD1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pl-PL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  <w:tr w:rsidR="0002230B" w:rsidRPr="00AE0CD1" w:rsidTr="00395408">
        <w:trPr>
          <w:trHeight w:val="869"/>
          <w:jc w:val="center"/>
        </w:trPr>
        <w:tc>
          <w:tcPr>
            <w:tcW w:w="1035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2230B" w:rsidRPr="00AE0CD1" w:rsidRDefault="0002230B" w:rsidP="00395408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02230B" w:rsidRPr="00AE0CD1" w:rsidRDefault="0002230B" w:rsidP="003954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2" w:type="dxa"/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2230B" w:rsidRPr="00AE0CD1" w:rsidRDefault="0002230B" w:rsidP="00395408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02230B" w:rsidRPr="00054CDF" w:rsidRDefault="0002230B" w:rsidP="000115A1">
      <w:pPr>
        <w:spacing w:line="312" w:lineRule="auto"/>
        <w:jc w:val="both"/>
        <w:rPr>
          <w:color w:val="000000"/>
          <w:sz w:val="22"/>
          <w:szCs w:val="22"/>
        </w:rPr>
      </w:pPr>
    </w:p>
    <w:p w:rsidR="000A119D" w:rsidRPr="00054CDF" w:rsidRDefault="000A119D" w:rsidP="000115A1">
      <w:pPr>
        <w:spacing w:line="312" w:lineRule="auto"/>
        <w:jc w:val="both"/>
        <w:rPr>
          <w:color w:val="000000"/>
          <w:sz w:val="22"/>
          <w:szCs w:val="22"/>
        </w:rPr>
      </w:pPr>
    </w:p>
    <w:p w:rsidR="000115A1" w:rsidRPr="005D37AE" w:rsidRDefault="00C860CA" w:rsidP="00560B5F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sz w:val="22"/>
          <w:szCs w:val="22"/>
        </w:rPr>
      </w:pPr>
      <w:r w:rsidRPr="005D37AE">
        <w:rPr>
          <w:sz w:val="22"/>
          <w:szCs w:val="22"/>
        </w:rPr>
        <w:t>Oferuję</w:t>
      </w:r>
      <w:r w:rsidR="006362CD" w:rsidRPr="005D37AE">
        <w:rPr>
          <w:sz w:val="22"/>
          <w:szCs w:val="22"/>
        </w:rPr>
        <w:t xml:space="preserve"> wykonanie  zamówienia  </w:t>
      </w:r>
      <w:r w:rsidR="004A1107" w:rsidRPr="005D37AE">
        <w:rPr>
          <w:sz w:val="22"/>
          <w:szCs w:val="22"/>
        </w:rPr>
        <w:t xml:space="preserve">do </w:t>
      </w:r>
      <w:r w:rsidR="004A1107" w:rsidRPr="00CE1B01">
        <w:rPr>
          <w:sz w:val="22"/>
          <w:szCs w:val="22"/>
        </w:rPr>
        <w:t xml:space="preserve">dnia </w:t>
      </w:r>
      <w:r w:rsidR="004D3C01">
        <w:rPr>
          <w:sz w:val="22"/>
          <w:szCs w:val="22"/>
        </w:rPr>
        <w:t>10</w:t>
      </w:r>
      <w:r w:rsidR="00CE1B01" w:rsidRPr="00CE1B01">
        <w:rPr>
          <w:sz w:val="22"/>
          <w:szCs w:val="22"/>
        </w:rPr>
        <w:t xml:space="preserve"> </w:t>
      </w:r>
      <w:r w:rsidR="004D3C01">
        <w:rPr>
          <w:sz w:val="22"/>
          <w:szCs w:val="22"/>
        </w:rPr>
        <w:t>lipca</w:t>
      </w:r>
      <w:r w:rsidR="00CE1B01" w:rsidRPr="00CE1B01">
        <w:rPr>
          <w:sz w:val="22"/>
          <w:szCs w:val="22"/>
        </w:rPr>
        <w:t xml:space="preserve"> </w:t>
      </w:r>
      <w:r w:rsidR="009A56F0">
        <w:rPr>
          <w:sz w:val="22"/>
          <w:szCs w:val="22"/>
        </w:rPr>
        <w:t>20</w:t>
      </w:r>
      <w:r w:rsidR="004D3C01">
        <w:rPr>
          <w:sz w:val="22"/>
          <w:szCs w:val="22"/>
        </w:rPr>
        <w:t>20</w:t>
      </w:r>
      <w:r w:rsidR="00E71E70" w:rsidRPr="00CE1B01">
        <w:rPr>
          <w:sz w:val="22"/>
          <w:szCs w:val="22"/>
        </w:rPr>
        <w:t xml:space="preserve"> roku od daty podpisania umowy, z zastrzeżeniem, że będą one dostarczane sukcesywnie i w zależności od potrzeb zamawiającego w okresie od dnia podpisa</w:t>
      </w:r>
      <w:r w:rsidR="004A1107" w:rsidRPr="00CE1B01">
        <w:rPr>
          <w:sz w:val="22"/>
          <w:szCs w:val="22"/>
        </w:rPr>
        <w:t xml:space="preserve">nia umowy do dnia </w:t>
      </w:r>
      <w:r w:rsidR="004D3C01">
        <w:rPr>
          <w:sz w:val="22"/>
          <w:szCs w:val="22"/>
        </w:rPr>
        <w:t>10</w:t>
      </w:r>
      <w:r w:rsidR="00CE1B01" w:rsidRPr="00CE1B01">
        <w:rPr>
          <w:sz w:val="22"/>
          <w:szCs w:val="22"/>
        </w:rPr>
        <w:t xml:space="preserve"> </w:t>
      </w:r>
      <w:r w:rsidR="004D3C01">
        <w:rPr>
          <w:sz w:val="22"/>
          <w:szCs w:val="22"/>
        </w:rPr>
        <w:t>lipca</w:t>
      </w:r>
      <w:r w:rsidR="00CE1B01" w:rsidRPr="00CE1B01">
        <w:rPr>
          <w:sz w:val="22"/>
          <w:szCs w:val="22"/>
        </w:rPr>
        <w:t xml:space="preserve"> </w:t>
      </w:r>
      <w:r w:rsidR="009A56F0">
        <w:rPr>
          <w:sz w:val="22"/>
          <w:szCs w:val="22"/>
        </w:rPr>
        <w:t>20</w:t>
      </w:r>
      <w:r w:rsidR="004D3C01">
        <w:rPr>
          <w:sz w:val="22"/>
          <w:szCs w:val="22"/>
        </w:rPr>
        <w:t>20</w:t>
      </w:r>
      <w:r w:rsidR="00E71E70" w:rsidRPr="00CE1B01">
        <w:rPr>
          <w:sz w:val="22"/>
          <w:szCs w:val="22"/>
        </w:rPr>
        <w:t xml:space="preserve"> roku</w:t>
      </w:r>
      <w:r w:rsidR="00E71E70" w:rsidRPr="005D37AE">
        <w:rPr>
          <w:sz w:val="22"/>
          <w:szCs w:val="22"/>
        </w:rPr>
        <w:t>, transportem wykonawcy i na jego ryzyko.</w:t>
      </w:r>
    </w:p>
    <w:p w:rsidR="00EC7534" w:rsidRPr="00853EB8" w:rsidRDefault="00C860CA" w:rsidP="00853EB8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sz w:val="22"/>
          <w:szCs w:val="22"/>
        </w:rPr>
      </w:pPr>
      <w:r w:rsidRPr="005D37AE">
        <w:rPr>
          <w:sz w:val="22"/>
          <w:szCs w:val="22"/>
        </w:rPr>
        <w:t>Oświadczam, że akceptuję</w:t>
      </w:r>
      <w:r w:rsidR="00EC7534" w:rsidRPr="005D37AE">
        <w:rPr>
          <w:sz w:val="22"/>
          <w:szCs w:val="22"/>
        </w:rPr>
        <w:t xml:space="preserve"> ustalony </w:t>
      </w:r>
      <w:r w:rsidR="00853EB8" w:rsidRPr="005D37AE">
        <w:rPr>
          <w:b/>
        </w:rPr>
        <w:t>termin płatności należności wynikających z faktur strony</w:t>
      </w:r>
      <w:r w:rsidR="00853EB8" w:rsidRPr="001F3044">
        <w:rPr>
          <w:b/>
        </w:rPr>
        <w:t xml:space="preserve"> umowy na 60 dni od dnia </w:t>
      </w:r>
      <w:r w:rsidR="00853EB8">
        <w:rPr>
          <w:b/>
        </w:rPr>
        <w:t xml:space="preserve">prawidłowego </w:t>
      </w:r>
      <w:r w:rsidR="00853EB8" w:rsidRPr="001F3044">
        <w:rPr>
          <w:b/>
        </w:rPr>
        <w:t xml:space="preserve">wystawienia przez Wykonawcę faktury VAT. </w:t>
      </w:r>
      <w:r w:rsidR="005521F1" w:rsidRPr="00853EB8">
        <w:rPr>
          <w:sz w:val="22"/>
          <w:szCs w:val="22"/>
        </w:rPr>
        <w:t xml:space="preserve">Wymienione wynagrodzenie płatne będzie na podstawie faktury VAT wystawionej przez wykonawcę i w oparciu o protokół zdawczo-odbiorczy przedmiotu umowy lub inny dokument przyjęcia dostawy przedmiotu umowy zatwierdzony przez zamawiającego. W przypadku wystawienia przez wykonawcę kilku faktur VAT, łączna wartość faktur nie może przewyższać wynagrodzenia wykonawcy określonego na podstawie umowy, której wzór stanowi załącznik nr 2 do SIWZ. </w:t>
      </w:r>
      <w:r w:rsidR="008E20CC" w:rsidRPr="00853EB8">
        <w:rPr>
          <w:sz w:val="22"/>
          <w:szCs w:val="22"/>
        </w:rPr>
        <w:t>O</w:t>
      </w:r>
      <w:r w:rsidR="00EC7534" w:rsidRPr="00853EB8">
        <w:rPr>
          <w:sz w:val="22"/>
          <w:szCs w:val="22"/>
        </w:rPr>
        <w:t>świadcza</w:t>
      </w:r>
      <w:r w:rsidR="008E20CC" w:rsidRPr="00853EB8">
        <w:rPr>
          <w:sz w:val="22"/>
          <w:szCs w:val="22"/>
        </w:rPr>
        <w:t>m</w:t>
      </w:r>
      <w:r w:rsidR="00EC7534" w:rsidRPr="00853EB8">
        <w:rPr>
          <w:sz w:val="22"/>
          <w:szCs w:val="22"/>
        </w:rPr>
        <w:t>, iż zrzeka</w:t>
      </w:r>
      <w:r w:rsidR="008E20CC" w:rsidRPr="00853EB8">
        <w:rPr>
          <w:sz w:val="22"/>
          <w:szCs w:val="22"/>
        </w:rPr>
        <w:t>m</w:t>
      </w:r>
      <w:r w:rsidR="00EC7534" w:rsidRPr="00853EB8">
        <w:rPr>
          <w:sz w:val="22"/>
          <w:szCs w:val="22"/>
        </w:rPr>
        <w:t xml:space="preserve"> się wobec zamawiającego wszelkich mogących wyniknąć z tego faktu roszczeń i oświadcza</w:t>
      </w:r>
      <w:r w:rsidR="008E20CC" w:rsidRPr="00853EB8">
        <w:rPr>
          <w:sz w:val="22"/>
          <w:szCs w:val="22"/>
        </w:rPr>
        <w:t>m</w:t>
      </w:r>
      <w:r w:rsidR="00EC7534" w:rsidRPr="00853EB8">
        <w:rPr>
          <w:sz w:val="22"/>
          <w:szCs w:val="22"/>
        </w:rPr>
        <w:t>, że</w:t>
      </w:r>
      <w:r w:rsidR="008E20CC" w:rsidRPr="00853EB8">
        <w:rPr>
          <w:sz w:val="22"/>
          <w:szCs w:val="22"/>
        </w:rPr>
        <w:t xml:space="preserve"> taki termin płatności akceptuję</w:t>
      </w:r>
      <w:r w:rsidR="00EC7534" w:rsidRPr="00853EB8">
        <w:rPr>
          <w:sz w:val="22"/>
          <w:szCs w:val="22"/>
        </w:rPr>
        <w:t>. Niezależnie od ustaleń przeciwnych zamawiającego i wykonawcę wiązał będzie termin płatności wskazany powyżej.</w:t>
      </w:r>
    </w:p>
    <w:p w:rsidR="002B7177" w:rsidRPr="00832880" w:rsidRDefault="00C860CA" w:rsidP="005E7FAC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sz w:val="22"/>
          <w:szCs w:val="22"/>
        </w:rPr>
      </w:pPr>
      <w:r w:rsidRPr="00832880">
        <w:rPr>
          <w:sz w:val="22"/>
          <w:szCs w:val="22"/>
        </w:rPr>
        <w:t>Oświadczam, że zapoznałem</w:t>
      </w:r>
      <w:r w:rsidR="006362CD" w:rsidRPr="00832880">
        <w:rPr>
          <w:sz w:val="22"/>
          <w:szCs w:val="22"/>
        </w:rPr>
        <w:t xml:space="preserve"> się ze specyfikacją istotnych wa</w:t>
      </w:r>
      <w:r w:rsidR="001B4016" w:rsidRPr="00832880">
        <w:rPr>
          <w:sz w:val="22"/>
          <w:szCs w:val="22"/>
        </w:rPr>
        <w:t xml:space="preserve">runków zamówienia wraz </w:t>
      </w:r>
      <w:r w:rsidR="006362CD" w:rsidRPr="00832880">
        <w:rPr>
          <w:sz w:val="22"/>
          <w:szCs w:val="22"/>
        </w:rPr>
        <w:t>z załączony</w:t>
      </w:r>
      <w:r w:rsidRPr="00832880">
        <w:rPr>
          <w:sz w:val="22"/>
          <w:szCs w:val="22"/>
        </w:rPr>
        <w:t>mi do niej dokumentami, nie wnoszę</w:t>
      </w:r>
      <w:r w:rsidR="006362CD" w:rsidRPr="00832880">
        <w:rPr>
          <w:sz w:val="22"/>
          <w:szCs w:val="22"/>
        </w:rPr>
        <w:t xml:space="preserve"> do nich</w:t>
      </w:r>
      <w:r w:rsidRPr="00832880">
        <w:rPr>
          <w:sz w:val="22"/>
          <w:szCs w:val="22"/>
        </w:rPr>
        <w:t xml:space="preserve"> zastrzeżeń oraz, że zdobyłem</w:t>
      </w:r>
      <w:r w:rsidR="006362CD" w:rsidRPr="00832880">
        <w:rPr>
          <w:sz w:val="22"/>
          <w:szCs w:val="22"/>
        </w:rPr>
        <w:t xml:space="preserve"> informacje potrzebne do właściwego wykonania zamówienia. </w:t>
      </w:r>
    </w:p>
    <w:p w:rsidR="003F2CAB" w:rsidRPr="00832880" w:rsidRDefault="00C860CA" w:rsidP="003F2CAB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sz w:val="22"/>
          <w:szCs w:val="22"/>
        </w:rPr>
      </w:pPr>
      <w:r w:rsidRPr="00832880">
        <w:rPr>
          <w:sz w:val="22"/>
          <w:szCs w:val="22"/>
        </w:rPr>
        <w:t xml:space="preserve">Oświadczam, że udzielam zamawiającemu na dostarczone </w:t>
      </w:r>
      <w:r w:rsidR="006870E0" w:rsidRPr="006870E0">
        <w:rPr>
          <w:bCs/>
          <w:sz w:val="22"/>
          <w:szCs w:val="22"/>
        </w:rPr>
        <w:t xml:space="preserve">nawozy </w:t>
      </w:r>
      <w:r w:rsidR="009A56F0">
        <w:rPr>
          <w:bCs/>
          <w:sz w:val="22"/>
          <w:szCs w:val="22"/>
        </w:rPr>
        <w:t xml:space="preserve"> i wapno </w:t>
      </w:r>
      <w:r w:rsidRPr="00832880">
        <w:rPr>
          <w:sz w:val="22"/>
          <w:szCs w:val="22"/>
        </w:rPr>
        <w:t xml:space="preserve">gwarancji wynoszącej 12 miesięcy od daty ich dostarczenia zamawiającemu. Gwarancja rozpoczyna swój bieg w stosunku do każdej dostarczonej partii zamówienia </w:t>
      </w:r>
      <w:r w:rsidR="003B6A04" w:rsidRPr="00832880">
        <w:rPr>
          <w:sz w:val="22"/>
          <w:szCs w:val="22"/>
        </w:rPr>
        <w:t>od daty jej dostarczenia Zamawiającemu.</w:t>
      </w:r>
      <w:r w:rsidR="00241060" w:rsidRPr="00832880">
        <w:rPr>
          <w:sz w:val="22"/>
          <w:szCs w:val="22"/>
        </w:rPr>
        <w:t xml:space="preserve"> W ramach gwarancji Wykonawca zobowiązuje się do odbioru rzeczy wadliwej i dostarczenia rzeczy</w:t>
      </w:r>
      <w:r w:rsidR="003F2CAB" w:rsidRPr="00832880">
        <w:rPr>
          <w:sz w:val="22"/>
          <w:szCs w:val="22"/>
        </w:rPr>
        <w:t xml:space="preserve"> wolnej od wad. O wszelkich uwagach co do jakości przedmiotu umowy Zamawiający poinformuje Wykonawcę pisemnie, e-mailem bądź faksem po czym Wykonawca winien się ustosunkować do zgłoszonych uwag w terminie 7 dni od otrzymania powyższej informacji od Zamawiającego.</w:t>
      </w:r>
    </w:p>
    <w:p w:rsidR="002B7177" w:rsidRPr="003F2CAB" w:rsidRDefault="006362CD" w:rsidP="005E7FAC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sz w:val="22"/>
          <w:szCs w:val="22"/>
        </w:rPr>
      </w:pPr>
      <w:r w:rsidRPr="003F2CAB">
        <w:rPr>
          <w:sz w:val="22"/>
          <w:szCs w:val="22"/>
        </w:rPr>
        <w:t>Oś</w:t>
      </w:r>
      <w:r w:rsidR="00C860CA" w:rsidRPr="003F2CAB">
        <w:rPr>
          <w:sz w:val="22"/>
          <w:szCs w:val="22"/>
        </w:rPr>
        <w:t>wiadczam, że uważam się za związanego</w:t>
      </w:r>
      <w:r w:rsidRPr="003F2CAB">
        <w:rPr>
          <w:sz w:val="22"/>
          <w:szCs w:val="22"/>
        </w:rPr>
        <w:t xml:space="preserve"> niniejszą ofertą przez</w:t>
      </w:r>
      <w:r w:rsidR="001B4016" w:rsidRPr="003F2CAB">
        <w:rPr>
          <w:sz w:val="22"/>
          <w:szCs w:val="22"/>
        </w:rPr>
        <w:t xml:space="preserve"> okres wskazany </w:t>
      </w:r>
      <w:r w:rsidRPr="003F2CAB">
        <w:rPr>
          <w:sz w:val="22"/>
          <w:szCs w:val="22"/>
        </w:rPr>
        <w:t xml:space="preserve">w warunkach udziału w postępowaniu, tj. 30 dni od </w:t>
      </w:r>
      <w:r w:rsidR="00C860CA" w:rsidRPr="003F2CAB">
        <w:rPr>
          <w:sz w:val="22"/>
          <w:szCs w:val="22"/>
        </w:rPr>
        <w:t>dnia, w którym upłynął termin</w:t>
      </w:r>
      <w:r w:rsidRPr="003F2CAB">
        <w:rPr>
          <w:sz w:val="22"/>
          <w:szCs w:val="22"/>
        </w:rPr>
        <w:t xml:space="preserve"> składania ofert.</w:t>
      </w:r>
    </w:p>
    <w:p w:rsidR="007C0B48" w:rsidRPr="0064255E" w:rsidRDefault="00C860CA" w:rsidP="007C0B48">
      <w:pPr>
        <w:numPr>
          <w:ilvl w:val="1"/>
          <w:numId w:val="1"/>
        </w:numPr>
        <w:tabs>
          <w:tab w:val="clear" w:pos="1440"/>
          <w:tab w:val="num" w:pos="360"/>
          <w:tab w:val="num" w:pos="1800"/>
        </w:tabs>
        <w:spacing w:line="312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6362CD" w:rsidRPr="0064255E">
        <w:rPr>
          <w:sz w:val="22"/>
          <w:szCs w:val="22"/>
        </w:rPr>
        <w:t xml:space="preserve">, że zawarte w SIWZ istotne postanowienia umowy (załącznik nr </w:t>
      </w:r>
      <w:r w:rsidR="0013791F" w:rsidRPr="0064255E">
        <w:rPr>
          <w:sz w:val="22"/>
          <w:szCs w:val="22"/>
        </w:rPr>
        <w:t>2 do SIWZ</w:t>
      </w:r>
      <w:r w:rsidR="006362CD" w:rsidRPr="0064255E">
        <w:rPr>
          <w:sz w:val="22"/>
          <w:szCs w:val="22"/>
        </w:rPr>
        <w:t>) zostały przez</w:t>
      </w:r>
      <w:r>
        <w:rPr>
          <w:sz w:val="22"/>
          <w:szCs w:val="22"/>
        </w:rPr>
        <w:t>e mnie zaakceptowane i zobowiązuję się w przypadku wybrania mojej</w:t>
      </w:r>
      <w:r w:rsidR="006362CD" w:rsidRPr="0064255E">
        <w:rPr>
          <w:sz w:val="22"/>
          <w:szCs w:val="22"/>
        </w:rPr>
        <w:t xml:space="preserve"> oferty do zawarcia umowy na tych warunkach, w</w:t>
      </w:r>
      <w:r>
        <w:rPr>
          <w:sz w:val="22"/>
          <w:szCs w:val="22"/>
        </w:rPr>
        <w:t xml:space="preserve"> miejscu i terminie wyznaczonych</w:t>
      </w:r>
      <w:r w:rsidR="006362CD" w:rsidRPr="0064255E">
        <w:rPr>
          <w:sz w:val="22"/>
          <w:szCs w:val="22"/>
        </w:rPr>
        <w:t xml:space="preserve"> przez zamawiającego. </w:t>
      </w:r>
    </w:p>
    <w:p w:rsidR="00B20802" w:rsidRPr="0064255E" w:rsidRDefault="00C860CA" w:rsidP="00D359E5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zamówienie zrealizuję</w:t>
      </w:r>
      <w:r w:rsidR="00B20802" w:rsidRPr="0064255E">
        <w:rPr>
          <w:sz w:val="22"/>
          <w:szCs w:val="22"/>
        </w:rPr>
        <w:t xml:space="preserve"> bez udziału podwykonawców*/ z udziałem podwykonawców</w:t>
      </w:r>
      <w:r w:rsidR="00085F80" w:rsidRPr="0064255E">
        <w:rPr>
          <w:sz w:val="22"/>
          <w:szCs w:val="22"/>
        </w:rPr>
        <w:t>*</w:t>
      </w:r>
      <w:r w:rsidR="00B20802" w:rsidRPr="0064255E">
        <w:rPr>
          <w:sz w:val="22"/>
          <w:szCs w:val="22"/>
        </w:rPr>
        <w:t xml:space="preserve"> w następującym zakresie: ...........................………………</w:t>
      </w:r>
      <w:r w:rsidR="00085F80" w:rsidRPr="0064255E">
        <w:rPr>
          <w:sz w:val="22"/>
          <w:szCs w:val="22"/>
        </w:rPr>
        <w:t>............</w:t>
      </w:r>
      <w:r w:rsidR="00B20802" w:rsidRPr="0064255E">
        <w:rPr>
          <w:sz w:val="22"/>
          <w:szCs w:val="22"/>
        </w:rPr>
        <w:t>…………...</w:t>
      </w:r>
    </w:p>
    <w:p w:rsidR="00B20802" w:rsidRPr="0064255E" w:rsidRDefault="00B20802" w:rsidP="00D359E5">
      <w:pPr>
        <w:tabs>
          <w:tab w:val="num" w:pos="426"/>
        </w:tabs>
        <w:spacing w:line="360" w:lineRule="auto"/>
        <w:ind w:left="426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………………………………………………………………………………………</w:t>
      </w:r>
      <w:r w:rsidR="00085F80" w:rsidRPr="0064255E">
        <w:rPr>
          <w:sz w:val="22"/>
          <w:szCs w:val="22"/>
        </w:rPr>
        <w:t>......</w:t>
      </w:r>
      <w:r w:rsidRPr="0064255E">
        <w:rPr>
          <w:sz w:val="22"/>
          <w:szCs w:val="22"/>
        </w:rPr>
        <w:t>………</w:t>
      </w:r>
      <w:r w:rsidR="00085F80" w:rsidRPr="0064255E">
        <w:rPr>
          <w:sz w:val="22"/>
          <w:szCs w:val="22"/>
        </w:rPr>
        <w:t>.........</w:t>
      </w:r>
      <w:r w:rsidRPr="0064255E">
        <w:rPr>
          <w:sz w:val="22"/>
          <w:szCs w:val="22"/>
        </w:rPr>
        <w:t>….</w:t>
      </w:r>
    </w:p>
    <w:p w:rsidR="006362CD" w:rsidRPr="0064255E" w:rsidRDefault="00C860CA" w:rsidP="00DF249D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E71E70">
        <w:rPr>
          <w:sz w:val="22"/>
          <w:szCs w:val="22"/>
        </w:rPr>
        <w:t>, że do kontaktów z z</w:t>
      </w:r>
      <w:r w:rsidR="006362CD" w:rsidRPr="0064255E">
        <w:rPr>
          <w:sz w:val="22"/>
          <w:szCs w:val="22"/>
        </w:rPr>
        <w:t>amawiającym w zakresie ni</w:t>
      </w:r>
      <w:r>
        <w:rPr>
          <w:sz w:val="22"/>
          <w:szCs w:val="22"/>
        </w:rPr>
        <w:t>niejszego zamówienia upoważniam</w:t>
      </w:r>
      <w:r w:rsidR="006362CD" w:rsidRPr="0064255E">
        <w:rPr>
          <w:sz w:val="22"/>
          <w:szCs w:val="22"/>
        </w:rPr>
        <w:t xml:space="preserve"> następujące osoby: </w:t>
      </w:r>
    </w:p>
    <w:p w:rsidR="00085F80" w:rsidRPr="0064255E" w:rsidRDefault="00085F80" w:rsidP="00085F80">
      <w:pPr>
        <w:spacing w:line="312" w:lineRule="auto"/>
        <w:jc w:val="both"/>
        <w:rPr>
          <w:sz w:val="22"/>
          <w:szCs w:val="22"/>
        </w:rPr>
      </w:pPr>
    </w:p>
    <w:p w:rsidR="006362CD" w:rsidRPr="0064255E" w:rsidRDefault="006362CD" w:rsidP="00DF249D">
      <w:pPr>
        <w:tabs>
          <w:tab w:val="num" w:pos="426"/>
        </w:tabs>
        <w:spacing w:line="480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 xml:space="preserve">      ………………………………………………………….. tel. …………………...…..……………</w:t>
      </w:r>
    </w:p>
    <w:p w:rsidR="006362CD" w:rsidRDefault="00C860CA" w:rsidP="00277998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Oświadczam, że moja</w:t>
      </w:r>
      <w:r w:rsidR="006362CD" w:rsidRPr="0064255E">
        <w:rPr>
          <w:sz w:val="22"/>
          <w:szCs w:val="22"/>
        </w:rPr>
        <w:t xml:space="preserve"> oferta wraz z załącznikami składa się z ……..……….. stron.</w:t>
      </w:r>
    </w:p>
    <w:p w:rsidR="006362CD" w:rsidRPr="008E20CC" w:rsidRDefault="006362CD" w:rsidP="001861E0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57" w:hanging="357"/>
        <w:jc w:val="both"/>
        <w:rPr>
          <w:sz w:val="22"/>
          <w:szCs w:val="22"/>
        </w:rPr>
      </w:pPr>
      <w:r w:rsidRPr="008E20CC">
        <w:rPr>
          <w:sz w:val="22"/>
          <w:szCs w:val="22"/>
        </w:rPr>
        <w:t xml:space="preserve">Załącznikami do oferty są: </w:t>
      </w:r>
    </w:p>
    <w:p w:rsidR="008E20CC" w:rsidRPr="0064255E" w:rsidRDefault="006362CD" w:rsidP="00DF249D">
      <w:pPr>
        <w:tabs>
          <w:tab w:val="num" w:pos="426"/>
        </w:tabs>
        <w:spacing w:line="480" w:lineRule="auto"/>
        <w:ind w:left="426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0B5F" w:rsidRDefault="008E20CC" w:rsidP="00366BB4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D113C" w:rsidRPr="0064255E">
        <w:rPr>
          <w:sz w:val="22"/>
          <w:szCs w:val="22"/>
        </w:rPr>
        <w:t>. W przypadku wskazania w niniejszej ofercie produktu równoważnego, wykonawca powinien udowodnić zamawiającemu</w:t>
      </w:r>
      <w:r w:rsidR="0067527B" w:rsidRPr="0064255E">
        <w:rPr>
          <w:sz w:val="22"/>
          <w:szCs w:val="22"/>
        </w:rPr>
        <w:t>, że produkt ten jest o</w:t>
      </w:r>
      <w:r w:rsidR="00CD113C" w:rsidRPr="0064255E">
        <w:rPr>
          <w:sz w:val="22"/>
          <w:szCs w:val="22"/>
        </w:rPr>
        <w:t xml:space="preserve"> </w:t>
      </w:r>
      <w:r w:rsidR="0067527B" w:rsidRPr="0064255E">
        <w:rPr>
          <w:sz w:val="22"/>
          <w:szCs w:val="22"/>
        </w:rPr>
        <w:t>analogicznym składzie, sposobie działania oraz zastosowaniu co produkt określony przez zamawiającego oraz o takich samych, bądź lepszych parametrach jakościowych w stosunku do produktu wymaganego przez zamawiającego. Produkt równoważny powinien pochodzić</w:t>
      </w:r>
      <w:r w:rsidR="007B3A25" w:rsidRPr="0064255E">
        <w:rPr>
          <w:sz w:val="22"/>
          <w:szCs w:val="22"/>
        </w:rPr>
        <w:t xml:space="preserve"> </w:t>
      </w:r>
      <w:r w:rsidR="0067527B" w:rsidRPr="0064255E">
        <w:rPr>
          <w:sz w:val="22"/>
          <w:szCs w:val="22"/>
        </w:rPr>
        <w:t xml:space="preserve">od renomowanego na rynku producenta </w:t>
      </w:r>
      <w:r w:rsidR="008870B5">
        <w:rPr>
          <w:sz w:val="22"/>
          <w:szCs w:val="22"/>
        </w:rPr>
        <w:t xml:space="preserve">nawozów </w:t>
      </w:r>
      <w:r w:rsidR="009A56F0">
        <w:rPr>
          <w:sz w:val="22"/>
          <w:szCs w:val="22"/>
        </w:rPr>
        <w:t xml:space="preserve">bądź wapna </w:t>
      </w:r>
      <w:r w:rsidR="00853EB8">
        <w:rPr>
          <w:sz w:val="22"/>
          <w:szCs w:val="22"/>
        </w:rPr>
        <w:t>stanowiących przedmiot zamówienia</w:t>
      </w:r>
      <w:r w:rsidR="00366BB4" w:rsidRPr="00366BB4">
        <w:rPr>
          <w:sz w:val="22"/>
          <w:szCs w:val="22"/>
        </w:rPr>
        <w:t>.</w:t>
      </w:r>
    </w:p>
    <w:p w:rsidR="009C6D42" w:rsidRDefault="009C6D42" w:rsidP="009C6D42">
      <w:pPr>
        <w:rPr>
          <w:sz w:val="22"/>
          <w:szCs w:val="22"/>
        </w:rPr>
      </w:pPr>
    </w:p>
    <w:p w:rsidR="009C6D42" w:rsidRPr="00054CDF" w:rsidRDefault="009C6D42" w:rsidP="009C6D42">
      <w:pPr>
        <w:ind w:left="426" w:hanging="426"/>
        <w:rPr>
          <w:color w:val="000000"/>
          <w:sz w:val="22"/>
          <w:szCs w:val="22"/>
        </w:rPr>
      </w:pPr>
      <w:r w:rsidRPr="00054CDF">
        <w:rPr>
          <w:color w:val="000000"/>
          <w:sz w:val="22"/>
          <w:szCs w:val="22"/>
        </w:rPr>
        <w:t xml:space="preserve">13. </w:t>
      </w:r>
      <w:r w:rsidRPr="00054CDF">
        <w:rPr>
          <w:color w:val="000000"/>
          <w:sz w:val="22"/>
          <w:szCs w:val="22"/>
          <w:u w:val="single"/>
        </w:rPr>
        <w:t>Oświadczenie Wykonawcy w zakresie wypełnienia obowiązków informacyjnych przewidzianych w art. 13 lub art. 14 RODO:</w:t>
      </w:r>
    </w:p>
    <w:p w:rsidR="009C6D42" w:rsidRPr="00054CDF" w:rsidRDefault="009C6D42" w:rsidP="009C6D42">
      <w:pPr>
        <w:suppressAutoHyphens/>
        <w:autoSpaceDN w:val="0"/>
        <w:jc w:val="both"/>
        <w:textAlignment w:val="baseline"/>
        <w:rPr>
          <w:color w:val="000000"/>
          <w:sz w:val="22"/>
          <w:szCs w:val="22"/>
        </w:rPr>
      </w:pPr>
    </w:p>
    <w:p w:rsidR="009C6D42" w:rsidRPr="00054CDF" w:rsidRDefault="009C6D42" w:rsidP="009C6D42">
      <w:pPr>
        <w:suppressAutoHyphens/>
        <w:autoSpaceDN w:val="0"/>
        <w:jc w:val="both"/>
        <w:textAlignment w:val="baseline"/>
        <w:rPr>
          <w:color w:val="000000"/>
          <w:sz w:val="22"/>
          <w:szCs w:val="22"/>
        </w:rPr>
      </w:pPr>
    </w:p>
    <w:p w:rsidR="009C6D42" w:rsidRPr="00054CDF" w:rsidRDefault="009C6D42" w:rsidP="009C6D42">
      <w:pPr>
        <w:autoSpaceDN w:val="0"/>
        <w:spacing w:line="360" w:lineRule="auto"/>
        <w:jc w:val="both"/>
        <w:rPr>
          <w:color w:val="000000"/>
          <w:sz w:val="22"/>
          <w:szCs w:val="22"/>
        </w:rPr>
      </w:pPr>
      <w:r w:rsidRPr="00054CDF">
        <w:rPr>
          <w:color w:val="000000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9C6D42" w:rsidRPr="00054CDF" w:rsidRDefault="009C6D42" w:rsidP="009C6D42">
      <w:pPr>
        <w:autoSpaceDN w:val="0"/>
        <w:spacing w:line="360" w:lineRule="auto"/>
        <w:jc w:val="both"/>
        <w:rPr>
          <w:color w:val="000000"/>
          <w:sz w:val="22"/>
          <w:szCs w:val="22"/>
        </w:rPr>
      </w:pPr>
      <w:r w:rsidRPr="00054CDF">
        <w:rPr>
          <w:color w:val="000000"/>
          <w:sz w:val="22"/>
          <w:szCs w:val="22"/>
        </w:rPr>
        <w:t>______________________________</w:t>
      </w:r>
    </w:p>
    <w:p w:rsidR="009C6D42" w:rsidRPr="00054CDF" w:rsidRDefault="009C6D42" w:rsidP="009C6D42">
      <w:pPr>
        <w:autoSpaceDN w:val="0"/>
        <w:spacing w:line="276" w:lineRule="auto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:rsidR="009C6D42" w:rsidRPr="00054CDF" w:rsidRDefault="009C6D42" w:rsidP="009C6D42">
      <w:pPr>
        <w:autoSpaceDN w:val="0"/>
        <w:jc w:val="both"/>
        <w:rPr>
          <w:rFonts w:ascii="Calibri" w:eastAsia="Calibri" w:hAnsi="Calibri" w:cs="F"/>
          <w:color w:val="000000"/>
          <w:szCs w:val="22"/>
          <w:lang w:eastAsia="en-US"/>
        </w:rPr>
      </w:pPr>
      <w:r w:rsidRPr="00054CDF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054CD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6D42" w:rsidRPr="00054CDF" w:rsidRDefault="009C6D42" w:rsidP="009C6D42">
      <w:pPr>
        <w:autoSpaceDN w:val="0"/>
        <w:jc w:val="both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:rsidR="009C6D42" w:rsidRPr="00054CDF" w:rsidRDefault="009C6D42" w:rsidP="009C6D42">
      <w:pPr>
        <w:autoSpaceDN w:val="0"/>
        <w:spacing w:line="276" w:lineRule="auto"/>
        <w:ind w:left="142" w:hanging="142"/>
        <w:jc w:val="both"/>
        <w:rPr>
          <w:rFonts w:ascii="Calibri" w:eastAsia="Calibri" w:hAnsi="Calibri" w:cs="F"/>
          <w:color w:val="000000"/>
          <w:szCs w:val="22"/>
          <w:lang w:eastAsia="en-US"/>
        </w:rPr>
      </w:pPr>
      <w:r w:rsidRPr="00054CDF">
        <w:rPr>
          <w:rFonts w:ascii="Arial" w:eastAsia="Calibri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6D42" w:rsidRPr="00054CDF" w:rsidRDefault="009C6D42" w:rsidP="009C6D42">
      <w:pPr>
        <w:suppressAutoHyphens/>
        <w:autoSpaceDN w:val="0"/>
        <w:ind w:left="3120" w:right="23" w:firstLine="708"/>
        <w:jc w:val="both"/>
        <w:textAlignment w:val="baseline"/>
        <w:rPr>
          <w:color w:val="000000"/>
          <w:lang w:eastAsia="ar-SA"/>
        </w:rPr>
      </w:pPr>
    </w:p>
    <w:p w:rsidR="009C6D42" w:rsidRPr="009C6D42" w:rsidRDefault="009C6D42" w:rsidP="009C6D42">
      <w:pPr>
        <w:suppressAutoHyphens/>
        <w:autoSpaceDN w:val="0"/>
        <w:ind w:left="3120" w:right="23" w:firstLine="708"/>
        <w:jc w:val="both"/>
        <w:textAlignment w:val="baseline"/>
        <w:rPr>
          <w:color w:val="000000"/>
          <w:lang w:eastAsia="ar-SA"/>
        </w:rPr>
      </w:pPr>
    </w:p>
    <w:p w:rsidR="009C6D42" w:rsidRPr="009C6D42" w:rsidRDefault="009C6D42" w:rsidP="009C6D42">
      <w:pPr>
        <w:suppressAutoHyphens/>
        <w:autoSpaceDN w:val="0"/>
        <w:ind w:left="3120" w:right="23" w:firstLine="708"/>
        <w:jc w:val="both"/>
        <w:textAlignment w:val="baseline"/>
        <w:rPr>
          <w:color w:val="000000"/>
          <w:lang w:eastAsia="ar-SA"/>
        </w:rPr>
      </w:pPr>
    </w:p>
    <w:p w:rsidR="009C6D42" w:rsidRPr="009C6D42" w:rsidRDefault="009C6D42" w:rsidP="009C6D42">
      <w:pPr>
        <w:suppressAutoHyphens/>
        <w:autoSpaceDN w:val="0"/>
        <w:ind w:left="3120" w:right="23" w:firstLine="708"/>
        <w:jc w:val="both"/>
        <w:textAlignment w:val="baseline"/>
        <w:rPr>
          <w:color w:val="000000"/>
          <w:lang w:eastAsia="ar-SA"/>
        </w:rPr>
      </w:pPr>
    </w:p>
    <w:p w:rsidR="009C6D42" w:rsidRPr="009C6D42" w:rsidRDefault="009C6D42" w:rsidP="009C6D42">
      <w:pPr>
        <w:suppressAutoHyphens/>
        <w:autoSpaceDN w:val="0"/>
        <w:textAlignment w:val="baseline"/>
        <w:rPr>
          <w:color w:val="FF0000"/>
          <w:sz w:val="16"/>
          <w:szCs w:val="16"/>
        </w:rPr>
      </w:pPr>
    </w:p>
    <w:p w:rsidR="009C6D42" w:rsidRDefault="009C6D42" w:rsidP="009C6D42">
      <w:pPr>
        <w:tabs>
          <w:tab w:val="num" w:pos="426"/>
        </w:tabs>
        <w:spacing w:line="312" w:lineRule="auto"/>
        <w:jc w:val="both"/>
        <w:rPr>
          <w:sz w:val="22"/>
          <w:szCs w:val="22"/>
        </w:rPr>
      </w:pPr>
    </w:p>
    <w:p w:rsidR="00366BB4" w:rsidRPr="0064255E" w:rsidRDefault="00366BB4" w:rsidP="00366BB4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28493D" w:rsidRPr="0064255E" w:rsidRDefault="00CD113C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Załączniki:</w:t>
      </w:r>
    </w:p>
    <w:p w:rsidR="001B4016" w:rsidRDefault="00CD113C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- ………………………………………………………..;</w:t>
      </w:r>
      <w:r w:rsidR="00277998" w:rsidRPr="0064255E">
        <w:rPr>
          <w:sz w:val="22"/>
          <w:szCs w:val="22"/>
        </w:rPr>
        <w:tab/>
      </w:r>
      <w:r w:rsidR="00277998" w:rsidRPr="0064255E">
        <w:rPr>
          <w:sz w:val="22"/>
          <w:szCs w:val="22"/>
        </w:rPr>
        <w:tab/>
      </w:r>
      <w:r w:rsidR="00A06B91" w:rsidRPr="0064255E">
        <w:rPr>
          <w:sz w:val="22"/>
          <w:szCs w:val="22"/>
        </w:rPr>
        <w:t xml:space="preserve">         </w:t>
      </w:r>
    </w:p>
    <w:p w:rsidR="009C6D42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 xml:space="preserve">- ……………………………………………………….;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6D42" w:rsidRDefault="009C6D42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9C6D42" w:rsidRDefault="009C6D42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CD113C" w:rsidRPr="0064255E" w:rsidRDefault="009C6D42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7998" w:rsidRPr="0064255E">
        <w:rPr>
          <w:sz w:val="22"/>
          <w:szCs w:val="22"/>
        </w:rPr>
        <w:t>……………………………………</w:t>
      </w:r>
    </w:p>
    <w:p w:rsidR="00223C79" w:rsidRDefault="00277998" w:rsidP="00A06B91">
      <w:pPr>
        <w:tabs>
          <w:tab w:val="num" w:pos="426"/>
        </w:tabs>
        <w:spacing w:line="312" w:lineRule="auto"/>
        <w:ind w:left="425" w:hanging="425"/>
        <w:jc w:val="both"/>
        <w:rPr>
          <w:sz w:val="16"/>
          <w:szCs w:val="22"/>
        </w:rPr>
      </w:pPr>
      <w:r w:rsidRPr="0064255E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Pr="0064255E">
        <w:rPr>
          <w:sz w:val="16"/>
          <w:szCs w:val="22"/>
        </w:rPr>
        <w:t xml:space="preserve">(podpis osoby uprawnionej po stronie wykonawcy </w:t>
      </w:r>
    </w:p>
    <w:p w:rsidR="00085F80" w:rsidRPr="00223C79" w:rsidRDefault="00223C79" w:rsidP="00A06B91">
      <w:pPr>
        <w:tabs>
          <w:tab w:val="num" w:pos="426"/>
        </w:tabs>
        <w:spacing w:line="312" w:lineRule="auto"/>
        <w:ind w:left="425" w:hanging="425"/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277998" w:rsidRPr="0064255E">
        <w:rPr>
          <w:sz w:val="16"/>
          <w:szCs w:val="22"/>
        </w:rPr>
        <w:t>do składania oświadczeń woli w jego imieniu)</w:t>
      </w:r>
    </w:p>
    <w:sectPr w:rsidR="00085F80" w:rsidRPr="00223C79" w:rsidSect="00E576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5AB" w:rsidRDefault="00AA65AB" w:rsidP="009C1C39">
      <w:r>
        <w:separator/>
      </w:r>
    </w:p>
  </w:endnote>
  <w:endnote w:type="continuationSeparator" w:id="0">
    <w:p w:rsidR="00AA65AB" w:rsidRDefault="00AA65AB" w:rsidP="009C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1" w:rsidRDefault="00B315D1" w:rsidP="00583E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15D1" w:rsidRDefault="00B315D1" w:rsidP="00DF24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1" w:rsidRDefault="00B315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52962">
      <w:rPr>
        <w:noProof/>
      </w:rPr>
      <w:t>6</w:t>
    </w:r>
    <w:r>
      <w:fldChar w:fldCharType="end"/>
    </w:r>
  </w:p>
  <w:p w:rsidR="00B315D1" w:rsidRPr="00042223" w:rsidRDefault="00B315D1" w:rsidP="002B7177">
    <w:pPr>
      <w:pStyle w:val="Stopka"/>
      <w:ind w:right="-2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* - </w:t>
    </w:r>
    <w:proofErr w:type="spellStart"/>
    <w:r>
      <w:rPr>
        <w:rFonts w:ascii="Arial" w:hAnsi="Arial" w:cs="Arial"/>
        <w:sz w:val="18"/>
        <w:szCs w:val="18"/>
        <w:lang w:val="en-US"/>
      </w:rPr>
      <w:t>niepotrzebne</w:t>
    </w:r>
    <w:proofErr w:type="spellEnd"/>
    <w:r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hAnsi="Arial" w:cs="Arial"/>
        <w:sz w:val="18"/>
        <w:szCs w:val="18"/>
        <w:lang w:val="en-US"/>
      </w:rPr>
      <w:t>skreślić</w:t>
    </w:r>
    <w:proofErr w:type="spellEnd"/>
    <w:r>
      <w:rPr>
        <w:rFonts w:ascii="Arial" w:hAnsi="Arial" w:cs="Arial"/>
        <w:sz w:val="18"/>
        <w:szCs w:val="18"/>
        <w:lang w:val="en-US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1" w:rsidRPr="00996C40" w:rsidRDefault="00B315D1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Uniwersytet Rolniczy im. Hugona Kołłątaja w Krakowie                                                                             NIP: 675-000-21-18</w:t>
    </w:r>
  </w:p>
  <w:p w:rsidR="00B315D1" w:rsidRPr="00996C40" w:rsidRDefault="00B315D1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Al. A. Mickiewicza 21                                                                                                                                  REGON: 000001815</w:t>
    </w:r>
  </w:p>
  <w:p w:rsidR="00B315D1" w:rsidRPr="00996C40" w:rsidRDefault="00B315D1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31-120 Kraków</w:t>
    </w:r>
  </w:p>
  <w:p w:rsidR="00B315D1" w:rsidRPr="00872B60" w:rsidRDefault="00B315D1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872B60">
      <w:rPr>
        <w:rFonts w:ascii="Arial" w:hAnsi="Arial" w:cs="Arial"/>
        <w:color w:val="000000"/>
        <w:sz w:val="16"/>
        <w:szCs w:val="16"/>
      </w:rPr>
      <w:t>tel. /12/ 662-44-30  fax /12/ 662-44-10</w:t>
    </w:r>
  </w:p>
  <w:p w:rsidR="00B315D1" w:rsidRPr="00042223" w:rsidRDefault="00B52962" w:rsidP="002B7177">
    <w:pPr>
      <w:pStyle w:val="Stopka"/>
      <w:ind w:right="-2"/>
      <w:rPr>
        <w:rFonts w:ascii="Arial" w:hAnsi="Arial" w:cs="Arial"/>
        <w:sz w:val="18"/>
        <w:szCs w:val="18"/>
        <w:lang w:val="en-US"/>
      </w:rPr>
    </w:pPr>
    <w:hyperlink r:id="rId1" w:history="1">
      <w:r w:rsidR="00B315D1" w:rsidRPr="00996C40">
        <w:rPr>
          <w:rStyle w:val="Hipercze"/>
          <w:rFonts w:ascii="Arial" w:hAnsi="Arial" w:cs="Arial"/>
          <w:color w:val="000000"/>
          <w:sz w:val="16"/>
          <w:szCs w:val="16"/>
          <w:lang w:val="en-US"/>
        </w:rPr>
        <w:t>http://ur.krakow.pl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5AB" w:rsidRDefault="00AA65AB" w:rsidP="009C1C39">
      <w:r>
        <w:separator/>
      </w:r>
    </w:p>
  </w:footnote>
  <w:footnote w:type="continuationSeparator" w:id="0">
    <w:p w:rsidR="00AA65AB" w:rsidRDefault="00AA65AB" w:rsidP="009C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1" w:rsidRPr="001B4016" w:rsidRDefault="00B315D1" w:rsidP="001B4016">
    <w:pPr>
      <w:pStyle w:val="Nagwek"/>
      <w:jc w:val="right"/>
      <w:rPr>
        <w:sz w:val="22"/>
        <w:szCs w:val="22"/>
      </w:rPr>
    </w:pPr>
    <w:r w:rsidRPr="001B4016">
      <w:rPr>
        <w:sz w:val="22"/>
        <w:szCs w:val="22"/>
      </w:rPr>
      <w:t>załącznik nr 1 do SIWZ</w:t>
    </w:r>
  </w:p>
  <w:p w:rsidR="00B315D1" w:rsidRPr="00823751" w:rsidRDefault="00B315D1" w:rsidP="002B7177">
    <w:pPr>
      <w:jc w:val="right"/>
      <w:rPr>
        <w:rFonts w:ascii="Arial" w:hAnsi="Arial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1" w:rsidRPr="00407E45" w:rsidRDefault="00B52962" w:rsidP="00471B72">
    <w:pPr>
      <w:jc w:val="right"/>
      <w:rPr>
        <w:rFonts w:ascii="Arial" w:hAnsi="Arial"/>
        <w:b/>
        <w:i/>
        <w:sz w:val="22"/>
        <w:szCs w:val="22"/>
      </w:rPr>
    </w:pPr>
    <w:r>
      <w:rPr>
        <w:rFonts w:ascii="Arial" w:hAnsi="Arial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-9pt;margin-top:-36pt;width:141.45pt;height:38pt;z-index:251657728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="00B315D1" w:rsidRPr="00407E45">
      <w:rPr>
        <w:rFonts w:ascii="Arial" w:hAnsi="Arial"/>
        <w:b/>
        <w:i/>
        <w:sz w:val="22"/>
        <w:szCs w:val="22"/>
      </w:rPr>
      <w:t xml:space="preserve">Załącznik nr </w:t>
    </w:r>
    <w:r w:rsidR="00B315D1">
      <w:rPr>
        <w:rFonts w:ascii="Arial" w:hAnsi="Arial"/>
        <w:b/>
        <w:i/>
        <w:sz w:val="22"/>
        <w:szCs w:val="22"/>
      </w:rPr>
      <w:t>1do specyfikacji</w:t>
    </w:r>
    <w:r w:rsidR="00B315D1" w:rsidRPr="00407E45">
      <w:rPr>
        <w:rFonts w:ascii="Arial" w:hAnsi="Arial"/>
        <w:b/>
        <w:i/>
        <w:sz w:val="22"/>
        <w:szCs w:val="22"/>
      </w:rPr>
      <w:t xml:space="preserve">  </w:t>
    </w:r>
  </w:p>
  <w:p w:rsidR="00B315D1" w:rsidRPr="00823751" w:rsidRDefault="00B315D1" w:rsidP="00471B72">
    <w:pPr>
      <w:jc w:val="right"/>
      <w:rPr>
        <w:rFonts w:ascii="Arial" w:hAnsi="Arial"/>
        <w:b/>
        <w:i/>
        <w:sz w:val="22"/>
        <w:szCs w:val="22"/>
      </w:rPr>
    </w:pPr>
    <w:r>
      <w:rPr>
        <w:b/>
        <w:i/>
      </w:rPr>
      <w:t>DZP-291/1189</w:t>
    </w:r>
    <w:r w:rsidRPr="00823751">
      <w:rPr>
        <w:b/>
        <w:i/>
      </w:rPr>
      <w:t>/201</w:t>
    </w:r>
    <w:r>
      <w:rPr>
        <w:b/>
        <w:i/>
      </w:rPr>
      <w:t>4</w:t>
    </w:r>
    <w:r w:rsidRPr="00823751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FA"/>
    <w:multiLevelType w:val="hybridMultilevel"/>
    <w:tmpl w:val="1556D99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114A6"/>
    <w:multiLevelType w:val="hybridMultilevel"/>
    <w:tmpl w:val="C74E9B20"/>
    <w:lvl w:ilvl="0" w:tplc="A428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5A2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207F7"/>
    <w:multiLevelType w:val="hybridMultilevel"/>
    <w:tmpl w:val="9CF8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E4773"/>
    <w:multiLevelType w:val="hybridMultilevel"/>
    <w:tmpl w:val="62C80CF2"/>
    <w:lvl w:ilvl="0" w:tplc="41744EA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E0FC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E91CD1"/>
    <w:multiLevelType w:val="hybridMultilevel"/>
    <w:tmpl w:val="614863C2"/>
    <w:lvl w:ilvl="0" w:tplc="7AAA3B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F404C"/>
    <w:multiLevelType w:val="hybridMultilevel"/>
    <w:tmpl w:val="FBAA6542"/>
    <w:lvl w:ilvl="0" w:tplc="BAC49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E0D"/>
    <w:rsid w:val="00002F1A"/>
    <w:rsid w:val="000074F7"/>
    <w:rsid w:val="000076BE"/>
    <w:rsid w:val="000115A1"/>
    <w:rsid w:val="00011C29"/>
    <w:rsid w:val="000145C5"/>
    <w:rsid w:val="0002230B"/>
    <w:rsid w:val="00030832"/>
    <w:rsid w:val="000365FF"/>
    <w:rsid w:val="00036904"/>
    <w:rsid w:val="0004185B"/>
    <w:rsid w:val="00043DFE"/>
    <w:rsid w:val="000538AD"/>
    <w:rsid w:val="00054CDF"/>
    <w:rsid w:val="00057B06"/>
    <w:rsid w:val="000608C7"/>
    <w:rsid w:val="00060A89"/>
    <w:rsid w:val="000730C9"/>
    <w:rsid w:val="000730F1"/>
    <w:rsid w:val="00075530"/>
    <w:rsid w:val="0008059D"/>
    <w:rsid w:val="0008333E"/>
    <w:rsid w:val="000835E7"/>
    <w:rsid w:val="00083DB9"/>
    <w:rsid w:val="00084157"/>
    <w:rsid w:val="00084392"/>
    <w:rsid w:val="00085F80"/>
    <w:rsid w:val="0008663D"/>
    <w:rsid w:val="00086A3C"/>
    <w:rsid w:val="00087570"/>
    <w:rsid w:val="00090BDA"/>
    <w:rsid w:val="00093E3F"/>
    <w:rsid w:val="00094E13"/>
    <w:rsid w:val="000A0618"/>
    <w:rsid w:val="000A119D"/>
    <w:rsid w:val="000A1BB2"/>
    <w:rsid w:val="000A3892"/>
    <w:rsid w:val="000C28E4"/>
    <w:rsid w:val="000C404D"/>
    <w:rsid w:val="000D0CD1"/>
    <w:rsid w:val="000D2E99"/>
    <w:rsid w:val="000D3962"/>
    <w:rsid w:val="000D6923"/>
    <w:rsid w:val="000E51B7"/>
    <w:rsid w:val="000F4765"/>
    <w:rsid w:val="000F6D40"/>
    <w:rsid w:val="00100253"/>
    <w:rsid w:val="00105A46"/>
    <w:rsid w:val="00107B32"/>
    <w:rsid w:val="001108D0"/>
    <w:rsid w:val="00110947"/>
    <w:rsid w:val="00113239"/>
    <w:rsid w:val="00116035"/>
    <w:rsid w:val="001200A6"/>
    <w:rsid w:val="00125C57"/>
    <w:rsid w:val="001263B2"/>
    <w:rsid w:val="0012759C"/>
    <w:rsid w:val="00132ED1"/>
    <w:rsid w:val="001338FE"/>
    <w:rsid w:val="0013566A"/>
    <w:rsid w:val="0013791F"/>
    <w:rsid w:val="001430A4"/>
    <w:rsid w:val="00146A21"/>
    <w:rsid w:val="001562A2"/>
    <w:rsid w:val="00162F34"/>
    <w:rsid w:val="00162FCE"/>
    <w:rsid w:val="00175607"/>
    <w:rsid w:val="001850C4"/>
    <w:rsid w:val="00185A19"/>
    <w:rsid w:val="001861E0"/>
    <w:rsid w:val="00186B9A"/>
    <w:rsid w:val="00192D98"/>
    <w:rsid w:val="00192DA6"/>
    <w:rsid w:val="00193B74"/>
    <w:rsid w:val="00195A39"/>
    <w:rsid w:val="001A0417"/>
    <w:rsid w:val="001A1163"/>
    <w:rsid w:val="001A19AC"/>
    <w:rsid w:val="001A2C92"/>
    <w:rsid w:val="001A6559"/>
    <w:rsid w:val="001B0DEB"/>
    <w:rsid w:val="001B4016"/>
    <w:rsid w:val="001B4D21"/>
    <w:rsid w:val="001B6458"/>
    <w:rsid w:val="001C278C"/>
    <w:rsid w:val="001C55DF"/>
    <w:rsid w:val="001C6761"/>
    <w:rsid w:val="001C76E1"/>
    <w:rsid w:val="001D1AD1"/>
    <w:rsid w:val="001E5EA5"/>
    <w:rsid w:val="001E5F1E"/>
    <w:rsid w:val="001F14AE"/>
    <w:rsid w:val="001F2085"/>
    <w:rsid w:val="002074FB"/>
    <w:rsid w:val="00216C80"/>
    <w:rsid w:val="00217FE7"/>
    <w:rsid w:val="00221B85"/>
    <w:rsid w:val="00223C79"/>
    <w:rsid w:val="0022604A"/>
    <w:rsid w:val="00230EFE"/>
    <w:rsid w:val="00234C61"/>
    <w:rsid w:val="00236677"/>
    <w:rsid w:val="00241060"/>
    <w:rsid w:val="00243EDB"/>
    <w:rsid w:val="00244A3D"/>
    <w:rsid w:val="00245A11"/>
    <w:rsid w:val="002468C8"/>
    <w:rsid w:val="00250EDB"/>
    <w:rsid w:val="002578F8"/>
    <w:rsid w:val="00265102"/>
    <w:rsid w:val="00267847"/>
    <w:rsid w:val="0027080E"/>
    <w:rsid w:val="00270A99"/>
    <w:rsid w:val="00277998"/>
    <w:rsid w:val="00277EE5"/>
    <w:rsid w:val="00280FCC"/>
    <w:rsid w:val="0028493D"/>
    <w:rsid w:val="00284A1B"/>
    <w:rsid w:val="00286CB5"/>
    <w:rsid w:val="00287935"/>
    <w:rsid w:val="00295B73"/>
    <w:rsid w:val="002A3C54"/>
    <w:rsid w:val="002B1586"/>
    <w:rsid w:val="002B7177"/>
    <w:rsid w:val="002C37ED"/>
    <w:rsid w:val="002C7028"/>
    <w:rsid w:val="002D18A2"/>
    <w:rsid w:val="002D236D"/>
    <w:rsid w:val="002D5B8F"/>
    <w:rsid w:val="002D6462"/>
    <w:rsid w:val="002E2236"/>
    <w:rsid w:val="002E36BC"/>
    <w:rsid w:val="002E3E6E"/>
    <w:rsid w:val="002F296C"/>
    <w:rsid w:val="002F49BE"/>
    <w:rsid w:val="002F6819"/>
    <w:rsid w:val="002F7CB6"/>
    <w:rsid w:val="003118DE"/>
    <w:rsid w:val="00331B1B"/>
    <w:rsid w:val="00332AF3"/>
    <w:rsid w:val="0033683E"/>
    <w:rsid w:val="00344282"/>
    <w:rsid w:val="00344AA5"/>
    <w:rsid w:val="00347298"/>
    <w:rsid w:val="0035315E"/>
    <w:rsid w:val="003557E0"/>
    <w:rsid w:val="00360BDB"/>
    <w:rsid w:val="00366AC3"/>
    <w:rsid w:val="00366BB4"/>
    <w:rsid w:val="0037103B"/>
    <w:rsid w:val="003723E3"/>
    <w:rsid w:val="00383574"/>
    <w:rsid w:val="003849E1"/>
    <w:rsid w:val="003908D1"/>
    <w:rsid w:val="00391277"/>
    <w:rsid w:val="00396073"/>
    <w:rsid w:val="003A046F"/>
    <w:rsid w:val="003A6EF1"/>
    <w:rsid w:val="003B017E"/>
    <w:rsid w:val="003B3746"/>
    <w:rsid w:val="003B6A04"/>
    <w:rsid w:val="003B7078"/>
    <w:rsid w:val="003C24DC"/>
    <w:rsid w:val="003D7B10"/>
    <w:rsid w:val="003E2436"/>
    <w:rsid w:val="003E2A7C"/>
    <w:rsid w:val="003E409A"/>
    <w:rsid w:val="003E6E45"/>
    <w:rsid w:val="003E7896"/>
    <w:rsid w:val="003E7B09"/>
    <w:rsid w:val="003F1A19"/>
    <w:rsid w:val="003F2CAB"/>
    <w:rsid w:val="003F4437"/>
    <w:rsid w:val="004035DE"/>
    <w:rsid w:val="004055F5"/>
    <w:rsid w:val="004122E8"/>
    <w:rsid w:val="004506CA"/>
    <w:rsid w:val="00451F0A"/>
    <w:rsid w:val="004619A0"/>
    <w:rsid w:val="00471B72"/>
    <w:rsid w:val="00476ED8"/>
    <w:rsid w:val="004779B6"/>
    <w:rsid w:val="00480DC8"/>
    <w:rsid w:val="004821C5"/>
    <w:rsid w:val="00482293"/>
    <w:rsid w:val="00483947"/>
    <w:rsid w:val="00483A1D"/>
    <w:rsid w:val="00484592"/>
    <w:rsid w:val="004906D1"/>
    <w:rsid w:val="00491BBE"/>
    <w:rsid w:val="004A1107"/>
    <w:rsid w:val="004A4AFF"/>
    <w:rsid w:val="004A7304"/>
    <w:rsid w:val="004C1E44"/>
    <w:rsid w:val="004C3178"/>
    <w:rsid w:val="004C7145"/>
    <w:rsid w:val="004D1079"/>
    <w:rsid w:val="004D3C01"/>
    <w:rsid w:val="004E038E"/>
    <w:rsid w:val="004E4086"/>
    <w:rsid w:val="004E4E85"/>
    <w:rsid w:val="004F7D9F"/>
    <w:rsid w:val="00502CEA"/>
    <w:rsid w:val="00506C8A"/>
    <w:rsid w:val="00511683"/>
    <w:rsid w:val="00516CA2"/>
    <w:rsid w:val="0052296A"/>
    <w:rsid w:val="005230B6"/>
    <w:rsid w:val="00527342"/>
    <w:rsid w:val="0053445A"/>
    <w:rsid w:val="0054049B"/>
    <w:rsid w:val="00542939"/>
    <w:rsid w:val="005441EA"/>
    <w:rsid w:val="00545DD7"/>
    <w:rsid w:val="005519F0"/>
    <w:rsid w:val="005521F1"/>
    <w:rsid w:val="00556F02"/>
    <w:rsid w:val="00560B5F"/>
    <w:rsid w:val="0056355C"/>
    <w:rsid w:val="005674A6"/>
    <w:rsid w:val="0056782F"/>
    <w:rsid w:val="00567ED1"/>
    <w:rsid w:val="00574C4A"/>
    <w:rsid w:val="00582E85"/>
    <w:rsid w:val="00583E97"/>
    <w:rsid w:val="00583F7B"/>
    <w:rsid w:val="00584D03"/>
    <w:rsid w:val="005B2B8E"/>
    <w:rsid w:val="005B795D"/>
    <w:rsid w:val="005C0F52"/>
    <w:rsid w:val="005C4F14"/>
    <w:rsid w:val="005D08EC"/>
    <w:rsid w:val="005D37AE"/>
    <w:rsid w:val="005D5B2B"/>
    <w:rsid w:val="005E1863"/>
    <w:rsid w:val="005E7FAC"/>
    <w:rsid w:val="005F224C"/>
    <w:rsid w:val="005F3080"/>
    <w:rsid w:val="005F3CB5"/>
    <w:rsid w:val="00600352"/>
    <w:rsid w:val="00601FD5"/>
    <w:rsid w:val="00603466"/>
    <w:rsid w:val="006038BD"/>
    <w:rsid w:val="0060592E"/>
    <w:rsid w:val="00606CDD"/>
    <w:rsid w:val="00613308"/>
    <w:rsid w:val="00613685"/>
    <w:rsid w:val="00616117"/>
    <w:rsid w:val="006174B7"/>
    <w:rsid w:val="00623F46"/>
    <w:rsid w:val="00627072"/>
    <w:rsid w:val="00630983"/>
    <w:rsid w:val="00633655"/>
    <w:rsid w:val="006362CD"/>
    <w:rsid w:val="00636821"/>
    <w:rsid w:val="0064255E"/>
    <w:rsid w:val="00644496"/>
    <w:rsid w:val="00650829"/>
    <w:rsid w:val="006508C8"/>
    <w:rsid w:val="0066292F"/>
    <w:rsid w:val="00665128"/>
    <w:rsid w:val="00671B82"/>
    <w:rsid w:val="006744C3"/>
    <w:rsid w:val="0067527B"/>
    <w:rsid w:val="00685DA7"/>
    <w:rsid w:val="006870E0"/>
    <w:rsid w:val="006905AC"/>
    <w:rsid w:val="00692878"/>
    <w:rsid w:val="006A43FF"/>
    <w:rsid w:val="006A5891"/>
    <w:rsid w:val="006B348C"/>
    <w:rsid w:val="006B78AA"/>
    <w:rsid w:val="006C25AF"/>
    <w:rsid w:val="006D1C8D"/>
    <w:rsid w:val="006D318A"/>
    <w:rsid w:val="006D5CF5"/>
    <w:rsid w:val="006F4CA4"/>
    <w:rsid w:val="006F7AE2"/>
    <w:rsid w:val="007026DE"/>
    <w:rsid w:val="00705026"/>
    <w:rsid w:val="00707C50"/>
    <w:rsid w:val="00712D8D"/>
    <w:rsid w:val="007177F1"/>
    <w:rsid w:val="00720E4D"/>
    <w:rsid w:val="00721D28"/>
    <w:rsid w:val="0072472D"/>
    <w:rsid w:val="00730666"/>
    <w:rsid w:val="007449A7"/>
    <w:rsid w:val="007453B0"/>
    <w:rsid w:val="00745E08"/>
    <w:rsid w:val="00753A1F"/>
    <w:rsid w:val="00760C09"/>
    <w:rsid w:val="007661D0"/>
    <w:rsid w:val="0077282F"/>
    <w:rsid w:val="00775843"/>
    <w:rsid w:val="007819BF"/>
    <w:rsid w:val="00786D81"/>
    <w:rsid w:val="00790515"/>
    <w:rsid w:val="00794771"/>
    <w:rsid w:val="00796CC3"/>
    <w:rsid w:val="007B1747"/>
    <w:rsid w:val="007B3A25"/>
    <w:rsid w:val="007B44C5"/>
    <w:rsid w:val="007B6A08"/>
    <w:rsid w:val="007C0B48"/>
    <w:rsid w:val="007C2188"/>
    <w:rsid w:val="007C6460"/>
    <w:rsid w:val="007D1D99"/>
    <w:rsid w:val="007D27F7"/>
    <w:rsid w:val="007D5272"/>
    <w:rsid w:val="007D7DAE"/>
    <w:rsid w:val="007D7F77"/>
    <w:rsid w:val="007E3E8F"/>
    <w:rsid w:val="007E4B22"/>
    <w:rsid w:val="007F1DE0"/>
    <w:rsid w:val="00802869"/>
    <w:rsid w:val="00805BC4"/>
    <w:rsid w:val="0080687E"/>
    <w:rsid w:val="0080692C"/>
    <w:rsid w:val="008113EA"/>
    <w:rsid w:val="00812997"/>
    <w:rsid w:val="00816272"/>
    <w:rsid w:val="008253E4"/>
    <w:rsid w:val="00832880"/>
    <w:rsid w:val="00834AD7"/>
    <w:rsid w:val="008355B3"/>
    <w:rsid w:val="00835C0E"/>
    <w:rsid w:val="0084111F"/>
    <w:rsid w:val="00853EB8"/>
    <w:rsid w:val="008543A8"/>
    <w:rsid w:val="008551F3"/>
    <w:rsid w:val="00862F07"/>
    <w:rsid w:val="00865F4F"/>
    <w:rsid w:val="008813A8"/>
    <w:rsid w:val="0088291E"/>
    <w:rsid w:val="008832B0"/>
    <w:rsid w:val="008870B5"/>
    <w:rsid w:val="008947BE"/>
    <w:rsid w:val="00897148"/>
    <w:rsid w:val="008975F6"/>
    <w:rsid w:val="008A4860"/>
    <w:rsid w:val="008B4E4E"/>
    <w:rsid w:val="008C1780"/>
    <w:rsid w:val="008C4367"/>
    <w:rsid w:val="008D589E"/>
    <w:rsid w:val="008E20CC"/>
    <w:rsid w:val="008E29DA"/>
    <w:rsid w:val="008E3047"/>
    <w:rsid w:val="008E39FD"/>
    <w:rsid w:val="008F4541"/>
    <w:rsid w:val="008F5CAD"/>
    <w:rsid w:val="0090323D"/>
    <w:rsid w:val="0090625D"/>
    <w:rsid w:val="009102BA"/>
    <w:rsid w:val="009154DF"/>
    <w:rsid w:val="009205F0"/>
    <w:rsid w:val="0092096A"/>
    <w:rsid w:val="00920F9F"/>
    <w:rsid w:val="009223CC"/>
    <w:rsid w:val="00923C13"/>
    <w:rsid w:val="00925679"/>
    <w:rsid w:val="00934D00"/>
    <w:rsid w:val="00942F15"/>
    <w:rsid w:val="009459BD"/>
    <w:rsid w:val="00946689"/>
    <w:rsid w:val="00952295"/>
    <w:rsid w:val="009540D7"/>
    <w:rsid w:val="00954928"/>
    <w:rsid w:val="00956D6B"/>
    <w:rsid w:val="009633ED"/>
    <w:rsid w:val="0096731D"/>
    <w:rsid w:val="00973192"/>
    <w:rsid w:val="009745A4"/>
    <w:rsid w:val="0098045C"/>
    <w:rsid w:val="00992B4B"/>
    <w:rsid w:val="00997427"/>
    <w:rsid w:val="00997436"/>
    <w:rsid w:val="009A1F7D"/>
    <w:rsid w:val="009A2463"/>
    <w:rsid w:val="009A249F"/>
    <w:rsid w:val="009A2958"/>
    <w:rsid w:val="009A56F0"/>
    <w:rsid w:val="009A6C03"/>
    <w:rsid w:val="009B3A47"/>
    <w:rsid w:val="009B7DBB"/>
    <w:rsid w:val="009C16D0"/>
    <w:rsid w:val="009C1C39"/>
    <w:rsid w:val="009C4800"/>
    <w:rsid w:val="009C6D42"/>
    <w:rsid w:val="009D0A0F"/>
    <w:rsid w:val="009D160B"/>
    <w:rsid w:val="009D5A40"/>
    <w:rsid w:val="009E23D2"/>
    <w:rsid w:val="009E4D02"/>
    <w:rsid w:val="009E5A2F"/>
    <w:rsid w:val="009E6F19"/>
    <w:rsid w:val="009F47F0"/>
    <w:rsid w:val="009F5C78"/>
    <w:rsid w:val="00A02360"/>
    <w:rsid w:val="00A028AD"/>
    <w:rsid w:val="00A05C39"/>
    <w:rsid w:val="00A06B91"/>
    <w:rsid w:val="00A06F5F"/>
    <w:rsid w:val="00A1639B"/>
    <w:rsid w:val="00A1720A"/>
    <w:rsid w:val="00A33BFB"/>
    <w:rsid w:val="00A34ABE"/>
    <w:rsid w:val="00A3743B"/>
    <w:rsid w:val="00A37F3E"/>
    <w:rsid w:val="00A413EC"/>
    <w:rsid w:val="00A47FCB"/>
    <w:rsid w:val="00A52E06"/>
    <w:rsid w:val="00A61940"/>
    <w:rsid w:val="00A63223"/>
    <w:rsid w:val="00A64636"/>
    <w:rsid w:val="00A64DBA"/>
    <w:rsid w:val="00A6747D"/>
    <w:rsid w:val="00A72F43"/>
    <w:rsid w:val="00A73345"/>
    <w:rsid w:val="00A77BD6"/>
    <w:rsid w:val="00A847B4"/>
    <w:rsid w:val="00A86373"/>
    <w:rsid w:val="00A86D36"/>
    <w:rsid w:val="00A8723F"/>
    <w:rsid w:val="00A87AD4"/>
    <w:rsid w:val="00A9266C"/>
    <w:rsid w:val="00A96AC0"/>
    <w:rsid w:val="00AA2A21"/>
    <w:rsid w:val="00AA65AB"/>
    <w:rsid w:val="00AB1EF8"/>
    <w:rsid w:val="00AB30D6"/>
    <w:rsid w:val="00AB436F"/>
    <w:rsid w:val="00AB79C0"/>
    <w:rsid w:val="00AB7B72"/>
    <w:rsid w:val="00AC331C"/>
    <w:rsid w:val="00AD381F"/>
    <w:rsid w:val="00AD5AB4"/>
    <w:rsid w:val="00AE00C7"/>
    <w:rsid w:val="00AE0CD1"/>
    <w:rsid w:val="00AE395E"/>
    <w:rsid w:val="00AE6223"/>
    <w:rsid w:val="00AF2C03"/>
    <w:rsid w:val="00AF2F52"/>
    <w:rsid w:val="00AF7FAD"/>
    <w:rsid w:val="00B00B3C"/>
    <w:rsid w:val="00B025D8"/>
    <w:rsid w:val="00B04F53"/>
    <w:rsid w:val="00B13894"/>
    <w:rsid w:val="00B20802"/>
    <w:rsid w:val="00B2105E"/>
    <w:rsid w:val="00B23CEF"/>
    <w:rsid w:val="00B27929"/>
    <w:rsid w:val="00B307BC"/>
    <w:rsid w:val="00B315D1"/>
    <w:rsid w:val="00B32A86"/>
    <w:rsid w:val="00B34A03"/>
    <w:rsid w:val="00B37C5F"/>
    <w:rsid w:val="00B40A43"/>
    <w:rsid w:val="00B44CD4"/>
    <w:rsid w:val="00B46487"/>
    <w:rsid w:val="00B504A8"/>
    <w:rsid w:val="00B52962"/>
    <w:rsid w:val="00B62960"/>
    <w:rsid w:val="00B63279"/>
    <w:rsid w:val="00B75A40"/>
    <w:rsid w:val="00B77DC4"/>
    <w:rsid w:val="00B815E2"/>
    <w:rsid w:val="00B828DD"/>
    <w:rsid w:val="00B8375E"/>
    <w:rsid w:val="00B83E1C"/>
    <w:rsid w:val="00B91234"/>
    <w:rsid w:val="00B94A26"/>
    <w:rsid w:val="00B9530C"/>
    <w:rsid w:val="00B954F5"/>
    <w:rsid w:val="00BA34FF"/>
    <w:rsid w:val="00BB2E67"/>
    <w:rsid w:val="00BB3333"/>
    <w:rsid w:val="00BB3786"/>
    <w:rsid w:val="00BB3D30"/>
    <w:rsid w:val="00BB6097"/>
    <w:rsid w:val="00BC19A2"/>
    <w:rsid w:val="00BC4F0F"/>
    <w:rsid w:val="00BD1FB0"/>
    <w:rsid w:val="00BD6D12"/>
    <w:rsid w:val="00BE6D3C"/>
    <w:rsid w:val="00BE794E"/>
    <w:rsid w:val="00BF3A7D"/>
    <w:rsid w:val="00BF7681"/>
    <w:rsid w:val="00C015A4"/>
    <w:rsid w:val="00C07047"/>
    <w:rsid w:val="00C13C03"/>
    <w:rsid w:val="00C15574"/>
    <w:rsid w:val="00C15740"/>
    <w:rsid w:val="00C20D92"/>
    <w:rsid w:val="00C23702"/>
    <w:rsid w:val="00C27768"/>
    <w:rsid w:val="00C30177"/>
    <w:rsid w:val="00C31D23"/>
    <w:rsid w:val="00C34CFB"/>
    <w:rsid w:val="00C36B39"/>
    <w:rsid w:val="00C46A54"/>
    <w:rsid w:val="00C47DCA"/>
    <w:rsid w:val="00C52F49"/>
    <w:rsid w:val="00C554B0"/>
    <w:rsid w:val="00C6075F"/>
    <w:rsid w:val="00C62064"/>
    <w:rsid w:val="00C74FCF"/>
    <w:rsid w:val="00C80048"/>
    <w:rsid w:val="00C8494A"/>
    <w:rsid w:val="00C85160"/>
    <w:rsid w:val="00C860CA"/>
    <w:rsid w:val="00C86509"/>
    <w:rsid w:val="00C86F2C"/>
    <w:rsid w:val="00C96DF0"/>
    <w:rsid w:val="00CA1903"/>
    <w:rsid w:val="00CA22D1"/>
    <w:rsid w:val="00CA7592"/>
    <w:rsid w:val="00CB479C"/>
    <w:rsid w:val="00CB5C77"/>
    <w:rsid w:val="00CB61DA"/>
    <w:rsid w:val="00CB6DCE"/>
    <w:rsid w:val="00CD113C"/>
    <w:rsid w:val="00CD19EF"/>
    <w:rsid w:val="00CD3A81"/>
    <w:rsid w:val="00CD57E3"/>
    <w:rsid w:val="00CD5F58"/>
    <w:rsid w:val="00CE1B01"/>
    <w:rsid w:val="00CE3735"/>
    <w:rsid w:val="00CE41CF"/>
    <w:rsid w:val="00CF0312"/>
    <w:rsid w:val="00CF0A56"/>
    <w:rsid w:val="00D0354D"/>
    <w:rsid w:val="00D05D87"/>
    <w:rsid w:val="00D207BB"/>
    <w:rsid w:val="00D20A02"/>
    <w:rsid w:val="00D22546"/>
    <w:rsid w:val="00D25177"/>
    <w:rsid w:val="00D33DCE"/>
    <w:rsid w:val="00D359E5"/>
    <w:rsid w:val="00D36764"/>
    <w:rsid w:val="00D37AB4"/>
    <w:rsid w:val="00D513BD"/>
    <w:rsid w:val="00D70B7D"/>
    <w:rsid w:val="00D73CA9"/>
    <w:rsid w:val="00D83658"/>
    <w:rsid w:val="00D92C24"/>
    <w:rsid w:val="00D96FAC"/>
    <w:rsid w:val="00DA6194"/>
    <w:rsid w:val="00DB4069"/>
    <w:rsid w:val="00DB7FF8"/>
    <w:rsid w:val="00DD74E2"/>
    <w:rsid w:val="00DD7E35"/>
    <w:rsid w:val="00DE3429"/>
    <w:rsid w:val="00DF249D"/>
    <w:rsid w:val="00DF64DF"/>
    <w:rsid w:val="00E0306A"/>
    <w:rsid w:val="00E036B3"/>
    <w:rsid w:val="00E130D1"/>
    <w:rsid w:val="00E135C6"/>
    <w:rsid w:val="00E15C7F"/>
    <w:rsid w:val="00E325CB"/>
    <w:rsid w:val="00E33C96"/>
    <w:rsid w:val="00E42582"/>
    <w:rsid w:val="00E46CE7"/>
    <w:rsid w:val="00E5584F"/>
    <w:rsid w:val="00E56505"/>
    <w:rsid w:val="00E56EAD"/>
    <w:rsid w:val="00E576A2"/>
    <w:rsid w:val="00E635EA"/>
    <w:rsid w:val="00E71E70"/>
    <w:rsid w:val="00E73497"/>
    <w:rsid w:val="00E82224"/>
    <w:rsid w:val="00E86E76"/>
    <w:rsid w:val="00EA2A9C"/>
    <w:rsid w:val="00EA7FEB"/>
    <w:rsid w:val="00EB4FDF"/>
    <w:rsid w:val="00EC1EC4"/>
    <w:rsid w:val="00EC22AE"/>
    <w:rsid w:val="00EC4870"/>
    <w:rsid w:val="00EC7534"/>
    <w:rsid w:val="00ED2CD7"/>
    <w:rsid w:val="00EE450D"/>
    <w:rsid w:val="00EE490E"/>
    <w:rsid w:val="00EE7849"/>
    <w:rsid w:val="00EF444C"/>
    <w:rsid w:val="00EF61FD"/>
    <w:rsid w:val="00F00CB6"/>
    <w:rsid w:val="00F02F09"/>
    <w:rsid w:val="00F06E66"/>
    <w:rsid w:val="00F10E5F"/>
    <w:rsid w:val="00F11E64"/>
    <w:rsid w:val="00F11EDE"/>
    <w:rsid w:val="00F1215D"/>
    <w:rsid w:val="00F12515"/>
    <w:rsid w:val="00F25035"/>
    <w:rsid w:val="00F25FDB"/>
    <w:rsid w:val="00F43B14"/>
    <w:rsid w:val="00F45AB2"/>
    <w:rsid w:val="00F54524"/>
    <w:rsid w:val="00F60859"/>
    <w:rsid w:val="00F634C2"/>
    <w:rsid w:val="00F635F4"/>
    <w:rsid w:val="00F63EF6"/>
    <w:rsid w:val="00F74502"/>
    <w:rsid w:val="00F83B31"/>
    <w:rsid w:val="00F85385"/>
    <w:rsid w:val="00F8551F"/>
    <w:rsid w:val="00F86E0D"/>
    <w:rsid w:val="00F92A93"/>
    <w:rsid w:val="00F935CF"/>
    <w:rsid w:val="00F95C97"/>
    <w:rsid w:val="00F96143"/>
    <w:rsid w:val="00F9746E"/>
    <w:rsid w:val="00FA5009"/>
    <w:rsid w:val="00FB1837"/>
    <w:rsid w:val="00FB5224"/>
    <w:rsid w:val="00FB7660"/>
    <w:rsid w:val="00FC23C1"/>
    <w:rsid w:val="00FC5DB3"/>
    <w:rsid w:val="00FD5A6E"/>
    <w:rsid w:val="00FE14C1"/>
    <w:rsid w:val="00FE3655"/>
    <w:rsid w:val="00FE4E2C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BB9AEE-4BDF-4792-A266-80C3BEF9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alny">
    <w:name w:val="Normal"/>
    <w:qFormat/>
    <w:rsid w:val="00F86E0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6C8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6C8A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6E0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6C8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86E0D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eastAsia="Calibri" w:hAnsi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06C8A"/>
    <w:rPr>
      <w:rFonts w:ascii="Cambria" w:hAnsi="Cambria" w:cs="Cambria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506C8A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link w:val="Nagwek3"/>
    <w:uiPriority w:val="99"/>
    <w:locked/>
    <w:rsid w:val="00F86E0D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506C8A"/>
    <w:rPr>
      <w:rFonts w:ascii="Cambria" w:hAnsi="Cambria" w:cs="Cambria"/>
      <w:b/>
      <w:bCs/>
      <w:i/>
      <w:iCs/>
      <w:color w:val="4F81BD"/>
      <w:sz w:val="24"/>
      <w:szCs w:val="24"/>
      <w:lang w:val="x-none" w:eastAsia="pl-PL"/>
    </w:rPr>
  </w:style>
  <w:style w:type="character" w:customStyle="1" w:styleId="Nagwek6Znak">
    <w:name w:val="Nagłówek 6 Znak"/>
    <w:link w:val="Nagwek6"/>
    <w:uiPriority w:val="99"/>
    <w:locked/>
    <w:rsid w:val="00F86E0D"/>
    <w:rPr>
      <w:rFonts w:ascii="Arial" w:hAnsi="Arial" w:cs="Arial"/>
      <w:b/>
      <w:bCs/>
      <w:sz w:val="24"/>
      <w:szCs w:val="24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86E0D"/>
    <w:rPr>
      <w:rFonts w:ascii="Arial" w:eastAsia="Calibri" w:hAnsi="Arial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F86E0D"/>
    <w:pPr>
      <w:jc w:val="center"/>
    </w:pPr>
    <w:rPr>
      <w:rFonts w:ascii="Arial" w:eastAsia="Calibri" w:hAnsi="Arial"/>
      <w:b/>
      <w:bCs/>
      <w:sz w:val="28"/>
      <w:szCs w:val="28"/>
      <w:lang w:val="x-none"/>
    </w:rPr>
  </w:style>
  <w:style w:type="character" w:customStyle="1" w:styleId="TytuZnak">
    <w:name w:val="Tytuł Znak"/>
    <w:link w:val="Tytu"/>
    <w:uiPriority w:val="99"/>
    <w:locked/>
    <w:rsid w:val="00F86E0D"/>
    <w:rPr>
      <w:rFonts w:ascii="Arial" w:hAnsi="Arial" w:cs="Arial"/>
      <w:b/>
      <w:bCs/>
      <w:sz w:val="28"/>
      <w:szCs w:val="2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F86E0D"/>
    <w:pPr>
      <w:jc w:val="both"/>
    </w:pPr>
    <w:rPr>
      <w:rFonts w:ascii="Arial" w:eastAsia="Calibri" w:hAnsi="Arial"/>
      <w:sz w:val="28"/>
      <w:szCs w:val="28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F86E0D"/>
    <w:rPr>
      <w:rFonts w:ascii="Arial" w:hAnsi="Arial" w:cs="Arial"/>
      <w:sz w:val="28"/>
      <w:szCs w:val="28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F86E0D"/>
    <w:pPr>
      <w:suppressAutoHyphens/>
      <w:jc w:val="both"/>
    </w:pPr>
    <w:rPr>
      <w:rFonts w:ascii="Arial" w:eastAsia="Calibri" w:hAnsi="Arial"/>
      <w:b/>
      <w:bCs/>
      <w:u w:val="single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F86E0D"/>
    <w:rPr>
      <w:rFonts w:ascii="Arial" w:hAnsi="Arial" w:cs="Arial"/>
      <w:b/>
      <w:bCs/>
      <w:sz w:val="24"/>
      <w:szCs w:val="24"/>
      <w:u w:val="single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F86E0D"/>
    <w:rPr>
      <w:rFonts w:ascii="Arial" w:eastAsia="Calibri" w:hAnsi="Arial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86E0D"/>
    <w:pPr>
      <w:tabs>
        <w:tab w:val="num" w:pos="1162"/>
      </w:tabs>
      <w:ind w:left="340"/>
      <w:jc w:val="both"/>
    </w:pPr>
    <w:rPr>
      <w:rFonts w:ascii="Arial" w:eastAsia="Calibri" w:hAnsi="Arial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F86E0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F86E0D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F86E0D"/>
  </w:style>
  <w:style w:type="character" w:styleId="Hipercze">
    <w:name w:val="Hyperlink"/>
    <w:uiPriority w:val="99"/>
    <w:rsid w:val="00F86E0D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F86E0D"/>
    <w:pPr>
      <w:ind w:left="720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506C8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06C8A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Default">
    <w:name w:val="Default"/>
    <w:rsid w:val="00A87A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8411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71B7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andard">
    <w:name w:val="Standard"/>
    <w:rsid w:val="001A04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95B73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1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113EA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4016"/>
    <w:rPr>
      <w:rFonts w:eastAsia="Times New Roman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661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1D0"/>
    <w:rPr>
      <w:rFonts w:ascii="Times New Roman" w:eastAsia="Times New Roman" w:hAnsi="Times New Roman"/>
      <w:b/>
      <w:bCs/>
      <w:sz w:val="20"/>
      <w:szCs w:val="20"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7661D0"/>
    <w:rPr>
      <w:rFonts w:ascii="Times New Roman" w:eastAsia="Times New Roman" w:hAnsi="Times New Roman" w:cs="Arial"/>
      <w:b/>
      <w:bCs/>
      <w:sz w:val="24"/>
      <w:szCs w:val="24"/>
      <w:lang w:val="x-none" w:eastAsia="pl-PL"/>
    </w:rPr>
  </w:style>
  <w:style w:type="paragraph" w:customStyle="1" w:styleId="TableContents">
    <w:name w:val="Table Contents"/>
    <w:basedOn w:val="Standard"/>
    <w:rsid w:val="00A96AC0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ur.kra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C9B3-A422-4F1C-BE25-09A3FEC1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DZP</Company>
  <LinksUpToDate>false</LinksUpToDate>
  <CharactersWithSpaces>9156</CharactersWithSpaces>
  <SharedDoc>false</SharedDoc>
  <HLinks>
    <vt:vector size="6" baseType="variant"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</dc:creator>
  <cp:keywords/>
  <cp:lastModifiedBy>Barbara Mazur</cp:lastModifiedBy>
  <cp:revision>2</cp:revision>
  <cp:lastPrinted>2018-06-20T05:03:00Z</cp:lastPrinted>
  <dcterms:created xsi:type="dcterms:W3CDTF">2020-05-26T09:28:00Z</dcterms:created>
  <dcterms:modified xsi:type="dcterms:W3CDTF">2020-05-26T09:28:00Z</dcterms:modified>
</cp:coreProperties>
</file>