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829" w:rsidRDefault="003F0829" w:rsidP="00763AF7">
      <w:pPr>
        <w:pStyle w:val="Tytu"/>
        <w:jc w:val="center"/>
        <w:rPr>
          <w:rFonts w:ascii="Times New Roman" w:hAnsi="Times New Roman" w:cs="Times New Roman"/>
          <w:sz w:val="22"/>
          <w:szCs w:val="22"/>
        </w:rPr>
      </w:pPr>
      <w:r>
        <w:rPr>
          <w:sz w:val="22"/>
          <w:szCs w:val="22"/>
        </w:rPr>
        <w:tab/>
      </w:r>
      <w:r>
        <w:rPr>
          <w:sz w:val="22"/>
          <w:szCs w:val="22"/>
        </w:rPr>
        <w:tab/>
      </w:r>
      <w:r>
        <w:rPr>
          <w:sz w:val="22"/>
          <w:szCs w:val="22"/>
        </w:rPr>
        <w:tab/>
      </w:r>
      <w:r>
        <w:rPr>
          <w:sz w:val="22"/>
          <w:szCs w:val="22"/>
        </w:rPr>
        <w:tab/>
      </w:r>
      <w:bookmarkStart w:id="0" w:name="_GoBack"/>
      <w:bookmarkEnd w:id="0"/>
      <w:r>
        <w:rPr>
          <w:sz w:val="22"/>
          <w:szCs w:val="22"/>
        </w:rPr>
        <w:tab/>
      </w:r>
      <w:r>
        <w:rPr>
          <w:sz w:val="22"/>
          <w:szCs w:val="22"/>
        </w:rPr>
        <w:tab/>
      </w:r>
      <w:r>
        <w:rPr>
          <w:sz w:val="22"/>
          <w:szCs w:val="22"/>
        </w:rPr>
        <w:tab/>
      </w:r>
      <w:r>
        <w:rPr>
          <w:sz w:val="22"/>
          <w:szCs w:val="22"/>
        </w:rPr>
        <w:tab/>
      </w:r>
      <w:r>
        <w:rPr>
          <w:sz w:val="22"/>
          <w:szCs w:val="22"/>
        </w:rPr>
        <w:tab/>
      </w:r>
      <w:r w:rsidRPr="003F0829">
        <w:rPr>
          <w:rFonts w:ascii="Times New Roman" w:hAnsi="Times New Roman" w:cs="Times New Roman"/>
          <w:sz w:val="22"/>
          <w:szCs w:val="22"/>
        </w:rPr>
        <w:t>Załącznik nr 2,</w:t>
      </w:r>
    </w:p>
    <w:p w:rsidR="003F0829" w:rsidRDefault="003F0829" w:rsidP="003F0829">
      <w:r>
        <w:tab/>
      </w:r>
      <w:r>
        <w:tab/>
      </w:r>
      <w:r>
        <w:tab/>
      </w:r>
      <w:r>
        <w:tab/>
      </w:r>
      <w:r>
        <w:tab/>
      </w:r>
      <w:r>
        <w:tab/>
      </w:r>
      <w:r>
        <w:tab/>
      </w:r>
      <w:r>
        <w:tab/>
      </w:r>
      <w:r>
        <w:tab/>
        <w:t xml:space="preserve">     ZO/09/D/2020 ASK</w:t>
      </w:r>
    </w:p>
    <w:p w:rsidR="003F0829" w:rsidRDefault="003F0829" w:rsidP="003F0829"/>
    <w:p w:rsidR="00763AF7" w:rsidRPr="003F0829" w:rsidRDefault="00DB07C6" w:rsidP="00763AF7">
      <w:pPr>
        <w:pStyle w:val="Tytu"/>
        <w:jc w:val="center"/>
        <w:rPr>
          <w:rFonts w:ascii="Times New Roman" w:hAnsi="Times New Roman" w:cs="Times New Roman"/>
          <w:sz w:val="22"/>
          <w:szCs w:val="22"/>
        </w:rPr>
      </w:pPr>
      <w:r w:rsidRPr="003F0829">
        <w:rPr>
          <w:rFonts w:ascii="Times New Roman" w:hAnsi="Times New Roman" w:cs="Times New Roman"/>
          <w:sz w:val="22"/>
          <w:szCs w:val="22"/>
        </w:rPr>
        <w:t>Specyfikacja techniczna do zamówienia.</w:t>
      </w:r>
    </w:p>
    <w:sdt>
      <w:sdtPr>
        <w:rPr>
          <w:rFonts w:ascii="Times New Roman" w:eastAsiaTheme="minorHAnsi" w:hAnsi="Times New Roman" w:cs="Times New Roman"/>
          <w:color w:val="auto"/>
          <w:sz w:val="22"/>
          <w:szCs w:val="22"/>
          <w:lang w:eastAsia="en-US"/>
        </w:rPr>
        <w:id w:val="-1403677970"/>
        <w:docPartObj>
          <w:docPartGallery w:val="Table of Contents"/>
          <w:docPartUnique/>
        </w:docPartObj>
      </w:sdtPr>
      <w:sdtEndPr>
        <w:rPr>
          <w:b/>
          <w:bCs/>
        </w:rPr>
      </w:sdtEndPr>
      <w:sdtContent>
        <w:p w:rsidR="00763AF7" w:rsidRDefault="00763AF7" w:rsidP="00763AF7">
          <w:pPr>
            <w:pStyle w:val="Nagwekspisutreci"/>
            <w:rPr>
              <w:rFonts w:ascii="Times New Roman" w:hAnsi="Times New Roman" w:cs="Times New Roman"/>
              <w:color w:val="000000" w:themeColor="text1"/>
              <w:sz w:val="22"/>
              <w:szCs w:val="22"/>
            </w:rPr>
          </w:pPr>
          <w:r w:rsidRPr="003F0829">
            <w:rPr>
              <w:rFonts w:ascii="Times New Roman" w:hAnsi="Times New Roman" w:cs="Times New Roman"/>
              <w:color w:val="000000" w:themeColor="text1"/>
              <w:sz w:val="22"/>
              <w:szCs w:val="22"/>
            </w:rPr>
            <w:t>Spis treści</w:t>
          </w:r>
          <w:r w:rsidR="003F0829">
            <w:rPr>
              <w:rFonts w:ascii="Times New Roman" w:hAnsi="Times New Roman" w:cs="Times New Roman"/>
              <w:color w:val="000000" w:themeColor="text1"/>
              <w:sz w:val="22"/>
              <w:szCs w:val="22"/>
            </w:rPr>
            <w:t>:</w:t>
          </w:r>
        </w:p>
        <w:p w:rsidR="003F0829" w:rsidRPr="003F0829" w:rsidRDefault="003F0829" w:rsidP="003F0829">
          <w:pPr>
            <w:rPr>
              <w:lang w:eastAsia="pl-PL"/>
            </w:rPr>
          </w:pPr>
        </w:p>
        <w:p w:rsidR="001E3696" w:rsidRPr="003F0829" w:rsidRDefault="00763AF7">
          <w:pPr>
            <w:pStyle w:val="Spistreci1"/>
            <w:tabs>
              <w:tab w:val="right" w:leader="dot" w:pos="9062"/>
            </w:tabs>
            <w:rPr>
              <w:rFonts w:ascii="Times New Roman" w:eastAsiaTheme="minorEastAsia" w:hAnsi="Times New Roman" w:cs="Times New Roman"/>
              <w:noProof/>
              <w:lang w:eastAsia="pl-PL"/>
            </w:rPr>
          </w:pPr>
          <w:r w:rsidRPr="003F0829">
            <w:rPr>
              <w:rFonts w:ascii="Times New Roman" w:hAnsi="Times New Roman" w:cs="Times New Roman"/>
              <w:b/>
              <w:bCs/>
            </w:rPr>
            <w:fldChar w:fldCharType="begin"/>
          </w:r>
          <w:r w:rsidRPr="003F0829">
            <w:rPr>
              <w:rFonts w:ascii="Times New Roman" w:hAnsi="Times New Roman" w:cs="Times New Roman"/>
              <w:b/>
              <w:bCs/>
            </w:rPr>
            <w:instrText xml:space="preserve"> TOC \o "1-3" \h \z \u </w:instrText>
          </w:r>
          <w:r w:rsidRPr="003F0829">
            <w:rPr>
              <w:rFonts w:ascii="Times New Roman" w:hAnsi="Times New Roman" w:cs="Times New Roman"/>
              <w:b/>
              <w:bCs/>
            </w:rPr>
            <w:fldChar w:fldCharType="separate"/>
          </w:r>
          <w:hyperlink w:anchor="_Toc51764135" w:history="1">
            <w:r w:rsidR="001E3696" w:rsidRPr="003F0829">
              <w:rPr>
                <w:rStyle w:val="Hipercze"/>
                <w:rFonts w:ascii="Times New Roman" w:hAnsi="Times New Roman" w:cs="Times New Roman"/>
                <w:noProof/>
              </w:rPr>
              <w:t>PAKIET I - Oprogramowanie – licencje na oprogramowanie serwerowe i biurowe dla Instytutu</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_Toc51764135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2</w:t>
            </w:r>
            <w:r w:rsidR="001E3696" w:rsidRPr="003F0829">
              <w:rPr>
                <w:rFonts w:ascii="Times New Roman" w:hAnsi="Times New Roman" w:cs="Times New Roman"/>
                <w:noProof/>
                <w:webHidden/>
              </w:rPr>
              <w:fldChar w:fldCharType="end"/>
            </w:r>
          </w:hyperlink>
        </w:p>
        <w:p w:rsidR="001E3696" w:rsidRPr="003F0829" w:rsidRDefault="007C0D96">
          <w:pPr>
            <w:pStyle w:val="Spistreci1"/>
            <w:tabs>
              <w:tab w:val="right" w:leader="dot" w:pos="9062"/>
            </w:tabs>
            <w:rPr>
              <w:rFonts w:ascii="Times New Roman" w:eastAsiaTheme="minorEastAsia" w:hAnsi="Times New Roman" w:cs="Times New Roman"/>
              <w:noProof/>
              <w:lang w:eastAsia="pl-PL"/>
            </w:rPr>
          </w:pPr>
          <w:hyperlink w:anchor="_Toc51764136" w:history="1">
            <w:r w:rsidR="001E3696" w:rsidRPr="003F0829">
              <w:rPr>
                <w:rStyle w:val="Hipercze"/>
                <w:rFonts w:ascii="Times New Roman" w:hAnsi="Times New Roman" w:cs="Times New Roman"/>
                <w:noProof/>
              </w:rPr>
              <w:t>PAKIET II. - Urządzenia peryferyjne (drukarki i monitory)</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_Toc51764136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3</w:t>
            </w:r>
            <w:r w:rsidR="001E3696" w:rsidRPr="003F0829">
              <w:rPr>
                <w:rFonts w:ascii="Times New Roman" w:hAnsi="Times New Roman" w:cs="Times New Roman"/>
                <w:noProof/>
                <w:webHidden/>
              </w:rPr>
              <w:fldChar w:fldCharType="end"/>
            </w:r>
          </w:hyperlink>
        </w:p>
        <w:p w:rsidR="001E3696" w:rsidRPr="003F0829" w:rsidRDefault="007C0D96">
          <w:pPr>
            <w:pStyle w:val="Spistreci2"/>
            <w:tabs>
              <w:tab w:val="right" w:leader="dot" w:pos="9062"/>
            </w:tabs>
            <w:rPr>
              <w:rFonts w:ascii="Times New Roman" w:eastAsiaTheme="minorEastAsia" w:hAnsi="Times New Roman" w:cs="Times New Roman"/>
              <w:noProof/>
              <w:lang w:eastAsia="pl-PL"/>
            </w:rPr>
          </w:pPr>
          <w:hyperlink w:anchor="_Toc51764137" w:history="1">
            <w:r w:rsidR="001E3696" w:rsidRPr="003F0829">
              <w:rPr>
                <w:rStyle w:val="Hipercze"/>
                <w:rFonts w:ascii="Times New Roman" w:hAnsi="Times New Roman" w:cs="Times New Roman"/>
                <w:noProof/>
              </w:rPr>
              <w:t>II.1. DRUKARKA LASEROWA – KOLOROWA (1 szt.)</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_Toc51764137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3</w:t>
            </w:r>
            <w:r w:rsidR="001E3696" w:rsidRPr="003F0829">
              <w:rPr>
                <w:rFonts w:ascii="Times New Roman" w:hAnsi="Times New Roman" w:cs="Times New Roman"/>
                <w:noProof/>
                <w:webHidden/>
              </w:rPr>
              <w:fldChar w:fldCharType="end"/>
            </w:r>
          </w:hyperlink>
        </w:p>
        <w:p w:rsidR="001E3696" w:rsidRPr="003F0829" w:rsidRDefault="007C0D96">
          <w:pPr>
            <w:pStyle w:val="Spistreci2"/>
            <w:tabs>
              <w:tab w:val="right" w:leader="dot" w:pos="9062"/>
            </w:tabs>
            <w:rPr>
              <w:rFonts w:ascii="Times New Roman" w:eastAsiaTheme="minorEastAsia" w:hAnsi="Times New Roman" w:cs="Times New Roman"/>
              <w:noProof/>
              <w:lang w:eastAsia="pl-PL"/>
            </w:rPr>
          </w:pPr>
          <w:hyperlink w:anchor="_Toc51764138" w:history="1">
            <w:r w:rsidR="001E3696" w:rsidRPr="003F0829">
              <w:rPr>
                <w:rStyle w:val="Hipercze"/>
                <w:rFonts w:ascii="Times New Roman" w:hAnsi="Times New Roman" w:cs="Times New Roman"/>
                <w:noProof/>
              </w:rPr>
              <w:t>II.2. URZĄDZENIE WIELOFUNKCYJNE (1 szt.)</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_Toc51764138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4</w:t>
            </w:r>
            <w:r w:rsidR="001E3696" w:rsidRPr="003F0829">
              <w:rPr>
                <w:rFonts w:ascii="Times New Roman" w:hAnsi="Times New Roman" w:cs="Times New Roman"/>
                <w:noProof/>
                <w:webHidden/>
              </w:rPr>
              <w:fldChar w:fldCharType="end"/>
            </w:r>
          </w:hyperlink>
        </w:p>
        <w:p w:rsidR="001E3696" w:rsidRPr="003F0829" w:rsidRDefault="007C0D96">
          <w:pPr>
            <w:pStyle w:val="Spistreci2"/>
            <w:tabs>
              <w:tab w:val="right" w:leader="dot" w:pos="9062"/>
            </w:tabs>
            <w:rPr>
              <w:rFonts w:ascii="Times New Roman" w:eastAsiaTheme="minorEastAsia" w:hAnsi="Times New Roman" w:cs="Times New Roman"/>
              <w:noProof/>
              <w:lang w:eastAsia="pl-PL"/>
            </w:rPr>
          </w:pPr>
          <w:hyperlink w:anchor="_Toc51764139" w:history="1">
            <w:r w:rsidR="001E3696" w:rsidRPr="003F0829">
              <w:rPr>
                <w:rStyle w:val="Hipercze"/>
                <w:rFonts w:ascii="Times New Roman" w:hAnsi="Times New Roman" w:cs="Times New Roman"/>
                <w:noProof/>
              </w:rPr>
              <w:t>II.3. MONITOR 21,5” (9 szt.)</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_Toc51764139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5</w:t>
            </w:r>
            <w:r w:rsidR="001E3696" w:rsidRPr="003F0829">
              <w:rPr>
                <w:rFonts w:ascii="Times New Roman" w:hAnsi="Times New Roman" w:cs="Times New Roman"/>
                <w:noProof/>
                <w:webHidden/>
              </w:rPr>
              <w:fldChar w:fldCharType="end"/>
            </w:r>
          </w:hyperlink>
        </w:p>
        <w:p w:rsidR="001E3696" w:rsidRPr="003F0829" w:rsidRDefault="007C0D96">
          <w:pPr>
            <w:pStyle w:val="Spistreci1"/>
            <w:tabs>
              <w:tab w:val="right" w:leader="dot" w:pos="9062"/>
            </w:tabs>
            <w:rPr>
              <w:rFonts w:ascii="Times New Roman" w:eastAsiaTheme="minorEastAsia" w:hAnsi="Times New Roman" w:cs="Times New Roman"/>
              <w:noProof/>
              <w:lang w:eastAsia="pl-PL"/>
            </w:rPr>
          </w:pPr>
          <w:hyperlink w:anchor="_Toc51764140" w:history="1">
            <w:r w:rsidR="001E3696" w:rsidRPr="003F0829">
              <w:rPr>
                <w:rStyle w:val="Hipercze"/>
                <w:rFonts w:ascii="Times New Roman" w:hAnsi="Times New Roman" w:cs="Times New Roman"/>
                <w:noProof/>
              </w:rPr>
              <w:t>PAKIET III - Zestawy komputerowe + stacje robocze</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_Toc51764140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6</w:t>
            </w:r>
            <w:r w:rsidR="001E3696" w:rsidRPr="003F0829">
              <w:rPr>
                <w:rFonts w:ascii="Times New Roman" w:hAnsi="Times New Roman" w:cs="Times New Roman"/>
                <w:noProof/>
                <w:webHidden/>
              </w:rPr>
              <w:fldChar w:fldCharType="end"/>
            </w:r>
          </w:hyperlink>
        </w:p>
        <w:p w:rsidR="001E3696" w:rsidRPr="003F0829" w:rsidRDefault="007C0D96">
          <w:pPr>
            <w:pStyle w:val="Spistreci2"/>
            <w:tabs>
              <w:tab w:val="right" w:leader="dot" w:pos="9062"/>
            </w:tabs>
            <w:rPr>
              <w:rFonts w:ascii="Times New Roman" w:eastAsiaTheme="minorEastAsia" w:hAnsi="Times New Roman" w:cs="Times New Roman"/>
              <w:noProof/>
              <w:lang w:eastAsia="pl-PL"/>
            </w:rPr>
          </w:pPr>
          <w:hyperlink w:anchor="_Toc51764141" w:history="1">
            <w:r w:rsidR="001E3696" w:rsidRPr="003F0829">
              <w:rPr>
                <w:rStyle w:val="Hipercze"/>
                <w:rFonts w:ascii="Times New Roman" w:hAnsi="Times New Roman" w:cs="Times New Roman"/>
                <w:noProof/>
              </w:rPr>
              <w:t>III.1 ZESTAW KOMPUTEROWY – Jednostka centralna, klawiatura, mysz, monitor (1 szt.)</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_Toc51764141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6</w:t>
            </w:r>
            <w:r w:rsidR="001E3696" w:rsidRPr="003F0829">
              <w:rPr>
                <w:rFonts w:ascii="Times New Roman" w:hAnsi="Times New Roman" w:cs="Times New Roman"/>
                <w:noProof/>
                <w:webHidden/>
              </w:rPr>
              <w:fldChar w:fldCharType="end"/>
            </w:r>
          </w:hyperlink>
        </w:p>
        <w:p w:rsidR="001E3696" w:rsidRPr="003F0829" w:rsidRDefault="007C0D96">
          <w:pPr>
            <w:pStyle w:val="Spistreci2"/>
            <w:tabs>
              <w:tab w:val="right" w:leader="dot" w:pos="9062"/>
            </w:tabs>
            <w:rPr>
              <w:rFonts w:ascii="Times New Roman" w:eastAsiaTheme="minorEastAsia" w:hAnsi="Times New Roman" w:cs="Times New Roman"/>
              <w:noProof/>
              <w:lang w:eastAsia="pl-PL"/>
            </w:rPr>
          </w:pPr>
          <w:hyperlink w:anchor="_Toc51764142" w:history="1">
            <w:r w:rsidR="001E3696" w:rsidRPr="003F0829">
              <w:rPr>
                <w:rStyle w:val="Hipercze"/>
                <w:rFonts w:ascii="Times New Roman" w:hAnsi="Times New Roman" w:cs="Times New Roman"/>
                <w:noProof/>
              </w:rPr>
              <w:t>III.2 KOMPUTER STACJONARNY (2 szt.)</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_Toc51764142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12</w:t>
            </w:r>
            <w:r w:rsidR="001E3696" w:rsidRPr="003F0829">
              <w:rPr>
                <w:rFonts w:ascii="Times New Roman" w:hAnsi="Times New Roman" w:cs="Times New Roman"/>
                <w:noProof/>
                <w:webHidden/>
              </w:rPr>
              <w:fldChar w:fldCharType="end"/>
            </w:r>
          </w:hyperlink>
        </w:p>
        <w:p w:rsidR="001E3696" w:rsidRPr="003F0829" w:rsidRDefault="007C0D96">
          <w:pPr>
            <w:pStyle w:val="Spistreci2"/>
            <w:tabs>
              <w:tab w:val="right" w:leader="dot" w:pos="9062"/>
            </w:tabs>
            <w:rPr>
              <w:rFonts w:ascii="Times New Roman" w:eastAsiaTheme="minorEastAsia" w:hAnsi="Times New Roman" w:cs="Times New Roman"/>
              <w:noProof/>
              <w:lang w:eastAsia="pl-PL"/>
            </w:rPr>
          </w:pPr>
          <w:hyperlink w:anchor="_Toc51764143" w:history="1">
            <w:r w:rsidR="001E3696" w:rsidRPr="003F0829">
              <w:rPr>
                <w:rStyle w:val="Hipercze"/>
                <w:rFonts w:ascii="Times New Roman" w:hAnsi="Times New Roman" w:cs="Times New Roman"/>
                <w:noProof/>
              </w:rPr>
              <w:t>III.3 KOMPUTER STACJONARNY (min. 16 GB RAM) (1 szt.)</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_Toc51764143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15</w:t>
            </w:r>
            <w:r w:rsidR="001E3696" w:rsidRPr="003F0829">
              <w:rPr>
                <w:rFonts w:ascii="Times New Roman" w:hAnsi="Times New Roman" w:cs="Times New Roman"/>
                <w:noProof/>
                <w:webHidden/>
              </w:rPr>
              <w:fldChar w:fldCharType="end"/>
            </w:r>
          </w:hyperlink>
        </w:p>
        <w:p w:rsidR="001E3696" w:rsidRPr="003F0829" w:rsidRDefault="007C0D96">
          <w:pPr>
            <w:pStyle w:val="Spistreci1"/>
            <w:tabs>
              <w:tab w:val="right" w:leader="dot" w:pos="9062"/>
            </w:tabs>
            <w:rPr>
              <w:rFonts w:ascii="Times New Roman" w:eastAsiaTheme="minorEastAsia" w:hAnsi="Times New Roman" w:cs="Times New Roman"/>
              <w:noProof/>
              <w:lang w:eastAsia="pl-PL"/>
            </w:rPr>
          </w:pPr>
          <w:hyperlink w:anchor="_Toc51764144" w:history="1">
            <w:r w:rsidR="001E3696" w:rsidRPr="003F0829">
              <w:rPr>
                <w:rStyle w:val="Hipercze"/>
                <w:rFonts w:ascii="Times New Roman" w:hAnsi="Times New Roman" w:cs="Times New Roman"/>
                <w:noProof/>
              </w:rPr>
              <w:t>Pakiet IV. – Komputery przenośne</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_Toc51764144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20</w:t>
            </w:r>
            <w:r w:rsidR="001E3696" w:rsidRPr="003F0829">
              <w:rPr>
                <w:rFonts w:ascii="Times New Roman" w:hAnsi="Times New Roman" w:cs="Times New Roman"/>
                <w:noProof/>
                <w:webHidden/>
              </w:rPr>
              <w:fldChar w:fldCharType="end"/>
            </w:r>
          </w:hyperlink>
        </w:p>
        <w:p w:rsidR="001E3696" w:rsidRPr="003F0829" w:rsidRDefault="007C0D96">
          <w:pPr>
            <w:pStyle w:val="Spistreci2"/>
            <w:tabs>
              <w:tab w:val="right" w:leader="dot" w:pos="9062"/>
            </w:tabs>
            <w:rPr>
              <w:rFonts w:ascii="Times New Roman" w:eastAsiaTheme="minorEastAsia" w:hAnsi="Times New Roman" w:cs="Times New Roman"/>
              <w:noProof/>
              <w:lang w:eastAsia="pl-PL"/>
            </w:rPr>
          </w:pPr>
          <w:hyperlink w:anchor="_Toc51764145" w:history="1">
            <w:r w:rsidR="001E3696" w:rsidRPr="003F0829">
              <w:rPr>
                <w:rStyle w:val="Hipercze"/>
                <w:rFonts w:ascii="Times New Roman" w:hAnsi="Times New Roman" w:cs="Times New Roman"/>
                <w:noProof/>
              </w:rPr>
              <w:t>IV.1. KOMPUTER PRZENOŚNY 17” (1 szt.)</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_Toc51764145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20</w:t>
            </w:r>
            <w:r w:rsidR="001E3696" w:rsidRPr="003F0829">
              <w:rPr>
                <w:rFonts w:ascii="Times New Roman" w:hAnsi="Times New Roman" w:cs="Times New Roman"/>
                <w:noProof/>
                <w:webHidden/>
              </w:rPr>
              <w:fldChar w:fldCharType="end"/>
            </w:r>
          </w:hyperlink>
        </w:p>
        <w:p w:rsidR="001E3696" w:rsidRPr="003F0829" w:rsidRDefault="007C0D96">
          <w:pPr>
            <w:pStyle w:val="Spistreci2"/>
            <w:tabs>
              <w:tab w:val="right" w:leader="dot" w:pos="9062"/>
            </w:tabs>
            <w:rPr>
              <w:rFonts w:ascii="Times New Roman" w:eastAsiaTheme="minorEastAsia" w:hAnsi="Times New Roman" w:cs="Times New Roman"/>
              <w:noProof/>
              <w:lang w:eastAsia="pl-PL"/>
            </w:rPr>
          </w:pPr>
          <w:hyperlink w:anchor="_Toc51764146" w:history="1">
            <w:r w:rsidR="001E3696" w:rsidRPr="003F0829">
              <w:rPr>
                <w:rStyle w:val="Hipercze"/>
                <w:rFonts w:ascii="Times New Roman" w:hAnsi="Times New Roman" w:cs="Times New Roman"/>
                <w:noProof/>
              </w:rPr>
              <w:t>II.2. KOMPUTER PRZENOŚNY (2. szt.)</w:t>
            </w:r>
            <w:r w:rsidR="001E3696" w:rsidRPr="003F0829">
              <w:rPr>
                <w:rFonts w:ascii="Times New Roman" w:hAnsi="Times New Roman" w:cs="Times New Roman"/>
                <w:noProof/>
                <w:webHidden/>
              </w:rPr>
              <w:tab/>
            </w:r>
            <w:r w:rsidR="001E3696" w:rsidRPr="003F0829">
              <w:rPr>
                <w:rFonts w:ascii="Times New Roman" w:hAnsi="Times New Roman" w:cs="Times New Roman"/>
                <w:noProof/>
                <w:webHidden/>
              </w:rPr>
              <w:fldChar w:fldCharType="begin"/>
            </w:r>
            <w:r w:rsidR="001E3696" w:rsidRPr="003F0829">
              <w:rPr>
                <w:rFonts w:ascii="Times New Roman" w:hAnsi="Times New Roman" w:cs="Times New Roman"/>
                <w:noProof/>
                <w:webHidden/>
              </w:rPr>
              <w:instrText xml:space="preserve"> PAGEREF _Toc51764146 \h </w:instrText>
            </w:r>
            <w:r w:rsidR="001E3696" w:rsidRPr="003F0829">
              <w:rPr>
                <w:rFonts w:ascii="Times New Roman" w:hAnsi="Times New Roman" w:cs="Times New Roman"/>
                <w:noProof/>
                <w:webHidden/>
              </w:rPr>
            </w:r>
            <w:r w:rsidR="001E3696" w:rsidRPr="003F0829">
              <w:rPr>
                <w:rFonts w:ascii="Times New Roman" w:hAnsi="Times New Roman" w:cs="Times New Roman"/>
                <w:noProof/>
                <w:webHidden/>
              </w:rPr>
              <w:fldChar w:fldCharType="separate"/>
            </w:r>
            <w:r w:rsidR="001E3696" w:rsidRPr="003F0829">
              <w:rPr>
                <w:rFonts w:ascii="Times New Roman" w:hAnsi="Times New Roman" w:cs="Times New Roman"/>
                <w:noProof/>
                <w:webHidden/>
              </w:rPr>
              <w:t>21</w:t>
            </w:r>
            <w:r w:rsidR="001E3696" w:rsidRPr="003F0829">
              <w:rPr>
                <w:rFonts w:ascii="Times New Roman" w:hAnsi="Times New Roman" w:cs="Times New Roman"/>
                <w:noProof/>
                <w:webHidden/>
              </w:rPr>
              <w:fldChar w:fldCharType="end"/>
            </w:r>
          </w:hyperlink>
        </w:p>
        <w:p w:rsidR="00763AF7" w:rsidRDefault="00763AF7" w:rsidP="00763AF7">
          <w:pPr>
            <w:spacing w:after="0"/>
          </w:pPr>
          <w:r w:rsidRPr="003F0829">
            <w:rPr>
              <w:rFonts w:ascii="Times New Roman" w:hAnsi="Times New Roman" w:cs="Times New Roman"/>
              <w:b/>
              <w:bCs/>
            </w:rPr>
            <w:fldChar w:fldCharType="end"/>
          </w:r>
        </w:p>
      </w:sdtContent>
    </w:sdt>
    <w:p w:rsidR="00DB07C6" w:rsidRDefault="00DB07C6" w:rsidP="00763AF7">
      <w:pPr>
        <w:rPr>
          <w:rFonts w:asciiTheme="majorHAnsi" w:eastAsiaTheme="majorEastAsia" w:hAnsiTheme="majorHAnsi" w:cstheme="majorBidi"/>
          <w:spacing w:val="-10"/>
          <w:kern w:val="28"/>
          <w:sz w:val="56"/>
          <w:szCs w:val="56"/>
        </w:rPr>
      </w:pPr>
      <w:r>
        <w:br w:type="page"/>
      </w:r>
    </w:p>
    <w:p w:rsidR="00715C1B" w:rsidRPr="003F0829" w:rsidRDefault="00DB07C6" w:rsidP="00763AF7">
      <w:pPr>
        <w:pStyle w:val="Nagwek1"/>
        <w:rPr>
          <w:rFonts w:ascii="Times New Roman" w:hAnsi="Times New Roman" w:cs="Times New Roman"/>
          <w:sz w:val="22"/>
          <w:szCs w:val="22"/>
        </w:rPr>
      </w:pPr>
      <w:bookmarkStart w:id="1" w:name="_Toc51764135"/>
      <w:r w:rsidRPr="003F0829">
        <w:rPr>
          <w:rFonts w:ascii="Times New Roman" w:hAnsi="Times New Roman" w:cs="Times New Roman"/>
          <w:sz w:val="22"/>
          <w:szCs w:val="22"/>
        </w:rPr>
        <w:lastRenderedPageBreak/>
        <w:t>P</w:t>
      </w:r>
      <w:r w:rsidR="00934930" w:rsidRPr="003F0829">
        <w:rPr>
          <w:rFonts w:ascii="Times New Roman" w:hAnsi="Times New Roman" w:cs="Times New Roman"/>
          <w:sz w:val="22"/>
          <w:szCs w:val="22"/>
        </w:rPr>
        <w:t>AKIET</w:t>
      </w:r>
      <w:r w:rsidRPr="003F0829">
        <w:rPr>
          <w:rFonts w:ascii="Times New Roman" w:hAnsi="Times New Roman" w:cs="Times New Roman"/>
          <w:sz w:val="22"/>
          <w:szCs w:val="22"/>
        </w:rPr>
        <w:t xml:space="preserve"> I</w:t>
      </w:r>
      <w:r w:rsidR="00763AF7" w:rsidRPr="003F0829">
        <w:rPr>
          <w:rFonts w:ascii="Times New Roman" w:hAnsi="Times New Roman" w:cs="Times New Roman"/>
          <w:sz w:val="22"/>
          <w:szCs w:val="22"/>
        </w:rPr>
        <w:t xml:space="preserve"> - Oprogramowanie – licencje na oprogramowanie serwerowe i biurowe dla Instytutu</w:t>
      </w:r>
      <w:bookmarkEnd w:id="1"/>
    </w:p>
    <w:p w:rsidR="00DB07C6" w:rsidRPr="003F0829" w:rsidRDefault="00DB07C6" w:rsidP="00763AF7">
      <w:pPr>
        <w:pStyle w:val="Nagwek2"/>
        <w:rPr>
          <w:rFonts w:ascii="Times New Roman" w:hAnsi="Times New Roman" w:cs="Times New Roman"/>
          <w:sz w:val="22"/>
          <w:szCs w:val="22"/>
        </w:rPr>
      </w:pPr>
    </w:p>
    <w:tbl>
      <w:tblPr>
        <w:tblW w:w="9669" w:type="dxa"/>
        <w:tblInd w:w="40" w:type="dxa"/>
        <w:tblLayout w:type="fixed"/>
        <w:tblCellMar>
          <w:left w:w="70" w:type="dxa"/>
          <w:right w:w="70" w:type="dxa"/>
        </w:tblCellMar>
        <w:tblLook w:val="0000" w:firstRow="0" w:lastRow="0" w:firstColumn="0" w:lastColumn="0" w:noHBand="0" w:noVBand="0"/>
      </w:tblPr>
      <w:tblGrid>
        <w:gridCol w:w="4850"/>
        <w:gridCol w:w="1984"/>
        <w:gridCol w:w="2835"/>
      </w:tblGrid>
      <w:tr w:rsidR="00DB07C6" w:rsidRPr="003F0829" w:rsidTr="00763AF7">
        <w:trPr>
          <w:trHeight w:val="360"/>
        </w:trPr>
        <w:tc>
          <w:tcPr>
            <w:tcW w:w="4850" w:type="dxa"/>
            <w:tcBorders>
              <w:top w:val="single" w:sz="4" w:space="0" w:color="auto"/>
              <w:left w:val="single" w:sz="4" w:space="0" w:color="auto"/>
              <w:bottom w:val="single" w:sz="4" w:space="0" w:color="auto"/>
              <w:right w:val="single" w:sz="4" w:space="0" w:color="auto"/>
            </w:tcBorders>
            <w:shd w:val="clear" w:color="auto" w:fill="548DD4"/>
            <w:vAlign w:val="bottom"/>
          </w:tcPr>
          <w:p w:rsidR="00DB07C6" w:rsidRPr="003F0829" w:rsidRDefault="00DB07C6" w:rsidP="00763AF7">
            <w:pPr>
              <w:spacing w:after="0"/>
              <w:rPr>
                <w:rFonts w:ascii="Times New Roman" w:hAnsi="Times New Roman" w:cs="Times New Roman"/>
                <w:b/>
              </w:rPr>
            </w:pPr>
            <w:r w:rsidRPr="003F0829">
              <w:rPr>
                <w:rFonts w:ascii="Times New Roman" w:hAnsi="Times New Roman" w:cs="Times New Roman"/>
                <w:b/>
              </w:rPr>
              <w:t>Wyszczególnienie</w:t>
            </w:r>
          </w:p>
        </w:tc>
        <w:tc>
          <w:tcPr>
            <w:tcW w:w="1984" w:type="dxa"/>
            <w:tcBorders>
              <w:top w:val="single" w:sz="4" w:space="0" w:color="auto"/>
              <w:left w:val="nil"/>
              <w:bottom w:val="single" w:sz="4" w:space="0" w:color="auto"/>
              <w:right w:val="single" w:sz="4" w:space="0" w:color="auto"/>
            </w:tcBorders>
            <w:shd w:val="clear" w:color="auto" w:fill="548DD4"/>
            <w:vAlign w:val="bottom"/>
          </w:tcPr>
          <w:p w:rsidR="00DB07C6" w:rsidRPr="003F0829" w:rsidRDefault="00DB07C6" w:rsidP="00763AF7">
            <w:pPr>
              <w:spacing w:after="0"/>
              <w:rPr>
                <w:rFonts w:ascii="Times New Roman" w:hAnsi="Times New Roman" w:cs="Times New Roman"/>
                <w:b/>
              </w:rPr>
            </w:pPr>
            <w:r w:rsidRPr="003F0829">
              <w:rPr>
                <w:rFonts w:ascii="Times New Roman" w:hAnsi="Times New Roman" w:cs="Times New Roman"/>
                <w:b/>
              </w:rPr>
              <w:t>Liczba licencji/sztuk</w:t>
            </w:r>
          </w:p>
        </w:tc>
        <w:tc>
          <w:tcPr>
            <w:tcW w:w="2835" w:type="dxa"/>
            <w:tcBorders>
              <w:top w:val="single" w:sz="4" w:space="0" w:color="auto"/>
              <w:left w:val="nil"/>
              <w:bottom w:val="single" w:sz="4" w:space="0" w:color="auto"/>
              <w:right w:val="single" w:sz="4" w:space="0" w:color="auto"/>
            </w:tcBorders>
            <w:shd w:val="clear" w:color="auto" w:fill="548DD4"/>
          </w:tcPr>
          <w:p w:rsidR="00DB07C6" w:rsidRPr="003F0829" w:rsidRDefault="00DB07C6" w:rsidP="00763AF7">
            <w:pPr>
              <w:spacing w:after="0"/>
              <w:rPr>
                <w:rFonts w:ascii="Times New Roman" w:hAnsi="Times New Roman" w:cs="Times New Roman"/>
                <w:b/>
                <w:vertAlign w:val="subscript"/>
              </w:rPr>
            </w:pPr>
            <w:r w:rsidRPr="003F0829">
              <w:rPr>
                <w:rFonts w:ascii="Times New Roman" w:hAnsi="Times New Roman" w:cs="Times New Roman"/>
                <w:b/>
              </w:rPr>
              <w:t>Uwagi</w:t>
            </w:r>
          </w:p>
        </w:tc>
      </w:tr>
      <w:tr w:rsidR="00DB07C6" w:rsidRPr="003F0829" w:rsidTr="00763AF7">
        <w:trPr>
          <w:trHeight w:val="285"/>
        </w:trPr>
        <w:tc>
          <w:tcPr>
            <w:tcW w:w="4850" w:type="dxa"/>
            <w:tcBorders>
              <w:top w:val="nil"/>
              <w:left w:val="single" w:sz="4" w:space="0" w:color="auto"/>
              <w:bottom w:val="single" w:sz="4" w:space="0" w:color="auto"/>
              <w:right w:val="single" w:sz="4" w:space="0" w:color="auto"/>
            </w:tcBorders>
            <w:shd w:val="clear" w:color="auto" w:fill="auto"/>
            <w:vAlign w:val="center"/>
          </w:tcPr>
          <w:p w:rsidR="00DB07C6" w:rsidRPr="003F0829" w:rsidRDefault="00DB07C6" w:rsidP="00763AF7">
            <w:pPr>
              <w:spacing w:after="0"/>
              <w:rPr>
                <w:rFonts w:ascii="Times New Roman" w:hAnsi="Times New Roman" w:cs="Times New Roman"/>
                <w:b/>
                <w:lang w:val="en-US" w:eastAsia="ar-SA"/>
              </w:rPr>
            </w:pPr>
            <w:r w:rsidRPr="003F0829">
              <w:rPr>
                <w:rFonts w:ascii="Times New Roman" w:hAnsi="Times New Roman" w:cs="Times New Roman"/>
                <w:b/>
                <w:lang w:val="en-US" w:eastAsia="ar-SA"/>
              </w:rPr>
              <w:t xml:space="preserve">MS </w:t>
            </w:r>
            <w:r w:rsidR="00AF2C31" w:rsidRPr="003F0829">
              <w:rPr>
                <w:rFonts w:ascii="Times New Roman" w:hAnsi="Times New Roman" w:cs="Times New Roman"/>
                <w:b/>
                <w:lang w:val="en-US" w:eastAsia="ar-SA"/>
              </w:rPr>
              <w:t>lick.</w:t>
            </w:r>
            <w:r w:rsidRPr="003F0829">
              <w:rPr>
                <w:rFonts w:ascii="Times New Roman" w:hAnsi="Times New Roman" w:cs="Times New Roman"/>
                <w:b/>
                <w:lang w:val="en-US" w:eastAsia="ar-SA"/>
              </w:rPr>
              <w:t>, Office 365 A3 for faculty</w:t>
            </w:r>
          </w:p>
        </w:tc>
        <w:tc>
          <w:tcPr>
            <w:tcW w:w="1984" w:type="dxa"/>
            <w:tcBorders>
              <w:top w:val="nil"/>
              <w:left w:val="nil"/>
              <w:bottom w:val="single" w:sz="4" w:space="0" w:color="auto"/>
              <w:right w:val="single" w:sz="4" w:space="0" w:color="auto"/>
            </w:tcBorders>
            <w:shd w:val="clear" w:color="auto" w:fill="auto"/>
            <w:vAlign w:val="center"/>
          </w:tcPr>
          <w:p w:rsidR="00DB07C6" w:rsidRPr="003F0829" w:rsidRDefault="00DB07C6" w:rsidP="00763AF7">
            <w:pPr>
              <w:spacing w:after="0"/>
              <w:rPr>
                <w:rFonts w:ascii="Times New Roman" w:hAnsi="Times New Roman" w:cs="Times New Roman"/>
                <w:lang w:val="en-US" w:eastAsia="ar-SA"/>
              </w:rPr>
            </w:pPr>
            <w:r w:rsidRPr="003F0829">
              <w:rPr>
                <w:rFonts w:ascii="Times New Roman" w:hAnsi="Times New Roman" w:cs="Times New Roman"/>
                <w:lang w:val="en-US" w:eastAsia="ar-SA"/>
              </w:rPr>
              <w:t>300</w:t>
            </w:r>
          </w:p>
        </w:tc>
        <w:tc>
          <w:tcPr>
            <w:tcW w:w="2835" w:type="dxa"/>
            <w:tcBorders>
              <w:top w:val="nil"/>
              <w:left w:val="nil"/>
              <w:bottom w:val="single" w:sz="4" w:space="0" w:color="auto"/>
              <w:right w:val="single" w:sz="4" w:space="0" w:color="auto"/>
            </w:tcBorders>
          </w:tcPr>
          <w:p w:rsidR="00DB07C6" w:rsidRPr="003F0829" w:rsidRDefault="00DB07C6" w:rsidP="00763AF7">
            <w:pPr>
              <w:spacing w:after="0"/>
              <w:rPr>
                <w:rFonts w:ascii="Times New Roman" w:hAnsi="Times New Roman" w:cs="Times New Roman"/>
                <w:lang w:eastAsia="ar-SA"/>
              </w:rPr>
            </w:pPr>
            <w:r w:rsidRPr="003F0829">
              <w:rPr>
                <w:rFonts w:ascii="Times New Roman" w:hAnsi="Times New Roman" w:cs="Times New Roman"/>
                <w:lang w:eastAsia="ar-SA"/>
              </w:rPr>
              <w:t>Osoba administrująca licencjami: Administrator sieci komputerowej</w:t>
            </w:r>
          </w:p>
        </w:tc>
      </w:tr>
      <w:tr w:rsidR="00DB07C6" w:rsidRPr="003F0829" w:rsidTr="00763AF7">
        <w:trPr>
          <w:trHeight w:val="570"/>
        </w:trPr>
        <w:tc>
          <w:tcPr>
            <w:tcW w:w="4850" w:type="dxa"/>
            <w:tcBorders>
              <w:top w:val="single" w:sz="4" w:space="0" w:color="auto"/>
              <w:left w:val="single" w:sz="4" w:space="0" w:color="auto"/>
              <w:bottom w:val="single" w:sz="4" w:space="0" w:color="auto"/>
              <w:right w:val="single" w:sz="4" w:space="0" w:color="auto"/>
            </w:tcBorders>
            <w:shd w:val="clear" w:color="auto" w:fill="auto"/>
            <w:vAlign w:val="center"/>
          </w:tcPr>
          <w:p w:rsidR="00DB07C6" w:rsidRPr="003F0829" w:rsidRDefault="00DB07C6" w:rsidP="00763AF7">
            <w:pPr>
              <w:spacing w:after="0"/>
              <w:rPr>
                <w:rFonts w:ascii="Times New Roman" w:hAnsi="Times New Roman" w:cs="Times New Roman"/>
                <w:b/>
                <w:lang w:val="en-US" w:eastAsia="ar-SA"/>
              </w:rPr>
            </w:pPr>
            <w:r w:rsidRPr="003F0829">
              <w:rPr>
                <w:rFonts w:ascii="Times New Roman" w:hAnsi="Times New Roman" w:cs="Times New Roman"/>
                <w:b/>
                <w:lang w:val="en-US" w:eastAsia="ar-SA"/>
              </w:rPr>
              <w:t>Windows 2019 Server DC 16 core</w:t>
            </w:r>
          </w:p>
        </w:tc>
        <w:tc>
          <w:tcPr>
            <w:tcW w:w="1984" w:type="dxa"/>
            <w:tcBorders>
              <w:top w:val="single" w:sz="4" w:space="0" w:color="auto"/>
              <w:left w:val="nil"/>
              <w:bottom w:val="single" w:sz="4" w:space="0" w:color="auto"/>
              <w:right w:val="single" w:sz="4" w:space="0" w:color="auto"/>
            </w:tcBorders>
            <w:shd w:val="clear" w:color="auto" w:fill="auto"/>
            <w:vAlign w:val="center"/>
          </w:tcPr>
          <w:p w:rsidR="00DB07C6" w:rsidRPr="003F0829" w:rsidRDefault="00DB07C6" w:rsidP="00763AF7">
            <w:pPr>
              <w:spacing w:after="0"/>
              <w:rPr>
                <w:rFonts w:ascii="Times New Roman" w:hAnsi="Times New Roman" w:cs="Times New Roman"/>
                <w:lang w:eastAsia="ar-SA"/>
              </w:rPr>
            </w:pPr>
            <w:r w:rsidRPr="003F0829">
              <w:rPr>
                <w:rFonts w:ascii="Times New Roman" w:hAnsi="Times New Roman" w:cs="Times New Roman"/>
                <w:lang w:eastAsia="ar-SA"/>
              </w:rPr>
              <w:t>8</w:t>
            </w:r>
          </w:p>
        </w:tc>
        <w:tc>
          <w:tcPr>
            <w:tcW w:w="2835" w:type="dxa"/>
            <w:tcBorders>
              <w:top w:val="single" w:sz="4" w:space="0" w:color="auto"/>
              <w:left w:val="nil"/>
              <w:bottom w:val="single" w:sz="4" w:space="0" w:color="auto"/>
              <w:right w:val="single" w:sz="4" w:space="0" w:color="auto"/>
            </w:tcBorders>
          </w:tcPr>
          <w:p w:rsidR="00DB07C6" w:rsidRPr="003F0829" w:rsidRDefault="00DB07C6" w:rsidP="00763AF7">
            <w:pPr>
              <w:spacing w:after="0"/>
              <w:rPr>
                <w:rFonts w:ascii="Times New Roman" w:hAnsi="Times New Roman" w:cs="Times New Roman"/>
                <w:lang w:eastAsia="ar-SA"/>
              </w:rPr>
            </w:pPr>
            <w:r w:rsidRPr="003F0829">
              <w:rPr>
                <w:rFonts w:ascii="Times New Roman" w:hAnsi="Times New Roman" w:cs="Times New Roman"/>
                <w:lang w:eastAsia="ar-SA"/>
              </w:rPr>
              <w:t>Osoba administrująca licencjami: Administrator sieci komputerowej</w:t>
            </w:r>
          </w:p>
        </w:tc>
      </w:tr>
    </w:tbl>
    <w:p w:rsidR="00DB07C6" w:rsidRPr="003F0829" w:rsidRDefault="00DB07C6" w:rsidP="00763AF7">
      <w:pPr>
        <w:spacing w:after="0"/>
        <w:rPr>
          <w:rFonts w:ascii="Times New Roman" w:hAnsi="Times New Roman" w:cs="Times New Roman"/>
        </w:rPr>
      </w:pPr>
    </w:p>
    <w:p w:rsidR="00DB07C6" w:rsidRPr="003F0829" w:rsidRDefault="00DB07C6" w:rsidP="00763AF7">
      <w:pPr>
        <w:spacing w:after="0"/>
        <w:rPr>
          <w:rFonts w:ascii="Times New Roman" w:eastAsiaTheme="majorEastAsia" w:hAnsi="Times New Roman" w:cs="Times New Roman"/>
          <w:color w:val="2F5496" w:themeColor="accent1" w:themeShade="BF"/>
        </w:rPr>
      </w:pPr>
      <w:r w:rsidRPr="003F0829">
        <w:rPr>
          <w:rFonts w:ascii="Times New Roman" w:hAnsi="Times New Roman" w:cs="Times New Roman"/>
        </w:rPr>
        <w:br w:type="page"/>
      </w:r>
    </w:p>
    <w:p w:rsidR="00DB07C6" w:rsidRPr="003F0829" w:rsidRDefault="00DB07C6" w:rsidP="00763AF7">
      <w:pPr>
        <w:pStyle w:val="Nagwek1"/>
        <w:rPr>
          <w:rFonts w:ascii="Times New Roman" w:hAnsi="Times New Roman" w:cs="Times New Roman"/>
          <w:sz w:val="22"/>
          <w:szCs w:val="22"/>
        </w:rPr>
      </w:pPr>
      <w:bookmarkStart w:id="2" w:name="_Toc51764136"/>
      <w:r w:rsidRPr="003F0829">
        <w:rPr>
          <w:rFonts w:ascii="Times New Roman" w:hAnsi="Times New Roman" w:cs="Times New Roman"/>
          <w:sz w:val="22"/>
          <w:szCs w:val="22"/>
        </w:rPr>
        <w:t>P</w:t>
      </w:r>
      <w:r w:rsidR="00934930" w:rsidRPr="003F0829">
        <w:rPr>
          <w:rFonts w:ascii="Times New Roman" w:hAnsi="Times New Roman" w:cs="Times New Roman"/>
          <w:sz w:val="22"/>
          <w:szCs w:val="22"/>
        </w:rPr>
        <w:t>AKIET</w:t>
      </w:r>
      <w:r w:rsidRPr="003F0829">
        <w:rPr>
          <w:rFonts w:ascii="Times New Roman" w:hAnsi="Times New Roman" w:cs="Times New Roman"/>
          <w:sz w:val="22"/>
          <w:szCs w:val="22"/>
        </w:rPr>
        <w:t xml:space="preserve"> II.</w:t>
      </w:r>
      <w:r w:rsidR="00763AF7" w:rsidRPr="003F0829">
        <w:rPr>
          <w:rFonts w:ascii="Times New Roman" w:hAnsi="Times New Roman" w:cs="Times New Roman"/>
          <w:sz w:val="22"/>
          <w:szCs w:val="22"/>
        </w:rPr>
        <w:t xml:space="preserve"> - Urządzenia peryferyjne (drukarki i monitory)</w:t>
      </w:r>
      <w:bookmarkEnd w:id="2"/>
    </w:p>
    <w:tbl>
      <w:tblPr>
        <w:tblStyle w:val="GridTable4Accent3"/>
        <w:tblpPr w:leftFromText="141" w:rightFromText="141" w:vertAnchor="page" w:horzAnchor="margin" w:tblpY="2641"/>
        <w:tblW w:w="0" w:type="auto"/>
        <w:tblLook w:val="01E0" w:firstRow="1" w:lastRow="1" w:firstColumn="1" w:lastColumn="1" w:noHBand="0" w:noVBand="0"/>
      </w:tblPr>
      <w:tblGrid>
        <w:gridCol w:w="2202"/>
        <w:gridCol w:w="7086"/>
      </w:tblGrid>
      <w:tr w:rsidR="00DB07C6" w:rsidRPr="003F0829" w:rsidTr="001E36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NAZWA PARAMETRU</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WYMAGANIA MINIMALNE</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Technologia druku</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Laserowa</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Rodzaj druku</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Kolorowy</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Rozdzielczość</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1200 x 1200 dpi</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Format wydruku</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A4</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Prędkość druku</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26 stron A4/minutę przy zachowaniu rozdzielczości 600x600 dpi</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Obciążalność miesięczna</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50 000 stron A4 w miesiącu.</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Pamięć RAM zainstalowana</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512 MB z możliwością rozszerzenia do min. 1280 MB</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Emulacje</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PCL 6, PCL 5c, PostScript3 lub emulacja</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Interfejsy</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lang w:val="en-US"/>
              </w:rPr>
            </w:pPr>
            <w:r w:rsidRPr="003F0829">
              <w:rPr>
                <w:rFonts w:ascii="Times New Roman" w:eastAsia="Times New Roman" w:hAnsi="Times New Roman" w:cs="Times New Roman"/>
                <w:b w:val="0"/>
                <w:lang w:val="en-US"/>
              </w:rPr>
              <w:t>USB 2.0, Gigabit Ethernet (10BaseT/100BaseTX/1000BaseT)</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Podajniki papieru</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Max. 1 podajnik w formie zamkniętej kasety na minimum 250 arkuszy A4,</w:t>
            </w:r>
          </w:p>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Max. 1 podajnik wielofunkcyjny na minimum 50 arkuszy A4.</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Odbiornik papieru</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Minimum 150 kartek</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Gramatura</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vertAlign w:val="superscript"/>
              </w:rPr>
            </w:pPr>
            <w:r w:rsidRPr="003F0829">
              <w:rPr>
                <w:rFonts w:ascii="Times New Roman" w:eastAsia="Times New Roman" w:hAnsi="Times New Roman" w:cs="Times New Roman"/>
                <w:b w:val="0"/>
              </w:rPr>
              <w:t>60-220 g/m</w:t>
            </w:r>
            <w:r w:rsidRPr="003F0829">
              <w:rPr>
                <w:rFonts w:ascii="Times New Roman" w:eastAsia="Times New Roman" w:hAnsi="Times New Roman" w:cs="Times New Roman"/>
                <w:b w:val="0"/>
                <w:vertAlign w:val="superscript"/>
              </w:rPr>
              <w:t>2</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Poziom głośności</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Max. 50 dB(A)</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Wymiary szer. x gł. x wys.</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Max. 420 x 420 x 350 mm</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Procesor</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Min. 800 MHz</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Technologia</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Rozdzielność bębna i tonera</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Materiały eksploatacyjne jako wyposażenie standardowe drukarki</w:t>
            </w:r>
          </w:p>
          <w:p w:rsidR="00DB07C6" w:rsidRPr="003F0829" w:rsidRDefault="00AF2C31"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(dostarczone</w:t>
            </w:r>
            <w:r w:rsidR="00DB07C6" w:rsidRPr="003F0829">
              <w:rPr>
                <w:rFonts w:ascii="Times New Roman" w:eastAsia="Times New Roman" w:hAnsi="Times New Roman" w:cs="Times New Roman"/>
                <w:b w:val="0"/>
              </w:rPr>
              <w:t xml:space="preserve"> w komplecie w ramach oferowanej ceny jednostkowej).</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 xml:space="preserve">Toner startowy na min. 1000 wydruków czarnych zgodnie z normą ISO/IEC 19752 oraz tonery startowe na min. 1000 wydruków </w:t>
            </w:r>
            <w:r w:rsidR="00AF2C31" w:rsidRPr="003F0829">
              <w:rPr>
                <w:rFonts w:ascii="Times New Roman" w:eastAsia="Times New Roman" w:hAnsi="Times New Roman" w:cs="Times New Roman"/>
                <w:b w:val="0"/>
              </w:rPr>
              <w:t>cyan</w:t>
            </w:r>
            <w:r w:rsidRPr="003F0829">
              <w:rPr>
                <w:rFonts w:ascii="Times New Roman" w:eastAsia="Times New Roman" w:hAnsi="Times New Roman" w:cs="Times New Roman"/>
                <w:b w:val="0"/>
              </w:rPr>
              <w:t xml:space="preserve">, magenta i </w:t>
            </w:r>
            <w:r w:rsidR="00D82E97" w:rsidRPr="003F0829">
              <w:rPr>
                <w:rFonts w:ascii="Times New Roman" w:eastAsia="Times New Roman" w:hAnsi="Times New Roman" w:cs="Times New Roman"/>
                <w:b w:val="0"/>
              </w:rPr>
              <w:t>yellow zgodnie</w:t>
            </w:r>
            <w:r w:rsidRPr="003F0829">
              <w:rPr>
                <w:rFonts w:ascii="Times New Roman" w:eastAsia="Times New Roman" w:hAnsi="Times New Roman" w:cs="Times New Roman"/>
                <w:b w:val="0"/>
              </w:rPr>
              <w:t xml:space="preserve"> z normą ISO/IEC 19798. Dodatkowo drukarka powinna obsługiwać tonery normalne o wydajności min. 4000 wydruków czarnych oraz min. 3000 wydruków kolorowych zgodnie z normą ISO/IEC 19798.</w:t>
            </w:r>
          </w:p>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Bębny pozwalające na wydrukowanie min. 100 000 wydruków.</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Wydruk dwustronny</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Automatyczny</w:t>
            </w:r>
          </w:p>
        </w:tc>
      </w:tr>
      <w:tr w:rsidR="00DB07C6" w:rsidRPr="003F0829" w:rsidTr="001E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Gwarancja</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24 miesiące</w:t>
            </w:r>
          </w:p>
        </w:tc>
      </w:tr>
      <w:tr w:rsidR="00DB07C6" w:rsidRPr="003F0829" w:rsidTr="001E3696">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Serwis</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Zgodny ze standardem ISO 9001: 2008.</w:t>
            </w:r>
          </w:p>
        </w:tc>
      </w:tr>
      <w:tr w:rsidR="00DB07C6" w:rsidRPr="003F0829" w:rsidTr="001E36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Certyfikaty</w:t>
            </w:r>
          </w:p>
        </w:tc>
        <w:tc>
          <w:tcPr>
            <w:cnfStyle w:val="000100000000" w:firstRow="0" w:lastRow="0" w:firstColumn="0" w:lastColumn="1" w:oddVBand="0" w:evenVBand="0" w:oddHBand="0" w:evenHBand="0" w:firstRowFirstColumn="0" w:firstRowLastColumn="0" w:lastRowFirstColumn="0" w:lastRowLastColumn="0"/>
            <w:tcW w:w="0" w:type="auto"/>
          </w:tcPr>
          <w:p w:rsidR="00DB07C6" w:rsidRPr="003F0829" w:rsidRDefault="00DB07C6" w:rsidP="00763AF7">
            <w:pPr>
              <w:jc w:val="center"/>
              <w:rPr>
                <w:rFonts w:ascii="Times New Roman" w:eastAsia="Times New Roman" w:hAnsi="Times New Roman" w:cs="Times New Roman"/>
                <w:b w:val="0"/>
              </w:rPr>
            </w:pPr>
            <w:r w:rsidRPr="003F0829">
              <w:rPr>
                <w:rFonts w:ascii="Times New Roman" w:eastAsia="Times New Roman" w:hAnsi="Times New Roman" w:cs="Times New Roman"/>
                <w:b w:val="0"/>
              </w:rPr>
              <w:t>Certyfikat ISO 9001:2008 oraz ISO 14001:2004 producenta oferowanego sprzętu.</w:t>
            </w:r>
          </w:p>
        </w:tc>
      </w:tr>
    </w:tbl>
    <w:p w:rsidR="00763AF7" w:rsidRPr="003F0829" w:rsidRDefault="00763AF7" w:rsidP="00763AF7">
      <w:pPr>
        <w:spacing w:after="0"/>
        <w:rPr>
          <w:rFonts w:ascii="Times New Roman" w:hAnsi="Times New Roman" w:cs="Times New Roman"/>
        </w:rPr>
      </w:pPr>
    </w:p>
    <w:p w:rsidR="00DB07C6" w:rsidRPr="003F0829" w:rsidRDefault="00934930" w:rsidP="00763AF7">
      <w:pPr>
        <w:pStyle w:val="Nagwek2"/>
        <w:rPr>
          <w:rFonts w:ascii="Times New Roman" w:hAnsi="Times New Roman" w:cs="Times New Roman"/>
          <w:sz w:val="22"/>
          <w:szCs w:val="22"/>
        </w:rPr>
      </w:pPr>
      <w:bookmarkStart w:id="3" w:name="_Toc51764137"/>
      <w:r w:rsidRPr="003F0829">
        <w:rPr>
          <w:rFonts w:ascii="Times New Roman" w:hAnsi="Times New Roman" w:cs="Times New Roman"/>
          <w:sz w:val="22"/>
          <w:szCs w:val="22"/>
        </w:rPr>
        <w:t xml:space="preserve">II.1. </w:t>
      </w:r>
      <w:r w:rsidR="00DB07C6" w:rsidRPr="003F0829">
        <w:rPr>
          <w:rFonts w:ascii="Times New Roman" w:hAnsi="Times New Roman" w:cs="Times New Roman"/>
          <w:sz w:val="22"/>
          <w:szCs w:val="22"/>
        </w:rPr>
        <w:t>DRUKARKA LASEROWA – KOLOROWA (</w:t>
      </w:r>
      <w:r w:rsidR="00605BDC" w:rsidRPr="003F0829">
        <w:rPr>
          <w:rFonts w:ascii="Times New Roman" w:hAnsi="Times New Roman" w:cs="Times New Roman"/>
          <w:sz w:val="22"/>
          <w:szCs w:val="22"/>
        </w:rPr>
        <w:t xml:space="preserve">1 </w:t>
      </w:r>
      <w:r w:rsidR="00DB07C6" w:rsidRPr="003F0829">
        <w:rPr>
          <w:rFonts w:ascii="Times New Roman" w:hAnsi="Times New Roman" w:cs="Times New Roman"/>
          <w:sz w:val="22"/>
          <w:szCs w:val="22"/>
        </w:rPr>
        <w:t>szt.)</w:t>
      </w:r>
      <w:bookmarkEnd w:id="3"/>
    </w:p>
    <w:p w:rsidR="00DB07C6" w:rsidRPr="003F0829" w:rsidRDefault="00DB07C6" w:rsidP="00763AF7">
      <w:pPr>
        <w:spacing w:after="0"/>
        <w:rPr>
          <w:rFonts w:ascii="Times New Roman" w:hAnsi="Times New Roman" w:cs="Times New Roman"/>
        </w:rPr>
      </w:pPr>
    </w:p>
    <w:p w:rsidR="00C17BC2" w:rsidRPr="003F0829" w:rsidRDefault="00605BDC" w:rsidP="00CA5921">
      <w:pPr>
        <w:pStyle w:val="Nagwek2"/>
        <w:rPr>
          <w:rFonts w:ascii="Times New Roman" w:hAnsi="Times New Roman" w:cs="Times New Roman"/>
          <w:sz w:val="22"/>
          <w:szCs w:val="22"/>
        </w:rPr>
      </w:pPr>
      <w:r w:rsidRPr="003F0829">
        <w:rPr>
          <w:rFonts w:ascii="Times New Roman" w:hAnsi="Times New Roman" w:cs="Times New Roman"/>
          <w:sz w:val="22"/>
          <w:szCs w:val="22"/>
        </w:rPr>
        <w:br w:type="page"/>
      </w:r>
    </w:p>
    <w:p w:rsidR="00CA5921" w:rsidRPr="003F0829" w:rsidRDefault="00CA5921" w:rsidP="00CA5921">
      <w:pPr>
        <w:pStyle w:val="Nagwek2"/>
        <w:rPr>
          <w:rFonts w:ascii="Times New Roman" w:hAnsi="Times New Roman" w:cs="Times New Roman"/>
          <w:sz w:val="22"/>
          <w:szCs w:val="22"/>
        </w:rPr>
      </w:pPr>
      <w:bookmarkStart w:id="4" w:name="_Toc51764138"/>
      <w:r w:rsidRPr="003F0829">
        <w:rPr>
          <w:rFonts w:ascii="Times New Roman" w:hAnsi="Times New Roman" w:cs="Times New Roman"/>
          <w:sz w:val="22"/>
          <w:szCs w:val="22"/>
        </w:rPr>
        <w:t>II.2. URZĄDZENIE WIELOFUNKCYJNE (1 szt.)</w:t>
      </w:r>
      <w:bookmarkEnd w:id="4"/>
    </w:p>
    <w:tbl>
      <w:tblPr>
        <w:tblStyle w:val="GridTable4Accent3"/>
        <w:tblW w:w="0" w:type="auto"/>
        <w:tblLook w:val="04A0" w:firstRow="1" w:lastRow="0" w:firstColumn="1" w:lastColumn="0" w:noHBand="0" w:noVBand="1"/>
      </w:tblPr>
      <w:tblGrid>
        <w:gridCol w:w="3944"/>
        <w:gridCol w:w="5344"/>
      </w:tblGrid>
      <w:tr w:rsidR="00523742" w:rsidRPr="003F0829" w:rsidTr="001E369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Funkcje</w:t>
            </w:r>
          </w:p>
        </w:tc>
        <w:tc>
          <w:tcPr>
            <w:tcW w:w="0" w:type="auto"/>
            <w:hideMark/>
          </w:tcPr>
          <w:p w:rsidR="00523742" w:rsidRPr="003F0829" w:rsidRDefault="00523742" w:rsidP="0052374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F0829">
              <w:rPr>
                <w:rFonts w:ascii="Times New Roman" w:hAnsi="Times New Roman" w:cs="Times New Roman"/>
                <w:b w:val="0"/>
              </w:rPr>
              <w:t>Drukowanie, kopiowanie,, skanowanie</w:t>
            </w:r>
          </w:p>
        </w:tc>
      </w:tr>
      <w:tr w:rsidR="00202F87"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523742">
            <w:pPr>
              <w:jc w:val="center"/>
              <w:rPr>
                <w:rFonts w:ascii="Times New Roman" w:hAnsi="Times New Roman" w:cs="Times New Roman"/>
              </w:rPr>
            </w:pPr>
            <w:r w:rsidRPr="003F0829">
              <w:rPr>
                <w:rFonts w:ascii="Times New Roman" w:hAnsi="Times New Roman" w:cs="Times New Roman"/>
              </w:rPr>
              <w:t>OGÓLNE</w:t>
            </w:r>
          </w:p>
        </w:tc>
        <w:tc>
          <w:tcPr>
            <w:tcW w:w="0" w:type="auto"/>
          </w:tcPr>
          <w:p w:rsidR="00202F87" w:rsidRPr="003F0829" w:rsidRDefault="00202F87" w:rsidP="0052374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523742"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Technologia druku</w:t>
            </w:r>
          </w:p>
        </w:tc>
        <w:tc>
          <w:tcPr>
            <w:tcW w:w="0" w:type="auto"/>
            <w:hideMark/>
          </w:tcPr>
          <w:p w:rsidR="00523742" w:rsidRPr="003F0829" w:rsidRDefault="00523742" w:rsidP="0052374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Laserowa, czarno-biała</w:t>
            </w:r>
          </w:p>
        </w:tc>
      </w:tr>
      <w:tr w:rsidR="00523742"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Prędkość druku w czerni A4/A3:</w:t>
            </w:r>
          </w:p>
        </w:tc>
        <w:tc>
          <w:tcPr>
            <w:tcW w:w="0" w:type="auto"/>
            <w:hideMark/>
          </w:tcPr>
          <w:p w:rsidR="00523742" w:rsidRPr="003F0829" w:rsidRDefault="00523742" w:rsidP="0052374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 xml:space="preserve"> 20 str./min / 11 str./min</w:t>
            </w:r>
          </w:p>
        </w:tc>
      </w:tr>
      <w:tr w:rsidR="00523742"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Dupleks</w:t>
            </w:r>
          </w:p>
        </w:tc>
        <w:tc>
          <w:tcPr>
            <w:tcW w:w="0" w:type="auto"/>
            <w:hideMark/>
          </w:tcPr>
          <w:p w:rsidR="00523742" w:rsidRPr="003F0829" w:rsidRDefault="00523742" w:rsidP="0052374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STD</w:t>
            </w:r>
          </w:p>
        </w:tc>
      </w:tr>
      <w:tr w:rsidR="00523742"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 xml:space="preserve">Rozdzielczość druku </w:t>
            </w:r>
          </w:p>
        </w:tc>
        <w:tc>
          <w:tcPr>
            <w:tcW w:w="0" w:type="auto"/>
            <w:hideMark/>
          </w:tcPr>
          <w:p w:rsidR="00523742" w:rsidRPr="003F0829" w:rsidRDefault="00523742" w:rsidP="0052374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600 x 600 dpi</w:t>
            </w:r>
          </w:p>
        </w:tc>
      </w:tr>
      <w:tr w:rsidR="00523742"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 xml:space="preserve">Rozdzielczość kopiowania </w:t>
            </w:r>
          </w:p>
        </w:tc>
        <w:tc>
          <w:tcPr>
            <w:tcW w:w="0" w:type="auto"/>
            <w:hideMark/>
          </w:tcPr>
          <w:p w:rsidR="00523742" w:rsidRPr="003F0829" w:rsidRDefault="00523742" w:rsidP="0052374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600 x 600 dpi</w:t>
            </w:r>
          </w:p>
        </w:tc>
      </w:tr>
      <w:tr w:rsidR="00523742"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Format papieru</w:t>
            </w:r>
          </w:p>
        </w:tc>
        <w:tc>
          <w:tcPr>
            <w:tcW w:w="0" w:type="auto"/>
            <w:hideMark/>
          </w:tcPr>
          <w:p w:rsidR="00523742" w:rsidRPr="003F0829" w:rsidRDefault="00523742" w:rsidP="0052374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A6R – A3</w:t>
            </w:r>
          </w:p>
        </w:tc>
      </w:tr>
      <w:tr w:rsidR="00523742" w:rsidRPr="003F0829" w:rsidTr="001E3696">
        <w:trPr>
          <w:trHeight w:val="70"/>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Gramatura papieru (g/m</w:t>
            </w:r>
            <w:r w:rsidRPr="003F0829">
              <w:rPr>
                <w:rFonts w:ascii="Times New Roman" w:hAnsi="Times New Roman" w:cs="Times New Roman"/>
                <w:b w:val="0"/>
                <w:vertAlign w:val="superscript"/>
              </w:rPr>
              <w:t>2</w:t>
            </w:r>
            <w:r w:rsidRPr="003F0829">
              <w:rPr>
                <w:rFonts w:ascii="Times New Roman" w:hAnsi="Times New Roman" w:cs="Times New Roman"/>
                <w:b w:val="0"/>
              </w:rPr>
              <w:t>)</w:t>
            </w:r>
          </w:p>
        </w:tc>
        <w:tc>
          <w:tcPr>
            <w:tcW w:w="0" w:type="auto"/>
            <w:hideMark/>
          </w:tcPr>
          <w:p w:rsidR="00523742" w:rsidRPr="003F0829" w:rsidRDefault="00523742" w:rsidP="0052374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55 - 200</w:t>
            </w:r>
          </w:p>
        </w:tc>
      </w:tr>
      <w:tr w:rsidR="00523742"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Pojemność standardowa / maksymalna</w:t>
            </w:r>
          </w:p>
        </w:tc>
        <w:tc>
          <w:tcPr>
            <w:tcW w:w="0" w:type="auto"/>
            <w:hideMark/>
          </w:tcPr>
          <w:p w:rsidR="00523742" w:rsidRPr="003F0829" w:rsidRDefault="00523742" w:rsidP="0052374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350 / 1850</w:t>
            </w:r>
            <w:r w:rsidR="00202F87" w:rsidRPr="003F0829">
              <w:rPr>
                <w:rFonts w:ascii="Times New Roman" w:hAnsi="Times New Roman" w:cs="Times New Roman"/>
              </w:rPr>
              <w:t xml:space="preserve"> arkuszy</w:t>
            </w:r>
          </w:p>
        </w:tc>
      </w:tr>
      <w:tr w:rsidR="00523742"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523742" w:rsidP="00523742">
            <w:pPr>
              <w:jc w:val="center"/>
              <w:rPr>
                <w:rFonts w:ascii="Times New Roman" w:hAnsi="Times New Roman" w:cs="Times New Roman"/>
                <w:b w:val="0"/>
              </w:rPr>
            </w:pPr>
            <w:r w:rsidRPr="003F0829">
              <w:rPr>
                <w:rFonts w:ascii="Times New Roman" w:hAnsi="Times New Roman" w:cs="Times New Roman"/>
                <w:b w:val="0"/>
              </w:rPr>
              <w:t>Zgodność z systemami operacyjnymi</w:t>
            </w:r>
          </w:p>
        </w:tc>
        <w:tc>
          <w:tcPr>
            <w:tcW w:w="0" w:type="auto"/>
            <w:hideMark/>
          </w:tcPr>
          <w:p w:rsidR="00523742" w:rsidRPr="003F0829" w:rsidRDefault="00202F87" w:rsidP="0052374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Windows 8.1,10.Windows Server 2012,2012R2,2016, 2019.</w:t>
            </w:r>
          </w:p>
        </w:tc>
      </w:tr>
      <w:tr w:rsidR="00523742"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202F87" w:rsidP="00202F87">
            <w:pPr>
              <w:jc w:val="center"/>
              <w:rPr>
                <w:rFonts w:ascii="Times New Roman" w:hAnsi="Times New Roman" w:cs="Times New Roman"/>
                <w:b w:val="0"/>
              </w:rPr>
            </w:pPr>
            <w:r w:rsidRPr="003F0829">
              <w:rPr>
                <w:rFonts w:ascii="Times New Roman" w:hAnsi="Times New Roman" w:cs="Times New Roman"/>
                <w:b w:val="0"/>
              </w:rPr>
              <w:t>Wymiary maks. (mm)</w:t>
            </w:r>
          </w:p>
        </w:tc>
        <w:tc>
          <w:tcPr>
            <w:tcW w:w="0" w:type="auto"/>
            <w:hideMark/>
          </w:tcPr>
          <w:p w:rsidR="00523742" w:rsidRPr="003F0829" w:rsidRDefault="00202F87" w:rsidP="0052374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600x615x515</w:t>
            </w:r>
          </w:p>
        </w:tc>
      </w:tr>
      <w:tr w:rsidR="00523742"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202F87" w:rsidP="00523742">
            <w:pPr>
              <w:jc w:val="center"/>
              <w:rPr>
                <w:rFonts w:ascii="Times New Roman" w:hAnsi="Times New Roman" w:cs="Times New Roman"/>
                <w:b w:val="0"/>
              </w:rPr>
            </w:pPr>
            <w:r w:rsidRPr="003F0829">
              <w:rPr>
                <w:rFonts w:ascii="Times New Roman" w:hAnsi="Times New Roman" w:cs="Times New Roman"/>
                <w:b w:val="0"/>
              </w:rPr>
              <w:t>Waga maks. (kg)</w:t>
            </w:r>
          </w:p>
        </w:tc>
        <w:tc>
          <w:tcPr>
            <w:tcW w:w="0" w:type="auto"/>
            <w:hideMark/>
          </w:tcPr>
          <w:p w:rsidR="00523742" w:rsidRPr="003F0829" w:rsidRDefault="00202F87" w:rsidP="0052374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30 kg</w:t>
            </w:r>
          </w:p>
        </w:tc>
      </w:tr>
      <w:tr w:rsidR="00523742"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hideMark/>
          </w:tcPr>
          <w:p w:rsidR="00523742" w:rsidRPr="003F0829" w:rsidRDefault="00202F87" w:rsidP="00523742">
            <w:pPr>
              <w:jc w:val="center"/>
              <w:rPr>
                <w:rFonts w:ascii="Times New Roman" w:hAnsi="Times New Roman" w:cs="Times New Roman"/>
                <w:b w:val="0"/>
              </w:rPr>
            </w:pPr>
            <w:r w:rsidRPr="003F0829">
              <w:rPr>
                <w:rFonts w:ascii="Times New Roman" w:hAnsi="Times New Roman" w:cs="Times New Roman"/>
                <w:b w:val="0"/>
              </w:rPr>
              <w:t>Pojemność podajnika oryginałów (kartek)</w:t>
            </w:r>
          </w:p>
        </w:tc>
        <w:tc>
          <w:tcPr>
            <w:tcW w:w="0" w:type="auto"/>
            <w:hideMark/>
          </w:tcPr>
          <w:p w:rsidR="00523742" w:rsidRPr="003F0829" w:rsidRDefault="00202F87" w:rsidP="0052374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100</w:t>
            </w:r>
          </w:p>
        </w:tc>
      </w:tr>
      <w:tr w:rsidR="00202F87"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523742">
            <w:pPr>
              <w:jc w:val="center"/>
              <w:rPr>
                <w:rFonts w:ascii="Times New Roman" w:hAnsi="Times New Roman" w:cs="Times New Roman"/>
              </w:rPr>
            </w:pPr>
            <w:r w:rsidRPr="003F0829">
              <w:rPr>
                <w:rFonts w:ascii="Times New Roman" w:hAnsi="Times New Roman" w:cs="Times New Roman"/>
              </w:rPr>
              <w:t>DRUKARKA</w:t>
            </w:r>
          </w:p>
        </w:tc>
        <w:tc>
          <w:tcPr>
            <w:tcW w:w="0" w:type="auto"/>
          </w:tcPr>
          <w:p w:rsidR="00202F87" w:rsidRPr="003F0829" w:rsidRDefault="00202F87" w:rsidP="0052374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523742"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tcPr>
          <w:p w:rsidR="00523742" w:rsidRPr="003F0829" w:rsidRDefault="00202F87" w:rsidP="00523742">
            <w:pPr>
              <w:jc w:val="center"/>
              <w:rPr>
                <w:rFonts w:ascii="Times New Roman" w:hAnsi="Times New Roman" w:cs="Times New Roman"/>
                <w:b w:val="0"/>
              </w:rPr>
            </w:pPr>
            <w:r w:rsidRPr="003F0829">
              <w:rPr>
                <w:rFonts w:ascii="Times New Roman" w:hAnsi="Times New Roman" w:cs="Times New Roman"/>
                <w:b w:val="0"/>
              </w:rPr>
              <w:t>Protokoły</w:t>
            </w:r>
          </w:p>
        </w:tc>
        <w:tc>
          <w:tcPr>
            <w:tcW w:w="0" w:type="auto"/>
          </w:tcPr>
          <w:p w:rsidR="00523742" w:rsidRPr="003F0829" w:rsidRDefault="00202F87" w:rsidP="0052374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Protokół TCP/IP, LPR, Raw TCP</w:t>
            </w:r>
          </w:p>
        </w:tc>
      </w:tr>
      <w:tr w:rsidR="00523742"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tcPr>
          <w:p w:rsidR="00523742" w:rsidRPr="003F0829" w:rsidRDefault="00202F87" w:rsidP="00523742">
            <w:pPr>
              <w:jc w:val="center"/>
              <w:rPr>
                <w:rFonts w:ascii="Times New Roman" w:hAnsi="Times New Roman" w:cs="Times New Roman"/>
                <w:b w:val="0"/>
              </w:rPr>
            </w:pPr>
            <w:r w:rsidRPr="003F0829">
              <w:rPr>
                <w:rFonts w:ascii="Times New Roman" w:hAnsi="Times New Roman" w:cs="Times New Roman"/>
                <w:b w:val="0"/>
              </w:rPr>
              <w:t>Wydajność tonera (stron przy 6% pokryciu)</w:t>
            </w:r>
          </w:p>
        </w:tc>
        <w:tc>
          <w:tcPr>
            <w:tcW w:w="0" w:type="auto"/>
          </w:tcPr>
          <w:p w:rsidR="00523742" w:rsidRPr="003F0829" w:rsidRDefault="00202F87" w:rsidP="0052374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20000</w:t>
            </w:r>
          </w:p>
        </w:tc>
      </w:tr>
      <w:tr w:rsidR="00202F87"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rPr>
            </w:pPr>
            <w:r w:rsidRPr="003F0829">
              <w:rPr>
                <w:rFonts w:ascii="Times New Roman" w:hAnsi="Times New Roman" w:cs="Times New Roman"/>
              </w:rPr>
              <w:t>KOPIARKA</w:t>
            </w:r>
          </w:p>
        </w:tc>
        <w:tc>
          <w:tcPr>
            <w:tcW w:w="0" w:type="auto"/>
          </w:tcPr>
          <w:p w:rsidR="00202F87" w:rsidRPr="003F0829" w:rsidRDefault="00202F87" w:rsidP="00202F8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02F87"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b w:val="0"/>
              </w:rPr>
            </w:pPr>
            <w:r w:rsidRPr="003F0829">
              <w:rPr>
                <w:rFonts w:ascii="Times New Roman" w:hAnsi="Times New Roman" w:cs="Times New Roman"/>
                <w:b w:val="0"/>
              </w:rPr>
              <w:t>Typ skanera</w:t>
            </w:r>
          </w:p>
        </w:tc>
        <w:tc>
          <w:tcPr>
            <w:tcW w:w="0" w:type="auto"/>
          </w:tcPr>
          <w:p w:rsidR="00202F87" w:rsidRPr="003F0829" w:rsidRDefault="00202F87" w:rsidP="00202F8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 xml:space="preserve">Kolorowy </w:t>
            </w:r>
          </w:p>
        </w:tc>
      </w:tr>
      <w:tr w:rsidR="00202F87"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b w:val="0"/>
              </w:rPr>
            </w:pPr>
            <w:r w:rsidRPr="003F0829">
              <w:rPr>
                <w:rFonts w:ascii="Times New Roman" w:hAnsi="Times New Roman" w:cs="Times New Roman"/>
                <w:b w:val="0"/>
              </w:rPr>
              <w:t>Rozdzielczość skanowania / druku</w:t>
            </w:r>
          </w:p>
        </w:tc>
        <w:tc>
          <w:tcPr>
            <w:tcW w:w="0" w:type="auto"/>
          </w:tcPr>
          <w:p w:rsidR="00202F87" w:rsidRPr="003F0829" w:rsidRDefault="00202F87" w:rsidP="00202F8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600 x 600 dpi / 600 x 600 dpi</w:t>
            </w:r>
          </w:p>
        </w:tc>
      </w:tr>
      <w:tr w:rsidR="00202F87"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b w:val="0"/>
              </w:rPr>
            </w:pPr>
            <w:r w:rsidRPr="003F0829">
              <w:rPr>
                <w:rFonts w:ascii="Times New Roman" w:hAnsi="Times New Roman" w:cs="Times New Roman"/>
                <w:b w:val="0"/>
              </w:rPr>
              <w:t>Kopiowanie ciągłe (maks. Kopii)</w:t>
            </w:r>
          </w:p>
        </w:tc>
        <w:tc>
          <w:tcPr>
            <w:tcW w:w="0" w:type="auto"/>
          </w:tcPr>
          <w:p w:rsidR="00202F87" w:rsidRPr="003F0829" w:rsidRDefault="00202F87" w:rsidP="00202F8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 xml:space="preserve">999 </w:t>
            </w:r>
          </w:p>
        </w:tc>
      </w:tr>
      <w:tr w:rsidR="00202F87"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rPr>
            </w:pPr>
            <w:r w:rsidRPr="003F0829">
              <w:rPr>
                <w:rFonts w:ascii="Times New Roman" w:hAnsi="Times New Roman" w:cs="Times New Roman"/>
              </w:rPr>
              <w:t>SKANER</w:t>
            </w:r>
          </w:p>
        </w:tc>
        <w:tc>
          <w:tcPr>
            <w:tcW w:w="0" w:type="auto"/>
          </w:tcPr>
          <w:p w:rsidR="00202F87" w:rsidRPr="003F0829" w:rsidRDefault="00202F87" w:rsidP="00202F8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02F87"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b w:val="0"/>
              </w:rPr>
            </w:pPr>
            <w:r w:rsidRPr="003F0829">
              <w:rPr>
                <w:rFonts w:ascii="Times New Roman" w:hAnsi="Times New Roman" w:cs="Times New Roman"/>
                <w:b w:val="0"/>
              </w:rPr>
              <w:t>Funkcja sieciowa TWAIN</w:t>
            </w:r>
          </w:p>
        </w:tc>
        <w:tc>
          <w:tcPr>
            <w:tcW w:w="0" w:type="auto"/>
          </w:tcPr>
          <w:p w:rsidR="00202F87" w:rsidRPr="003F0829" w:rsidRDefault="00202F87" w:rsidP="00202F8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Dostępna w standardzie</w:t>
            </w:r>
          </w:p>
        </w:tc>
      </w:tr>
      <w:tr w:rsidR="00202F87"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b w:val="0"/>
              </w:rPr>
            </w:pPr>
            <w:r w:rsidRPr="003F0829">
              <w:rPr>
                <w:rFonts w:ascii="Times New Roman" w:hAnsi="Times New Roman" w:cs="Times New Roman"/>
                <w:b w:val="0"/>
              </w:rPr>
              <w:t>Dostępne opcje skanowania</w:t>
            </w:r>
          </w:p>
        </w:tc>
        <w:tc>
          <w:tcPr>
            <w:tcW w:w="0" w:type="auto"/>
          </w:tcPr>
          <w:p w:rsidR="00202F87" w:rsidRPr="003F0829" w:rsidRDefault="00202F87" w:rsidP="00202F8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Na pulpit, FTP, Email, do pamięci USB</w:t>
            </w:r>
          </w:p>
        </w:tc>
      </w:tr>
      <w:tr w:rsidR="00202F87"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b w:val="0"/>
              </w:rPr>
            </w:pPr>
            <w:r w:rsidRPr="003F0829">
              <w:rPr>
                <w:rFonts w:ascii="Times New Roman" w:hAnsi="Times New Roman" w:cs="Times New Roman"/>
                <w:b w:val="0"/>
              </w:rPr>
              <w:t xml:space="preserve">Tryb skanowania </w:t>
            </w:r>
          </w:p>
        </w:tc>
        <w:tc>
          <w:tcPr>
            <w:tcW w:w="0" w:type="auto"/>
          </w:tcPr>
          <w:p w:rsidR="00202F87" w:rsidRPr="003F0829" w:rsidRDefault="00202F87" w:rsidP="00202F8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3F0829">
              <w:rPr>
                <w:rFonts w:ascii="Times New Roman" w:hAnsi="Times New Roman" w:cs="Times New Roman"/>
                <w:lang w:val="en-US"/>
              </w:rPr>
              <w:t>"pull scan" i "push scan”</w:t>
            </w:r>
          </w:p>
        </w:tc>
      </w:tr>
      <w:tr w:rsidR="00202F87"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b w:val="0"/>
              </w:rPr>
            </w:pPr>
            <w:r w:rsidRPr="003F0829">
              <w:rPr>
                <w:rFonts w:ascii="Times New Roman" w:hAnsi="Times New Roman" w:cs="Times New Roman"/>
                <w:b w:val="0"/>
              </w:rPr>
              <w:t>Rozdzielczość w trybie "</w:t>
            </w:r>
            <w:proofErr w:type="spellStart"/>
            <w:r w:rsidRPr="003F0829">
              <w:rPr>
                <w:rFonts w:ascii="Times New Roman" w:hAnsi="Times New Roman" w:cs="Times New Roman"/>
                <w:b w:val="0"/>
              </w:rPr>
              <w:t>push</w:t>
            </w:r>
            <w:proofErr w:type="spellEnd"/>
            <w:r w:rsidRPr="003F0829">
              <w:rPr>
                <w:rFonts w:ascii="Times New Roman" w:hAnsi="Times New Roman" w:cs="Times New Roman"/>
                <w:b w:val="0"/>
              </w:rPr>
              <w:t xml:space="preserve"> scan" (</w:t>
            </w:r>
            <w:proofErr w:type="spellStart"/>
            <w:r w:rsidRPr="003F0829">
              <w:rPr>
                <w:rFonts w:ascii="Times New Roman" w:hAnsi="Times New Roman" w:cs="Times New Roman"/>
                <w:b w:val="0"/>
              </w:rPr>
              <w:t>dpi</w:t>
            </w:r>
            <w:proofErr w:type="spellEnd"/>
            <w:r w:rsidRPr="003F0829">
              <w:rPr>
                <w:rFonts w:ascii="Times New Roman" w:hAnsi="Times New Roman" w:cs="Times New Roman"/>
                <w:b w:val="0"/>
              </w:rPr>
              <w:t>)</w:t>
            </w:r>
          </w:p>
        </w:tc>
        <w:tc>
          <w:tcPr>
            <w:tcW w:w="0" w:type="auto"/>
          </w:tcPr>
          <w:p w:rsidR="00202F87" w:rsidRPr="003F0829" w:rsidRDefault="00202F87" w:rsidP="00202F8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50-9600</w:t>
            </w:r>
          </w:p>
        </w:tc>
      </w:tr>
      <w:tr w:rsidR="00202F87" w:rsidRPr="003F0829" w:rsidTr="001E3696">
        <w:trPr>
          <w:trHeight w:val="283"/>
        </w:trPr>
        <w:tc>
          <w:tcPr>
            <w:cnfStyle w:val="001000000000" w:firstRow="0" w:lastRow="0" w:firstColumn="1" w:lastColumn="0" w:oddVBand="0" w:evenVBand="0" w:oddHBand="0" w:evenHBand="0" w:firstRowFirstColumn="0" w:firstRowLastColumn="0" w:lastRowFirstColumn="0" w:lastRowLastColumn="0"/>
            <w:tcW w:w="0" w:type="auto"/>
          </w:tcPr>
          <w:p w:rsidR="00202F87" w:rsidRPr="003F0829" w:rsidRDefault="00202F87" w:rsidP="00202F87">
            <w:pPr>
              <w:jc w:val="center"/>
              <w:rPr>
                <w:rFonts w:ascii="Times New Roman" w:hAnsi="Times New Roman" w:cs="Times New Roman"/>
                <w:b w:val="0"/>
              </w:rPr>
            </w:pPr>
            <w:r w:rsidRPr="003F0829">
              <w:rPr>
                <w:rFonts w:ascii="Times New Roman" w:hAnsi="Times New Roman" w:cs="Times New Roman"/>
                <w:b w:val="0"/>
              </w:rPr>
              <w:t>Rozdzielczość w trybie "</w:t>
            </w:r>
            <w:proofErr w:type="spellStart"/>
            <w:r w:rsidRPr="003F0829">
              <w:rPr>
                <w:rFonts w:ascii="Times New Roman" w:hAnsi="Times New Roman" w:cs="Times New Roman"/>
                <w:b w:val="0"/>
              </w:rPr>
              <w:t>pull</w:t>
            </w:r>
            <w:proofErr w:type="spellEnd"/>
            <w:r w:rsidRPr="003F0829">
              <w:rPr>
                <w:rFonts w:ascii="Times New Roman" w:hAnsi="Times New Roman" w:cs="Times New Roman"/>
                <w:b w:val="0"/>
              </w:rPr>
              <w:t xml:space="preserve"> scan" (</w:t>
            </w:r>
            <w:proofErr w:type="spellStart"/>
            <w:r w:rsidRPr="003F0829">
              <w:rPr>
                <w:rFonts w:ascii="Times New Roman" w:hAnsi="Times New Roman" w:cs="Times New Roman"/>
                <w:b w:val="0"/>
              </w:rPr>
              <w:t>dpi</w:t>
            </w:r>
            <w:proofErr w:type="spellEnd"/>
            <w:r w:rsidRPr="003F0829">
              <w:rPr>
                <w:rFonts w:ascii="Times New Roman" w:hAnsi="Times New Roman" w:cs="Times New Roman"/>
                <w:b w:val="0"/>
              </w:rPr>
              <w:t>):</w:t>
            </w:r>
          </w:p>
        </w:tc>
        <w:tc>
          <w:tcPr>
            <w:tcW w:w="0" w:type="auto"/>
          </w:tcPr>
          <w:p w:rsidR="00202F87" w:rsidRPr="003F0829" w:rsidRDefault="00202F87" w:rsidP="00202F8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75,100, 150,200, 300,400, 600</w:t>
            </w:r>
          </w:p>
        </w:tc>
      </w:tr>
      <w:tr w:rsidR="001E3696" w:rsidRPr="003F0829" w:rsidTr="001E369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auto"/>
          </w:tcPr>
          <w:p w:rsidR="001E3696" w:rsidRPr="003F0829" w:rsidRDefault="001E3696" w:rsidP="00202F87">
            <w:pPr>
              <w:jc w:val="center"/>
              <w:rPr>
                <w:rFonts w:ascii="Times New Roman" w:hAnsi="Times New Roman" w:cs="Times New Roman"/>
                <w:b w:val="0"/>
              </w:rPr>
            </w:pPr>
            <w:r w:rsidRPr="003F0829">
              <w:rPr>
                <w:rFonts w:ascii="Times New Roman" w:hAnsi="Times New Roman" w:cs="Times New Roman"/>
                <w:b w:val="0"/>
              </w:rPr>
              <w:t>Gwarancja</w:t>
            </w:r>
          </w:p>
        </w:tc>
        <w:tc>
          <w:tcPr>
            <w:tcW w:w="0" w:type="auto"/>
          </w:tcPr>
          <w:p w:rsidR="001E3696" w:rsidRPr="003F0829" w:rsidRDefault="001E3696" w:rsidP="00202F8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F0829">
              <w:rPr>
                <w:rFonts w:ascii="Times New Roman" w:hAnsi="Times New Roman" w:cs="Times New Roman"/>
              </w:rPr>
              <w:t>24 miesiące</w:t>
            </w:r>
          </w:p>
        </w:tc>
      </w:tr>
    </w:tbl>
    <w:p w:rsidR="001E3696" w:rsidRPr="003F0829" w:rsidRDefault="001E3696">
      <w:pPr>
        <w:rPr>
          <w:rFonts w:ascii="Times New Roman" w:hAnsi="Times New Roman" w:cs="Times New Roman"/>
        </w:rPr>
      </w:pPr>
    </w:p>
    <w:p w:rsidR="001E3696" w:rsidRPr="003F0829" w:rsidRDefault="001E3696">
      <w:pPr>
        <w:rPr>
          <w:rFonts w:ascii="Times New Roman" w:eastAsiaTheme="majorEastAsia" w:hAnsi="Times New Roman" w:cs="Times New Roman"/>
          <w:color w:val="2F5496" w:themeColor="accent1" w:themeShade="BF"/>
        </w:rPr>
      </w:pPr>
      <w:r w:rsidRPr="003F0829">
        <w:rPr>
          <w:rFonts w:ascii="Times New Roman" w:hAnsi="Times New Roman" w:cs="Times New Roman"/>
          <w:b/>
        </w:rPr>
        <w:t>Usługa dodatkowa związana z urządzeniem wielofunkcyjnym</w:t>
      </w:r>
      <w:r w:rsidRPr="003F0829">
        <w:rPr>
          <w:rFonts w:ascii="Times New Roman" w:hAnsi="Times New Roman" w:cs="Times New Roman"/>
        </w:rPr>
        <w:t>: instalacja urządzenia w docelowym miejscu pracy, uruchomienie i podłączenie do 5 stacji roboczych w biurze.</w:t>
      </w:r>
      <w:r w:rsidRPr="003F0829">
        <w:rPr>
          <w:rFonts w:ascii="Times New Roman" w:hAnsi="Times New Roman" w:cs="Times New Roman"/>
        </w:rPr>
        <w:br w:type="page"/>
      </w:r>
    </w:p>
    <w:p w:rsidR="00605BDC" w:rsidRPr="003F0829" w:rsidRDefault="00934930" w:rsidP="00763AF7">
      <w:pPr>
        <w:pStyle w:val="Nagwek2"/>
        <w:rPr>
          <w:rFonts w:ascii="Times New Roman" w:hAnsi="Times New Roman" w:cs="Times New Roman"/>
          <w:sz w:val="22"/>
          <w:szCs w:val="22"/>
        </w:rPr>
      </w:pPr>
      <w:bookmarkStart w:id="5" w:name="_Toc51764139"/>
      <w:r w:rsidRPr="003F0829">
        <w:rPr>
          <w:rFonts w:ascii="Times New Roman" w:hAnsi="Times New Roman" w:cs="Times New Roman"/>
          <w:sz w:val="22"/>
          <w:szCs w:val="22"/>
        </w:rPr>
        <w:t>II.</w:t>
      </w:r>
      <w:r w:rsidR="00CA5921" w:rsidRPr="003F0829">
        <w:rPr>
          <w:rFonts w:ascii="Times New Roman" w:hAnsi="Times New Roman" w:cs="Times New Roman"/>
          <w:sz w:val="22"/>
          <w:szCs w:val="22"/>
        </w:rPr>
        <w:t>3</w:t>
      </w:r>
      <w:r w:rsidRPr="003F0829">
        <w:rPr>
          <w:rFonts w:ascii="Times New Roman" w:hAnsi="Times New Roman" w:cs="Times New Roman"/>
          <w:sz w:val="22"/>
          <w:szCs w:val="22"/>
        </w:rPr>
        <w:t xml:space="preserve">. </w:t>
      </w:r>
      <w:r w:rsidR="00605BDC" w:rsidRPr="003F0829">
        <w:rPr>
          <w:rFonts w:ascii="Times New Roman" w:hAnsi="Times New Roman" w:cs="Times New Roman"/>
          <w:sz w:val="22"/>
          <w:szCs w:val="22"/>
        </w:rPr>
        <w:t>MONITOR 21,5” (9 szt.)</w:t>
      </w:r>
      <w:bookmarkEnd w:id="5"/>
    </w:p>
    <w:tbl>
      <w:tblPr>
        <w:tblW w:w="500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047"/>
        <w:gridCol w:w="6182"/>
      </w:tblGrid>
      <w:tr w:rsidR="00605BDC" w:rsidRPr="003F0829" w:rsidTr="00605BDC">
        <w:trPr>
          <w:trHeight w:val="284"/>
        </w:trPr>
        <w:tc>
          <w:tcPr>
            <w:tcW w:w="1651" w:type="pct"/>
            <w:shd w:val="clear" w:color="auto" w:fill="000000"/>
          </w:tcPr>
          <w:p w:rsidR="00605BDC" w:rsidRPr="003F0829" w:rsidRDefault="00605BDC" w:rsidP="00763AF7">
            <w:pPr>
              <w:spacing w:after="0"/>
              <w:rPr>
                <w:rFonts w:ascii="Times New Roman" w:hAnsi="Times New Roman" w:cs="Times New Roman"/>
              </w:rPr>
            </w:pPr>
            <w:r w:rsidRPr="003F0829">
              <w:rPr>
                <w:rFonts w:ascii="Times New Roman" w:hAnsi="Times New Roman" w:cs="Times New Roman"/>
              </w:rPr>
              <w:t>Nazwa komponentu</w:t>
            </w:r>
          </w:p>
        </w:tc>
        <w:tc>
          <w:tcPr>
            <w:tcW w:w="3349" w:type="pct"/>
            <w:shd w:val="clear" w:color="auto" w:fill="000000"/>
          </w:tcPr>
          <w:p w:rsidR="00605BDC" w:rsidRPr="003F0829" w:rsidRDefault="00605BDC" w:rsidP="00763AF7">
            <w:pPr>
              <w:spacing w:after="0"/>
              <w:rPr>
                <w:rFonts w:ascii="Times New Roman" w:hAnsi="Times New Roman" w:cs="Times New Roman"/>
              </w:rPr>
            </w:pPr>
            <w:r w:rsidRPr="003F0829">
              <w:rPr>
                <w:rFonts w:ascii="Times New Roman" w:hAnsi="Times New Roman" w:cs="Times New Roman"/>
              </w:rPr>
              <w:t>Wymagane minimalne parametry techniczne monitora</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Typ ekranu</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Ekran ciekłokrystaliczny z aktywną matrycą min. 21,5” (16:9)</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Rozmiar plamki</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0,248 mm</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Jasność</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250 cd/m2</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Kontrast</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Typowy 1000:1</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Kąty widzenia (pion/poziom)</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160/170 stopni</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Czas reakcji matrycy</w:t>
            </w:r>
          </w:p>
        </w:tc>
        <w:tc>
          <w:tcPr>
            <w:tcW w:w="3349" w:type="pct"/>
            <w:vAlign w:val="center"/>
          </w:tcPr>
          <w:p w:rsidR="00605BDC" w:rsidRPr="003F0829" w:rsidRDefault="00605BDC" w:rsidP="00763AF7">
            <w:pPr>
              <w:spacing w:after="0"/>
              <w:rPr>
                <w:rFonts w:ascii="Times New Roman" w:hAnsi="Times New Roman" w:cs="Times New Roman"/>
                <w:bCs/>
                <w:lang w:val="en-US"/>
              </w:rPr>
            </w:pPr>
            <w:r w:rsidRPr="003F0829">
              <w:rPr>
                <w:rFonts w:ascii="Times New Roman" w:hAnsi="Times New Roman" w:cs="Times New Roman"/>
                <w:bCs/>
                <w:lang w:val="en-US"/>
              </w:rPr>
              <w:t>max 5ms (Black to White)</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Rozdzielczość maksymalna</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lang w:val="en-US"/>
              </w:rPr>
              <w:t>1920 x 1080 przy 60Hz</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Color Gamut</w:t>
            </w:r>
          </w:p>
        </w:tc>
        <w:tc>
          <w:tcPr>
            <w:tcW w:w="3349" w:type="pct"/>
            <w:vAlign w:val="center"/>
          </w:tcPr>
          <w:p w:rsidR="00605BDC" w:rsidRPr="003F0829" w:rsidRDefault="00605BDC" w:rsidP="00763AF7">
            <w:pPr>
              <w:spacing w:after="0"/>
              <w:rPr>
                <w:rFonts w:ascii="Times New Roman" w:hAnsi="Times New Roman" w:cs="Times New Roman"/>
                <w:color w:val="0000FF"/>
              </w:rPr>
            </w:pPr>
            <w:r w:rsidRPr="003F0829">
              <w:rPr>
                <w:rFonts w:ascii="Times New Roman" w:hAnsi="Times New Roman" w:cs="Times New Roman"/>
                <w:bCs/>
              </w:rPr>
              <w:t xml:space="preserve">85% (CIE 1976) </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Zużycie energii</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Normalne działanie 18W (typowe), tryb wyłączenia aktywności mniej niż 0,3W</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Powłoka powierzchni ekranu</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Antyodblaskowa utwardzona</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Podświetlenie</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System podświetlenia LED</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Bezpieczeństwo</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Monitor musi być wyposażony w tzw. Security Slot - gniazdo zabezpieczenia przed kradzieżą.</w:t>
            </w:r>
          </w:p>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Wbudowane w monitor narzędzie diagnostyczne umożliwiające zdiagnozowanie problemu wyświetlania obrazu na ekranie (kwestia karty graficznej czy monitora)</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Waga z podstawą + kable</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Maksymalnie 4,0 kg</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Zakres regulacji Tilt</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Wymagany, od -5 do +21 lub min. regulacja 26 stopni</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Kolor obudowy</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czarny</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 xml:space="preserve">Złącze </w:t>
            </w:r>
          </w:p>
        </w:tc>
        <w:tc>
          <w:tcPr>
            <w:tcW w:w="3349" w:type="pct"/>
            <w:vAlign w:val="center"/>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 xml:space="preserve">1x 15-stykowe złącze D-Sub, </w:t>
            </w:r>
          </w:p>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1x HDMI</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Gwarancja</w:t>
            </w:r>
          </w:p>
        </w:tc>
        <w:tc>
          <w:tcPr>
            <w:tcW w:w="3349"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3 lata na miejscu u klienta</w:t>
            </w:r>
          </w:p>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Czas reakcji serwisu - do końca następnego dnia roboczego</w:t>
            </w:r>
          </w:p>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Firma serwisująca musi posiadać ISO 9001:2000 na świadczenie usług serwisowych oraz posiadać autoryzacje producenta– dokumenty potwierdzające załączyć do oferty.</w:t>
            </w:r>
          </w:p>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 xml:space="preserve">Oświadczenie producenta, że w przypadku </w:t>
            </w:r>
            <w:r w:rsidR="00AF2C31" w:rsidRPr="003F0829">
              <w:rPr>
                <w:rFonts w:ascii="Times New Roman" w:hAnsi="Times New Roman" w:cs="Times New Roman"/>
                <w:bCs/>
              </w:rPr>
              <w:t>niewywiązywania</w:t>
            </w:r>
            <w:r w:rsidRPr="003F0829">
              <w:rPr>
                <w:rFonts w:ascii="Times New Roman" w:hAnsi="Times New Roman" w:cs="Times New Roman"/>
                <w:bCs/>
              </w:rPr>
              <w:t xml:space="preserve"> się z obowiązków gwarancyjnych oferenta lub firmy serwisującej, przejmie na siebie wszelkie zobowiązania związane z serwisem.</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Certyfikaty</w:t>
            </w:r>
          </w:p>
        </w:tc>
        <w:tc>
          <w:tcPr>
            <w:tcW w:w="3349"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TCO, Energy Star 5.2 lub nowszy</w:t>
            </w:r>
          </w:p>
        </w:tc>
      </w:tr>
      <w:tr w:rsidR="00605BDC" w:rsidRPr="003F0829" w:rsidTr="00605BDC">
        <w:trPr>
          <w:trHeight w:val="20"/>
        </w:trPr>
        <w:tc>
          <w:tcPr>
            <w:tcW w:w="1651"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Inne</w:t>
            </w:r>
          </w:p>
        </w:tc>
        <w:tc>
          <w:tcPr>
            <w:tcW w:w="3349" w:type="pct"/>
          </w:tcPr>
          <w:p w:rsidR="00605BDC" w:rsidRPr="003F0829" w:rsidRDefault="00605BDC" w:rsidP="00763AF7">
            <w:pPr>
              <w:spacing w:after="0"/>
              <w:rPr>
                <w:rFonts w:ascii="Times New Roman" w:hAnsi="Times New Roman" w:cs="Times New Roman"/>
                <w:bCs/>
              </w:rPr>
            </w:pPr>
            <w:r w:rsidRPr="003F0829">
              <w:rPr>
                <w:rFonts w:ascii="Times New Roman" w:hAnsi="Times New Roman" w:cs="Times New Roman"/>
                <w:bCs/>
              </w:rPr>
              <w:t>Zdejmowana podstawa oraz otwory montażowe w obudowie VESA 100mm</w:t>
            </w:r>
          </w:p>
          <w:p w:rsidR="00605BDC" w:rsidRPr="003F0829" w:rsidRDefault="00AF2C31" w:rsidP="00763AF7">
            <w:pPr>
              <w:spacing w:after="0"/>
              <w:rPr>
                <w:rFonts w:ascii="Times New Roman" w:hAnsi="Times New Roman" w:cs="Times New Roman"/>
                <w:bCs/>
              </w:rPr>
            </w:pPr>
            <w:r w:rsidRPr="003F0829">
              <w:rPr>
                <w:rFonts w:ascii="Times New Roman" w:hAnsi="Times New Roman" w:cs="Times New Roman"/>
                <w:bCs/>
              </w:rPr>
              <w:t>Możliwość</w:t>
            </w:r>
            <w:r w:rsidR="00605BDC" w:rsidRPr="003F0829">
              <w:rPr>
                <w:rFonts w:ascii="Times New Roman" w:hAnsi="Times New Roman" w:cs="Times New Roman"/>
                <w:bCs/>
              </w:rPr>
              <w:t xml:space="preserve"> podłączenia do obudowy dedykowanych </w:t>
            </w:r>
            <w:r w:rsidRPr="003F0829">
              <w:rPr>
                <w:rFonts w:ascii="Times New Roman" w:hAnsi="Times New Roman" w:cs="Times New Roman"/>
                <w:bCs/>
              </w:rPr>
              <w:t>głośników</w:t>
            </w:r>
            <w:r w:rsidR="00605BDC" w:rsidRPr="003F0829">
              <w:rPr>
                <w:rFonts w:ascii="Times New Roman" w:hAnsi="Times New Roman" w:cs="Times New Roman"/>
                <w:bCs/>
              </w:rPr>
              <w:t xml:space="preserve"> producenta monitora </w:t>
            </w:r>
          </w:p>
        </w:tc>
      </w:tr>
    </w:tbl>
    <w:p w:rsidR="00605BDC" w:rsidRPr="003F0829" w:rsidRDefault="00605BDC" w:rsidP="00763AF7">
      <w:pPr>
        <w:spacing w:after="0"/>
        <w:rPr>
          <w:rFonts w:ascii="Times New Roman" w:hAnsi="Times New Roman" w:cs="Times New Roman"/>
          <w:b/>
        </w:rPr>
      </w:pPr>
    </w:p>
    <w:p w:rsidR="00605BDC" w:rsidRPr="003F0829" w:rsidRDefault="00605BDC" w:rsidP="00763AF7">
      <w:pPr>
        <w:spacing w:after="0"/>
        <w:rPr>
          <w:rFonts w:ascii="Times New Roman" w:hAnsi="Times New Roman" w:cs="Times New Roman"/>
        </w:rPr>
      </w:pPr>
      <w:r w:rsidRPr="003F0829">
        <w:rPr>
          <w:rFonts w:ascii="Times New Roman" w:hAnsi="Times New Roman" w:cs="Times New Roman"/>
        </w:rPr>
        <w:br w:type="page"/>
      </w:r>
    </w:p>
    <w:p w:rsidR="00605BDC" w:rsidRPr="003F0829" w:rsidRDefault="00605BDC" w:rsidP="00763AF7">
      <w:pPr>
        <w:pStyle w:val="Nagwek1"/>
        <w:rPr>
          <w:rFonts w:ascii="Times New Roman" w:hAnsi="Times New Roman" w:cs="Times New Roman"/>
          <w:sz w:val="22"/>
          <w:szCs w:val="22"/>
        </w:rPr>
      </w:pPr>
      <w:bookmarkStart w:id="6" w:name="_Toc51764140"/>
      <w:r w:rsidRPr="003F0829">
        <w:rPr>
          <w:rFonts w:ascii="Times New Roman" w:hAnsi="Times New Roman" w:cs="Times New Roman"/>
          <w:sz w:val="22"/>
          <w:szCs w:val="22"/>
        </w:rPr>
        <w:t>P</w:t>
      </w:r>
      <w:r w:rsidR="00934930" w:rsidRPr="003F0829">
        <w:rPr>
          <w:rFonts w:ascii="Times New Roman" w:hAnsi="Times New Roman" w:cs="Times New Roman"/>
          <w:sz w:val="22"/>
          <w:szCs w:val="22"/>
        </w:rPr>
        <w:t>AKIET</w:t>
      </w:r>
      <w:r w:rsidRPr="003F0829">
        <w:rPr>
          <w:rFonts w:ascii="Times New Roman" w:hAnsi="Times New Roman" w:cs="Times New Roman"/>
          <w:sz w:val="22"/>
          <w:szCs w:val="22"/>
        </w:rPr>
        <w:t xml:space="preserve"> III</w:t>
      </w:r>
      <w:r w:rsidR="00763AF7" w:rsidRPr="003F0829">
        <w:rPr>
          <w:rFonts w:ascii="Times New Roman" w:hAnsi="Times New Roman" w:cs="Times New Roman"/>
          <w:sz w:val="22"/>
          <w:szCs w:val="22"/>
        </w:rPr>
        <w:t xml:space="preserve"> - Zestawy komputerowe + stacje robocze</w:t>
      </w:r>
      <w:bookmarkEnd w:id="6"/>
    </w:p>
    <w:p w:rsidR="00763AF7" w:rsidRPr="003F0829" w:rsidRDefault="00763AF7" w:rsidP="00763AF7">
      <w:pPr>
        <w:spacing w:after="0"/>
        <w:rPr>
          <w:rFonts w:ascii="Times New Roman" w:hAnsi="Times New Roman" w:cs="Times New Roman"/>
        </w:rPr>
      </w:pPr>
    </w:p>
    <w:p w:rsidR="00605BDC" w:rsidRPr="003F0829" w:rsidRDefault="00934930" w:rsidP="00763AF7">
      <w:pPr>
        <w:pStyle w:val="Nagwek2"/>
        <w:rPr>
          <w:rFonts w:ascii="Times New Roman" w:hAnsi="Times New Roman" w:cs="Times New Roman"/>
          <w:sz w:val="22"/>
          <w:szCs w:val="22"/>
        </w:rPr>
      </w:pPr>
      <w:bookmarkStart w:id="7" w:name="_Toc51764141"/>
      <w:r w:rsidRPr="003F0829">
        <w:rPr>
          <w:rFonts w:ascii="Times New Roman" w:hAnsi="Times New Roman" w:cs="Times New Roman"/>
          <w:sz w:val="22"/>
          <w:szCs w:val="22"/>
        </w:rPr>
        <w:t xml:space="preserve">III.1 </w:t>
      </w:r>
      <w:r w:rsidR="00605BDC" w:rsidRPr="003F0829">
        <w:rPr>
          <w:rFonts w:ascii="Times New Roman" w:hAnsi="Times New Roman" w:cs="Times New Roman"/>
          <w:sz w:val="22"/>
          <w:szCs w:val="22"/>
        </w:rPr>
        <w:t>ZESTAW KOMPUTEROWY – Jednostka centralna, klawiatura, mysz, monitor (1 szt.)</w:t>
      </w:r>
      <w:bookmarkEnd w:id="7"/>
    </w:p>
    <w:tbl>
      <w:tblPr>
        <w:tblW w:w="5801" w:type="pct"/>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779"/>
        <w:gridCol w:w="8911"/>
      </w:tblGrid>
      <w:tr w:rsidR="00934930" w:rsidRPr="003F0829" w:rsidTr="00763AF7">
        <w:trPr>
          <w:trHeight w:val="284"/>
        </w:trPr>
        <w:tc>
          <w:tcPr>
            <w:tcW w:w="832" w:type="pct"/>
            <w:shd w:val="clear" w:color="auto" w:fill="000000"/>
            <w:vAlign w:val="center"/>
          </w:tcPr>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t>Nazwa komponentu</w:t>
            </w:r>
          </w:p>
        </w:tc>
        <w:tc>
          <w:tcPr>
            <w:tcW w:w="4168" w:type="pct"/>
            <w:shd w:val="clear" w:color="auto" w:fill="000000"/>
            <w:vAlign w:val="center"/>
          </w:tcPr>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t>Wymagane minimalne parametry techniczne komputerów</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Typ</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Komputer stacjonarny. W ofercie wymagane jest podanie modelu, symbolu oraz producenta</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Zastosowanie</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Komputer będzie wykorzystywany dla potrzeb aplikacji biurowych, aplikacji edukacyjnych, aplikacji obliczeniowych, dostępu do Internetu oraz poczty elektronicznej, jako lokalna baza danych, stacja programistyczna</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Procesor </w:t>
            </w:r>
          </w:p>
          <w:p w:rsidR="00934930" w:rsidRPr="003F0829" w:rsidRDefault="00934930" w:rsidP="00763AF7">
            <w:pPr>
              <w:spacing w:after="0"/>
              <w:rPr>
                <w:rFonts w:ascii="Times New Roman" w:hAnsi="Times New Roman" w:cs="Times New Roman"/>
                <w:color w:val="000000"/>
              </w:rPr>
            </w:pPr>
          </w:p>
        </w:tc>
        <w:tc>
          <w:tcPr>
            <w:tcW w:w="4168" w:type="pct"/>
          </w:tcPr>
          <w:p w:rsidR="00934930" w:rsidRPr="003F0829" w:rsidRDefault="00934930" w:rsidP="00763AF7">
            <w:pPr>
              <w:spacing w:after="0"/>
              <w:rPr>
                <w:rFonts w:ascii="Times New Roman" w:hAnsi="Times New Roman" w:cs="Times New Roman"/>
                <w:i/>
                <w:color w:val="000000"/>
              </w:rPr>
            </w:pPr>
            <w:r w:rsidRPr="003F0829">
              <w:rPr>
                <w:rFonts w:ascii="Times New Roman" w:hAnsi="Times New Roman" w:cs="Times New Roman"/>
                <w:color w:val="000000"/>
              </w:rPr>
              <w:t xml:space="preserve">Procesor wielordzeniowy ze zintegrowaną grafiką, osiągający w teście </w:t>
            </w:r>
            <w:r w:rsidR="00AF2C31" w:rsidRPr="003F0829">
              <w:rPr>
                <w:rFonts w:ascii="Times New Roman" w:hAnsi="Times New Roman" w:cs="Times New Roman"/>
                <w:color w:val="000000"/>
              </w:rPr>
              <w:t>Pass ark</w:t>
            </w:r>
            <w:r w:rsidRPr="003F0829">
              <w:rPr>
                <w:rFonts w:ascii="Times New Roman" w:hAnsi="Times New Roman" w:cs="Times New Roman"/>
                <w:color w:val="000000"/>
              </w:rPr>
              <w:t xml:space="preserve"> CPU Mark wynik min. 9000 punktów.</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Pamięć operacyjna RAM</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1x8GB DDR4 2666MHz non-ECC możliwość rozbudowy do min 32GB, jeden slot wolny</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Parametry </w:t>
            </w:r>
            <w:r w:rsidR="00AF2C31" w:rsidRPr="003F0829">
              <w:rPr>
                <w:rFonts w:ascii="Times New Roman" w:hAnsi="Times New Roman" w:cs="Times New Roman"/>
                <w:color w:val="000000"/>
              </w:rPr>
              <w:t>pamięci</w:t>
            </w:r>
            <w:r w:rsidRPr="003F0829">
              <w:rPr>
                <w:rFonts w:ascii="Times New Roman" w:hAnsi="Times New Roman" w:cs="Times New Roman"/>
                <w:color w:val="000000"/>
              </w:rPr>
              <w:t xml:space="preserve"> masowej</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500 GB SSD SATA</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Komputer musi umożliwiać instalację min 2 HDD,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Wydajność grafiki</w:t>
            </w:r>
          </w:p>
        </w:tc>
        <w:tc>
          <w:tcPr>
            <w:tcW w:w="4168" w:type="pct"/>
          </w:tcPr>
          <w:p w:rsidR="00934930" w:rsidRPr="003F0829" w:rsidRDefault="00934930" w:rsidP="00763AF7">
            <w:pPr>
              <w:spacing w:after="0"/>
              <w:rPr>
                <w:rFonts w:ascii="Times New Roman" w:hAnsi="Times New Roman" w:cs="Times New Roman"/>
                <w:color w:val="000000"/>
                <w:u w:val="single"/>
              </w:rPr>
            </w:pPr>
            <w:r w:rsidRPr="003F0829">
              <w:rPr>
                <w:rFonts w:ascii="Times New Roman" w:hAnsi="Times New Roman" w:cs="Times New Roman"/>
                <w:color w:val="000000"/>
              </w:rPr>
              <w:t xml:space="preserve">Oferowana karta graficzna musi osiągać w teście PassMark Performance Test co najmniej wynik 1100 punktów w G3D Rating, wynik dostępny na stronie: </w:t>
            </w:r>
            <w:hyperlink r:id="rId9" w:history="1">
              <w:r w:rsidRPr="003F0829">
                <w:rPr>
                  <w:rStyle w:val="Hipercze"/>
                  <w:rFonts w:ascii="Times New Roman" w:hAnsi="Times New Roman" w:cs="Times New Roman"/>
                  <w:bCs/>
                  <w:color w:val="000000"/>
                </w:rPr>
                <w:t>http://www.videocardbenchmark.net/gpu_list.php</w:t>
              </w:r>
            </w:hyperlink>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Wyposażenie multimedialne</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Min 24-bitowa Karta dźwiękowa zintegrowana z płytą główną, zgodna z High Definition, wewnętrzny głośnik 2W w obudowie komputera Port słuchawek i mikrofonu na przednim panelu, dopuszcza się rozwiązanie port combo, na tylnym panelu min. audio out.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Obudowa</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Typu Small form factor z obsługą kart PCI Express wyłącznie o niskim profilu, wyposażona w min. 1 wnękę wewnętrznie umożliwiającą montaż dysku 3,5” lub 2 dysków 2,5”. Napęd optyczny w dedykowanej wnęce zewnętrznej slim. Obudowa fabrycznie przystosowana do pracy w orientacji poziomej i pionowej. Wyposażona w dystanse gumowe zapobiegające poślizgom obudowy i zarysowaniu lakieru. Nie dopuszcza się, aby w bocznych ściankach obudowy były usytuowane otwory wentylacyjne, cyrkulacja powietrza tylko przez przedni i tylny panel z zachowaniem ruchu powietrza przód -&gt; tył. Suma wymiarów obudowy nie może przekraczać 70cm, waga max 8 kg,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Zasilacz o mocy min. 200W pracujący w sieci 230V 50/60Hz prądu zmiennego i efektywności min. 85% przy obciążeniu zasilacza na poziomie 50% oraz o efektywności min. 82% przy obciążeniu zasilacza na poziomie 100%,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Zasilacz w oferowanym komputerze musi się znajdować na stronie </w:t>
            </w:r>
            <w:hyperlink r:id="rId10" w:history="1">
              <w:r w:rsidRPr="003F0829">
                <w:rPr>
                  <w:rStyle w:val="Hipercze"/>
                  <w:rFonts w:ascii="Times New Roman" w:hAnsi="Times New Roman" w:cs="Times New Roman"/>
                  <w:bCs/>
                  <w:color w:val="000000"/>
                </w:rPr>
                <w:t>http://www.plugloadsolutions.com/80pluspowersupplies.aspx</w:t>
              </w:r>
            </w:hyperlink>
            <w:r w:rsidRPr="003F0829">
              <w:rPr>
                <w:rFonts w:ascii="Times New Roman" w:hAnsi="Times New Roman" w:cs="Times New Roman"/>
                <w:color w:val="000000"/>
              </w:rPr>
              <w:t>, do oferty należy dołączyć wydruk potwierdzający spełnienie wymogu 80plus, w przypadku, kiedy u producenta występuje kilka zasilaczy które są montowane na etapie produkcji w fabryce załączyć wydruki dla wszystkich zasilaczy.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Wydruki 80plus musza być potwierdzone przez producenta lub dołączone oświadczenie producenta komputera, iż wskazane zasilacze przez wykonawcę spełniają 80plus.</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Moduł konstrukcji obudowy w jednostce centralnej komputera powinien pozwalać na demontaż kart rozszerzeń, napędu optycznego, dysku 3,5” oraz 2,5”, bez konieczności użycia narzędzi (wyklucza się użycia wkrętów, śrub motylkowych, śrub radełkowych). Obudowa musi umożliwiać zastosowanie zabezpieczenia fizycznego w postaci linki metalowej raz kłódki (oczko w obudowie do założenia kłódki). Obudowa musi posiadać wbudowany wizualny system diagnostyczny, służący do sygnalizowania i diagnozowania problemów z komputerem i jego komponentami, sygnalizacja oparta na zmianie statusów diody LED np. przycisk POWER [tzn. barw i miganie] w szczególności musi sygnalizować: uszkodzenie lub brak pamięci RAM, uszkodzenie płyty głównej </w:t>
            </w:r>
            <w:r w:rsidR="00D82E97" w:rsidRPr="003F0829">
              <w:rPr>
                <w:rFonts w:ascii="Times New Roman" w:hAnsi="Times New Roman" w:cs="Times New Roman"/>
                <w:color w:val="000000"/>
              </w:rPr>
              <w:t>[w</w:t>
            </w:r>
            <w:r w:rsidRPr="003F0829">
              <w:rPr>
                <w:rFonts w:ascii="Times New Roman" w:hAnsi="Times New Roman" w:cs="Times New Roman"/>
                <w:color w:val="000000"/>
              </w:rPr>
              <w:t xml:space="preserve"> tym również portów I/O, </w:t>
            </w:r>
            <w:r w:rsidR="00D82E97" w:rsidRPr="003F0829">
              <w:rPr>
                <w:rFonts w:ascii="Times New Roman" w:hAnsi="Times New Roman" w:cs="Times New Roman"/>
                <w:color w:val="000000"/>
              </w:rPr>
              <w:t>chipset]</w:t>
            </w:r>
            <w:r w:rsidRPr="003F0829">
              <w:rPr>
                <w:rFonts w:ascii="Times New Roman" w:hAnsi="Times New Roman" w:cs="Times New Roman"/>
                <w:color w:val="000000"/>
              </w:rPr>
              <w:t xml:space="preserve">, awarię CMOS baterii,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w:t>
            </w:r>
            <w:r w:rsidR="00D82E97" w:rsidRPr="003F0829">
              <w:rPr>
                <w:rFonts w:ascii="Times New Roman" w:hAnsi="Times New Roman" w:cs="Times New Roman"/>
                <w:color w:val="000000"/>
              </w:rPr>
              <w:t>obudowie</w:t>
            </w:r>
            <w:r w:rsidRPr="003F0829">
              <w:rPr>
                <w:rFonts w:ascii="Times New Roman" w:hAnsi="Times New Roman" w:cs="Times New Roman"/>
                <w:color w:val="000000"/>
              </w:rPr>
              <w:t xml:space="preserve"> oraz musi być wpisany na stałe w BIOS.</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Zgodność z systemami operacyjnymi</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Oferowane modele komputerów muszą poprawnie współpracować z zamawianymi systemami operacyjnymi (jako potwierdzenie poprawnej współpracy Wykonawca dołączy do oferty dokument w postaci wydruku potwierdzający certyfikację rodziny produktów bez względu na rodzaj obudowy, dodatkowo potwierdzony przez producenta oferowanego komputera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Bezpieczeństwo</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Zaimplementowany w BIOS system diagnostyczny z graficznym interfejsem użytkownika dostępny z poziomu szybkiego menu boot umożliwiający jednoczesne przetestowanie w celu wykrycia usterki zainstalowanych komponentów w oferowanym komputerze bez konieczności uruchamiania systemu operacyjnego. System oparty </w:t>
            </w:r>
            <w:r w:rsidR="00D82E97" w:rsidRPr="003F0829">
              <w:rPr>
                <w:rFonts w:ascii="Times New Roman" w:hAnsi="Times New Roman" w:cs="Times New Roman"/>
                <w:color w:val="000000"/>
              </w:rPr>
              <w:t>o funkcjonalności:</w:t>
            </w:r>
            <w:r w:rsidRPr="003F0829">
              <w:rPr>
                <w:rFonts w:ascii="Times New Roman" w:hAnsi="Times New Roman" w:cs="Times New Roman"/>
                <w:color w:val="000000"/>
              </w:rPr>
              <w:t xml:space="preserve"> testy uruchamiane automatycznie lub w trybie </w:t>
            </w:r>
            <w:r w:rsidR="00D82E97" w:rsidRPr="003F0829">
              <w:rPr>
                <w:rFonts w:ascii="Times New Roman" w:hAnsi="Times New Roman" w:cs="Times New Roman"/>
                <w:color w:val="000000"/>
              </w:rPr>
              <w:t>interaktywnym, możliwość</w:t>
            </w:r>
            <w:r w:rsidRPr="003F0829">
              <w:rPr>
                <w:rFonts w:ascii="Times New Roman" w:hAnsi="Times New Roman" w:cs="Times New Roman"/>
                <w:color w:val="000000"/>
              </w:rPr>
              <w:t xml:space="preserve"> powtórzenia testów. podsumowanie testów z możliwością zapisywania </w:t>
            </w:r>
            <w:r w:rsidR="00D82E97" w:rsidRPr="003F0829">
              <w:rPr>
                <w:rFonts w:ascii="Times New Roman" w:hAnsi="Times New Roman" w:cs="Times New Roman"/>
                <w:color w:val="000000"/>
              </w:rPr>
              <w:t>wyników, uruchamianie</w:t>
            </w:r>
            <w:r w:rsidRPr="003F0829">
              <w:rPr>
                <w:rFonts w:ascii="Times New Roman" w:hAnsi="Times New Roman" w:cs="Times New Roman"/>
                <w:color w:val="000000"/>
              </w:rPr>
              <w:t xml:space="preserve"> gruntownych testów, uruchamianie szybkich testów lub pojedynczego testu dla konkretnego podzespołu. Uruchamianie testów zdefiniowanych przez użytkownika, wyświetlanie wiadomości, które informują o stanie przeprowadzanych </w:t>
            </w:r>
            <w:r w:rsidR="00D82E97" w:rsidRPr="003F0829">
              <w:rPr>
                <w:rFonts w:ascii="Times New Roman" w:hAnsi="Times New Roman" w:cs="Times New Roman"/>
                <w:color w:val="000000"/>
              </w:rPr>
              <w:t>testów, wyświetlanie</w:t>
            </w:r>
            <w:r w:rsidRPr="003F0829">
              <w:rPr>
                <w:rFonts w:ascii="Times New Roman" w:hAnsi="Times New Roman" w:cs="Times New Roman"/>
                <w:color w:val="000000"/>
              </w:rPr>
              <w:t xml:space="preserve"> wiadomości o błędach, które informują o problemach napotkanych podczas testów. Test musi zawierać informację o nazwie komputera, wersji BIOS, numerze seryjnym komputera. Podawać dokładne informacje o wszystkich zainstalowanych komponentach, a w szczególności zawierać informacje o numerze seryjnym, typie i pojemności dysku twardego, informacji o obrotach wentylatora CPU, informacji o procesorze w tym model i taktowanie, informacji o pamięci w tym wielkość podana w MB, obsadzenie w konkretnym banku, typ pamięci wraz z taktowanie oraz SN i PN, wykaz temperatur CPU, pamięci, temperatury panującej wewnątrz. System działający nawet w przypadku braku dysku twardego </w:t>
            </w:r>
            <w:r w:rsidR="00D82E97" w:rsidRPr="003F0829">
              <w:rPr>
                <w:rFonts w:ascii="Times New Roman" w:hAnsi="Times New Roman" w:cs="Times New Roman"/>
                <w:color w:val="000000"/>
              </w:rPr>
              <w:t>lub w</w:t>
            </w:r>
            <w:r w:rsidRPr="003F0829">
              <w:rPr>
                <w:rFonts w:ascii="Times New Roman" w:hAnsi="Times New Roman" w:cs="Times New Roman"/>
                <w:color w:val="000000"/>
              </w:rPr>
              <w:t xml:space="preserve"> przypadku jego uszkodzenia, pozwalający na uzyskanie wyżej wymienionych funkcjonalności a w szczególności na </w:t>
            </w:r>
            <w:r w:rsidR="00D82E97" w:rsidRPr="003F0829">
              <w:rPr>
                <w:rFonts w:ascii="Times New Roman" w:hAnsi="Times New Roman" w:cs="Times New Roman"/>
                <w:color w:val="000000"/>
              </w:rPr>
              <w:t>przetestowanie:</w:t>
            </w:r>
            <w:r w:rsidRPr="003F0829">
              <w:rPr>
                <w:rFonts w:ascii="Times New Roman" w:hAnsi="Times New Roman" w:cs="Times New Roman"/>
                <w:color w:val="000000"/>
              </w:rPr>
              <w:t xml:space="preserve"> procesora i pamięci. W przypadku braku możliwości uruchomienia graficznego systemu diagnostycznego komputer musi zawierać w sobie dodatkowo niezależny system diagnostyczny wizualny oparty o sygnalizację świetlną informujący użytkownika o awarii (system opisany przy obudowie).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Wirtualizacja</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Sprzętowe wsparcie </w:t>
            </w:r>
            <w:r w:rsidR="00AF2C31" w:rsidRPr="003F0829">
              <w:rPr>
                <w:rFonts w:ascii="Times New Roman" w:hAnsi="Times New Roman" w:cs="Times New Roman"/>
                <w:color w:val="000000"/>
              </w:rPr>
              <w:t>technologii</w:t>
            </w:r>
            <w:r w:rsidRPr="003F0829">
              <w:rPr>
                <w:rFonts w:ascii="Times New Roman" w:hAnsi="Times New Roman" w:cs="Times New Roman"/>
                <w:color w:val="000000"/>
              </w:rPr>
              <w:t xml:space="preserve"> wirtualizacji realizowane łącznie w procesorze, chipsecie płyty </w:t>
            </w:r>
            <w:r w:rsidR="00AF2C31" w:rsidRPr="003F0829">
              <w:rPr>
                <w:rFonts w:ascii="Times New Roman" w:hAnsi="Times New Roman" w:cs="Times New Roman"/>
                <w:color w:val="000000"/>
              </w:rPr>
              <w:t>głównej</w:t>
            </w:r>
            <w:r w:rsidRPr="003F0829">
              <w:rPr>
                <w:rFonts w:ascii="Times New Roman" w:hAnsi="Times New Roman" w:cs="Times New Roman"/>
                <w:color w:val="000000"/>
              </w:rPr>
              <w:t xml:space="preserve"> oraz w BIOS systemu (możliwość włączenia/wyłączenia sprzętowego wsparcia wirtualizacji dla poszczególnych komponentów systemu).</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BIOS</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BIOS zgodny ze specyfikacją UEFI, wyprodukowany przez producenta komputera, zawierający logo producenta komputera lub nazwę producenta komputera lub nazwę modelu oferowanego komputera,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Pełna obsługa BIOS za pomocą klawiatury i myszy oraz samej myszy (przez pełną obsługę za pomocą myszy rozumie się możliwość swobodnego poruszania się po menu we/wy oraz </w:t>
            </w:r>
            <w:r w:rsidR="00D82E97" w:rsidRPr="003F0829">
              <w:rPr>
                <w:rFonts w:ascii="Times New Roman" w:hAnsi="Times New Roman" w:cs="Times New Roman"/>
                <w:color w:val="000000"/>
              </w:rPr>
              <w:t>wł.</w:t>
            </w:r>
            <w:r w:rsidRPr="003F0829">
              <w:rPr>
                <w:rFonts w:ascii="Times New Roman" w:hAnsi="Times New Roman" w:cs="Times New Roman"/>
                <w:color w:val="000000"/>
              </w:rPr>
              <w:t>/wy funkcji bez używania klawiatury</w:t>
            </w:r>
            <w:r w:rsidR="00D82E97" w:rsidRPr="003F0829">
              <w:rPr>
                <w:rFonts w:ascii="Times New Roman" w:hAnsi="Times New Roman" w:cs="Times New Roman"/>
                <w:color w:val="000000"/>
              </w:rPr>
              <w:t>).</w:t>
            </w:r>
            <w:r w:rsidRPr="003F0829">
              <w:rPr>
                <w:rFonts w:ascii="Times New Roman" w:hAnsi="Times New Roman" w:cs="Times New Roman"/>
                <w:color w:val="000000"/>
              </w:rPr>
              <w:t xml:space="preserve">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 i podłączonych do niego urządzeń zewnętrznych odczytania z BIOS informacji o: wersji BIOS, nr seryjnym komputera, dacie produkcji komputera, włączonej lub  wyłączonej funkcji aktualizacji BIOS, ilości zainstalowanej pamięci RAM, prędkości zainstalowanych pamięci RAM, aktywnym kanale – dual channel, technologii wykonania pamięci, sposobie obsadzeniu slotów pamięci z rozbiciem na wielkości pamięci i banki, typie zainstalowanego procesora, ilości rdzeni zainstalowanego procesora, typowej prędkości zainstalowanego procesora, maksymalnej  osiąganej prędkości zainstalowanego procesora, pamięci cache L2 zainstalowanego procesora, pamięci cache L3 zainstalowanego procesora, pojemności zainstalowanego lub zainstalowanych dyskach twardych podpiętych do dostępnych na płycie głównej portów SATA oraz M.2, rodzajach napędów optycznych, MAC adresie zintegrowanej karty sieciowej,</w:t>
            </w:r>
            <w:r w:rsidR="00AF2C31" w:rsidRPr="003F0829">
              <w:rPr>
                <w:rFonts w:ascii="Times New Roman" w:hAnsi="Times New Roman" w:cs="Times New Roman"/>
                <w:color w:val="000000"/>
              </w:rPr>
              <w:t xml:space="preserve"> </w:t>
            </w:r>
            <w:r w:rsidRPr="003F0829">
              <w:rPr>
                <w:rFonts w:ascii="Times New Roman" w:hAnsi="Times New Roman" w:cs="Times New Roman"/>
                <w:color w:val="000000"/>
              </w:rPr>
              <w:t>zintegrowanym układzie graficznym, kontrolerze audio.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Funkcja blokowania/odblokowania BOOT-owania stacji roboczej z zewnętrznych urządzeń.</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ustawienia hasła użytkownika umożliwiającego uruchomienie komputera (zabezpieczenie przed nieautoryzowanym uruchomieniem) oraz uprawniającego do samodzielnej zmiany tego hasła przez użytkownika (bez możliwości zmiany innych parametrów konfiguracji BIOS) przy jednoczesnym zdefiniowanym haśle administratora i/lub zdefiniowanym haśle dla dysku Twardego. Użytkownik po wpisaniu swojego hasła jest wstanie jedynie zmienić hasło dla dysku twardego.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kontrolera SATA (w tym w szczególności pojedynczo)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kontrolera audio,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układu TPM.</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wzbudzania komputera za pośrednictwem portów USB,</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funkcjonalności Wake On LAN i WLAN– opcje do wyboru: tylko LAN, tylko WLAN, LAN oraz WLAN.</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Możliwość, bez uruchamiania systemu operacyjnego z dysku twardego komputera lub innych, podłączonych do niego urządzeń </w:t>
            </w:r>
            <w:r w:rsidR="00D82E97" w:rsidRPr="003F0829">
              <w:rPr>
                <w:rFonts w:ascii="Times New Roman" w:hAnsi="Times New Roman" w:cs="Times New Roman"/>
                <w:color w:val="000000"/>
              </w:rPr>
              <w:t>zewnętrznych włączenia</w:t>
            </w:r>
            <w:r w:rsidRPr="003F0829">
              <w:rPr>
                <w:rFonts w:ascii="Times New Roman" w:hAnsi="Times New Roman" w:cs="Times New Roman"/>
                <w:color w:val="000000"/>
              </w:rPr>
              <w:t xml:space="preserve"> lub wyłączenia funkcji VT dla Direct I/O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Możliwość, bez uruchamiania systemu operacyjnego z dysku twardego komputera lub innych, podłączonych do niego urządzeń </w:t>
            </w:r>
            <w:r w:rsidR="00D82E97" w:rsidRPr="003F0829">
              <w:rPr>
                <w:rFonts w:ascii="Times New Roman" w:hAnsi="Times New Roman" w:cs="Times New Roman"/>
                <w:color w:val="000000"/>
              </w:rPr>
              <w:t>zewnętrznych włączenia</w:t>
            </w:r>
            <w:r w:rsidRPr="003F0829">
              <w:rPr>
                <w:rFonts w:ascii="Times New Roman" w:hAnsi="Times New Roman" w:cs="Times New Roman"/>
                <w:color w:val="000000"/>
              </w:rPr>
              <w:t xml:space="preserve"> lub wyłączenia dodatkowych funkcji sprzętowych Virtual Machine </w:t>
            </w:r>
            <w:r w:rsidR="00AF2C31" w:rsidRPr="003F0829">
              <w:rPr>
                <w:rFonts w:ascii="Times New Roman" w:hAnsi="Times New Roman" w:cs="Times New Roman"/>
                <w:color w:val="000000"/>
              </w:rPr>
              <w:t>Monitor</w:t>
            </w:r>
            <w:r w:rsidRPr="003F0829">
              <w:rPr>
                <w:rFonts w:ascii="Times New Roman" w:hAnsi="Times New Roman" w:cs="Times New Roman"/>
                <w:color w:val="000000"/>
              </w:rPr>
              <w:t xml:space="preserve"> (MVMM)</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ustawienia portów USB w trybie „no BOOT”, czyli podczas startu komputer nie wykrywa urządzeń bootujących typu USB, natomiast po uruchomieniu systemu operacyjnego porty USB są aktywne.</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Funkcja zbierania i zapisywania incydentów, Możliwość przeglądania i kasowania zdarzeń przebiegu procedury POST. Funkcja ta obejmuje datę i godzinę oraz opis incydentu kodu wizualnego systemu diagnostycznego.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Funkcja pozwalająca na włączenie/wyłączenie automatycznego tworzenia recovery BIOS na dysku twardym lub na urządzeniu zewnętrznym podpiętym przez USB</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wyłączania portów USB pojedynczo.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Funkcja bezpiecznego usuwania danych oparta o JEDEC</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Oferowany BIOS musi posiadać poza swoją wewnętrzną strukturą menu szybkiego boot’owania które umożliwia min.: uruchamianie systemu z serwera za pośrednictwem zintegrowanej karty </w:t>
            </w:r>
            <w:r w:rsidR="00D82E97" w:rsidRPr="003F0829">
              <w:rPr>
                <w:rFonts w:ascii="Times New Roman" w:hAnsi="Times New Roman" w:cs="Times New Roman"/>
                <w:color w:val="000000"/>
              </w:rPr>
              <w:t>sieciowej, wejścia</w:t>
            </w:r>
            <w:r w:rsidRPr="003F0829">
              <w:rPr>
                <w:rFonts w:ascii="Times New Roman" w:hAnsi="Times New Roman" w:cs="Times New Roman"/>
                <w:color w:val="000000"/>
              </w:rPr>
              <w:t xml:space="preserve"> do </w:t>
            </w:r>
            <w:r w:rsidR="00D82E97" w:rsidRPr="003F0829">
              <w:rPr>
                <w:rFonts w:ascii="Times New Roman" w:hAnsi="Times New Roman" w:cs="Times New Roman"/>
                <w:color w:val="000000"/>
              </w:rPr>
              <w:t>BIOS, upgrade</w:t>
            </w:r>
            <w:r w:rsidRPr="003F0829">
              <w:rPr>
                <w:rFonts w:ascii="Times New Roman" w:hAnsi="Times New Roman" w:cs="Times New Roman"/>
                <w:color w:val="000000"/>
              </w:rPr>
              <w:t xml:space="preserve"> BIOS bez konieczności uruchamiania systemu operacyjnego.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Certyfikaty i standardy</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Certyfikat ISO9001 dla producenta sprzętu (załączyć dokument potwierdzający spełnianie wymogu)</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Urządzenia wyprodukowane są przez producenta, zgodnie z normą PN-</w:t>
            </w:r>
            <w:r w:rsidR="00D82E97" w:rsidRPr="003F0829">
              <w:rPr>
                <w:rFonts w:ascii="Times New Roman" w:hAnsi="Times New Roman" w:cs="Times New Roman"/>
                <w:color w:val="000000"/>
              </w:rPr>
              <w:t>EN ISO</w:t>
            </w:r>
            <w:r w:rsidRPr="003F0829">
              <w:rPr>
                <w:rFonts w:ascii="Times New Roman" w:hAnsi="Times New Roman" w:cs="Times New Roman"/>
                <w:color w:val="000000"/>
              </w:rPr>
              <w:t xml:space="preserve"> 50001</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Deklaracja zgodności CE (załączyć do oferty)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Certyfikat TCO, wymagana certyfikacja na </w:t>
            </w:r>
            <w:r w:rsidR="00D82E97" w:rsidRPr="003F0829">
              <w:rPr>
                <w:rFonts w:ascii="Times New Roman" w:hAnsi="Times New Roman" w:cs="Times New Roman"/>
                <w:color w:val="000000"/>
              </w:rPr>
              <w:t>stronie:</w:t>
            </w:r>
            <w:r w:rsidRPr="003F0829">
              <w:rPr>
                <w:rFonts w:ascii="Times New Roman" w:hAnsi="Times New Roman" w:cs="Times New Roman"/>
                <w:color w:val="000000"/>
              </w:rPr>
              <w:t xml:space="preserve"> </w:t>
            </w:r>
            <w:hyperlink r:id="rId11" w:history="1">
              <w:r w:rsidRPr="003F0829">
                <w:rPr>
                  <w:rStyle w:val="Hipercze"/>
                  <w:rFonts w:ascii="Times New Roman" w:hAnsi="Times New Roman" w:cs="Times New Roman"/>
                  <w:bCs/>
                  <w:color w:val="000000"/>
                </w:rPr>
                <w:t>http://tco.brightly.se/pls/nvp/!tco_search</w:t>
              </w:r>
            </w:hyperlink>
            <w:r w:rsidRPr="003F0829">
              <w:rPr>
                <w:rFonts w:ascii="Times New Roman" w:hAnsi="Times New Roman" w:cs="Times New Roman"/>
                <w:color w:val="000000"/>
              </w:rPr>
              <w:t xml:space="preserve"> – załączyć do oferty wydruk z strony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Ergonomia</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Głośność jednostki centralnej mierzona zgodnie z normą ISO 7779 oraz wykazana zgodnie z normą ISO 9296 w pozycji obserwatora w trybie pracy dysku twardego (IDLE) wynosząca maksymalnie 22 dB (załączyć oświadczenie producenta).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Warunki gwarancji</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Firma serwisująca musi posiadać ISO 9001:2008 na świadczenie usług serwisowych oraz posiadać autoryzacje producenta urządzeń – dokumenty potwierdzające należy załączyć do oferty.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Wymagane dołączenie do oferty oświadczenia Producenta </w:t>
            </w:r>
            <w:r w:rsidR="00AF2C31" w:rsidRPr="003F0829">
              <w:rPr>
                <w:rFonts w:ascii="Times New Roman" w:hAnsi="Times New Roman" w:cs="Times New Roman"/>
                <w:color w:val="000000"/>
              </w:rPr>
              <w:t>potwierdzając, że</w:t>
            </w:r>
            <w:r w:rsidRPr="003F0829">
              <w:rPr>
                <w:rFonts w:ascii="Times New Roman" w:hAnsi="Times New Roman" w:cs="Times New Roman"/>
                <w:color w:val="000000"/>
              </w:rPr>
              <w:t xml:space="preserve"> Serwis urządzeń będzie realizowany bezpośrednio przez Producenta i/lub we współpracy z Autoryzowanym Partnerem Serwisowym Producenta.</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Minimalny czas trwania wsparcia technicznego producenta wynosi 3 lata, z możliwością odpłatnego przedłużenia tego okresu do 4 lub 5 lat od daty dostawy.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Sposób realizacji usług wsparcia technicznego: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Telefoniczne zgłaszanie usterek w dni robocze w godzinach 8-17.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Dedykowany bezpłatny portal online do zgłaszania usterek i zarządzania zgłoszeniami serwisowymi.</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Opcjonalna pomoc techniczna za pośrednictwem mediów społecznościowych (czat online, Facebook, Twitter).</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Wsparcie techniczne dla sprzętu będzie dostarczane zdalnie lub w miejscu instalacji urządzenia, w zależności od rodzaju zgłaszanej awarii.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W przypadku awarii zakwalifikowanej jako naprawa w miejscu instalacji </w:t>
            </w:r>
            <w:r w:rsidR="00AF2C31" w:rsidRPr="003F0829">
              <w:rPr>
                <w:rFonts w:ascii="Times New Roman" w:hAnsi="Times New Roman" w:cs="Times New Roman"/>
                <w:color w:val="000000"/>
              </w:rPr>
              <w:t>urządzenia, część</w:t>
            </w:r>
            <w:r w:rsidRPr="003F0829">
              <w:rPr>
                <w:rFonts w:ascii="Times New Roman" w:hAnsi="Times New Roman" w:cs="Times New Roman"/>
                <w:color w:val="000000"/>
              </w:rPr>
              <w:t xml:space="preserve"> zamienna wymagana do naprawy i/lub technik serwisowy przybędzie na miejsce wskazane przez klienta na następny </w:t>
            </w:r>
            <w:r w:rsidR="00AF2C31" w:rsidRPr="003F0829">
              <w:rPr>
                <w:rFonts w:ascii="Times New Roman" w:hAnsi="Times New Roman" w:cs="Times New Roman"/>
                <w:color w:val="000000"/>
              </w:rPr>
              <w:t>dzień</w:t>
            </w:r>
            <w:r w:rsidRPr="003F0829">
              <w:rPr>
                <w:rFonts w:ascii="Times New Roman" w:hAnsi="Times New Roman" w:cs="Times New Roman"/>
                <w:color w:val="000000"/>
              </w:rPr>
              <w:t xml:space="preserve"> roboczy od momentu skutecznego przyjęcia zgłoszenia przez Dział Wsparcia Technicznego.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sprawdzenia aktualnego okresu i poziomu wsparcia technicznego dla urządzeń za pośrednictwem strony internetowej producenta.</w:t>
            </w:r>
          </w:p>
          <w:p w:rsidR="00934930" w:rsidRPr="003F0829" w:rsidRDefault="00AF2C31" w:rsidP="00763AF7">
            <w:pPr>
              <w:spacing w:after="0"/>
              <w:rPr>
                <w:rFonts w:ascii="Times New Roman" w:hAnsi="Times New Roman" w:cs="Times New Roman"/>
                <w:color w:val="000000"/>
              </w:rPr>
            </w:pPr>
            <w:r w:rsidRPr="003F0829">
              <w:rPr>
                <w:rFonts w:ascii="Times New Roman" w:hAnsi="Times New Roman" w:cs="Times New Roman"/>
                <w:color w:val="000000"/>
              </w:rPr>
              <w:t>Możliwość</w:t>
            </w:r>
            <w:r w:rsidR="00934930" w:rsidRPr="003F0829">
              <w:rPr>
                <w:rFonts w:ascii="Times New Roman" w:hAnsi="Times New Roman" w:cs="Times New Roman"/>
                <w:color w:val="000000"/>
              </w:rPr>
              <w:t xml:space="preserve"> pobrania aktualnych wersji sterowników oraz firmware urządzenia za pośrednictwem strony internetowej producenta również dla urządzeń z nieaktywnym wsparciem technicznym.</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Dostawca zapewni bezpłatne oprogramowanie do automatycznej diagnostyki i zdalnego zgłaszania awarii do serwisu.</w:t>
            </w:r>
            <w:r w:rsidRPr="003F0829">
              <w:rPr>
                <w:rFonts w:ascii="Times New Roman" w:hAnsi="Times New Roman" w:cs="Times New Roman"/>
                <w:color w:val="000000"/>
              </w:rPr>
              <w:br/>
              <w:t xml:space="preserve">Zamawiający wymaga od podmiotu realizującego serwis lub producenta sprzętu dołączenia </w:t>
            </w:r>
            <w:r w:rsidRPr="003F0829">
              <w:rPr>
                <w:rFonts w:ascii="Times New Roman" w:hAnsi="Times New Roman" w:cs="Times New Roman"/>
                <w:color w:val="000000"/>
              </w:rPr>
              <w:br/>
              <w:t xml:space="preserve">do oferty oświadczenia, że w przypadku wystąpienia awarii dysku twardego w urządzeniu objętym aktywnym wparciem technicznym, uszkodzony dysk twardy pozostaje u Zamawiającego. </w:t>
            </w:r>
          </w:p>
        </w:tc>
      </w:tr>
      <w:tr w:rsidR="00934930" w:rsidRPr="003F0829" w:rsidTr="00763AF7">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Wsparcie techniczne producenta</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telefonicznego sprawdzenia konfiguracji sprzętowej komputera oraz warunków gwarancji po podaniu numeru seryjnego bezpośrednio u producenta lub jego przedstawiciela.</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Dostęp do najnowszych sterowników i uaktualnień na stronie producenta zestawu realizowany poprzez podanie na dedykowanej stronie internetowej producenta numeru seryjnego lub modelu komputera – do oferty należy dołączyć link strony.</w:t>
            </w:r>
          </w:p>
        </w:tc>
      </w:tr>
      <w:tr w:rsidR="00934930" w:rsidRPr="003F0829" w:rsidTr="00763AF7">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System operacyjny</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bdr w:val="none" w:sz="0" w:space="0" w:color="auto" w:frame="1"/>
              </w:rPr>
              <w:t xml:space="preserve">Zainstalowany system operacyjny Windows 10 Professional, klucz licencyjny Windows 10 Professional musi być zapisany trwale w BIOS i umożliwiać instalację systemu operacyjnego na podstawie dołączonego nośnika bezpośrednio z wbudowanego napędu lub zdalnie bez potrzeby ręcznego wpisywania klucza licencyjnego. </w:t>
            </w:r>
          </w:p>
        </w:tc>
      </w:tr>
      <w:tr w:rsidR="00934930" w:rsidRPr="003F0829" w:rsidTr="00763AF7">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Wymagania dodatkowe</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Wbudowane porty: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1x DisplayPort v1.1a</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1x HDMI 1.4</w:t>
            </w:r>
          </w:p>
          <w:p w:rsidR="00934930" w:rsidRPr="003F0829" w:rsidRDefault="00934930" w:rsidP="00763AF7">
            <w:pPr>
              <w:spacing w:after="0"/>
              <w:rPr>
                <w:rFonts w:ascii="Times New Roman" w:hAnsi="Times New Roman" w:cs="Times New Roman"/>
                <w:i/>
                <w:color w:val="000000"/>
              </w:rPr>
            </w:pPr>
            <w:r w:rsidRPr="003F0829">
              <w:rPr>
                <w:rFonts w:ascii="Times New Roman" w:hAnsi="Times New Roman" w:cs="Times New Roman"/>
                <w:color w:val="000000"/>
              </w:rPr>
              <w:t>1x LAN 10/100/1000 wspierająca obsługę</w:t>
            </w:r>
            <w:r w:rsidRPr="003F0829">
              <w:rPr>
                <w:rFonts w:ascii="Times New Roman" w:hAnsi="Times New Roman" w:cs="Times New Roman"/>
                <w:i/>
                <w:color w:val="000000"/>
              </w:rPr>
              <w:t xml:space="preserve"> </w:t>
            </w:r>
            <w:r w:rsidRPr="003F0829">
              <w:rPr>
                <w:rFonts w:ascii="Times New Roman" w:hAnsi="Times New Roman" w:cs="Times New Roman"/>
                <w:color w:val="000000"/>
              </w:rPr>
              <w:t xml:space="preserve">WoL (funkcja włączana przez użytkownika),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Porty USB</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Panel przedni</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- 4x USB TYP-A w układzie 2x USB 3.1 i 2x USB 2.0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Panel Tylny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- 4x USB TYP-A w układzie 2x USB 3.1 i 2x USB 2.0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Wymagana ilość i rozmieszczenie (na zewnątrz obudowy komputera) wszystkich portów USB TYP-</w:t>
            </w:r>
            <w:r w:rsidR="00D82E97" w:rsidRPr="003F0829">
              <w:rPr>
                <w:rFonts w:ascii="Times New Roman" w:hAnsi="Times New Roman" w:cs="Times New Roman"/>
                <w:color w:val="000000"/>
              </w:rPr>
              <w:t>A nie</w:t>
            </w:r>
            <w:r w:rsidRPr="003F0829">
              <w:rPr>
                <w:rFonts w:ascii="Times New Roman" w:hAnsi="Times New Roman" w:cs="Times New Roman"/>
                <w:color w:val="000000"/>
              </w:rPr>
              <w:t xml:space="preserve"> może być osiągnięta w wyniku stosowania konwerterów, przejściówek lub przewodów połączeniowych itp. Zainstalowane porty nie mogą blokować instalacji kart rozszerzeń w złączach wymaganych w opisie płyty głównej. Wszystkie wymagane porty mają być w sposób stały zintegrowane z obudową (wlutowane w laminat płyty głównej).</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Płyta główna zaprojektowana i wyprodukowana na zlecenie producenta komputera, trwale oznaczona na etapie produkcji logiem producenta oferowanej </w:t>
            </w:r>
            <w:r w:rsidR="00D82E97" w:rsidRPr="003F0829">
              <w:rPr>
                <w:rFonts w:ascii="Times New Roman" w:hAnsi="Times New Roman" w:cs="Times New Roman"/>
                <w:color w:val="000000"/>
              </w:rPr>
              <w:t>jednostki dedykowana</w:t>
            </w:r>
            <w:r w:rsidRPr="003F0829">
              <w:rPr>
                <w:rFonts w:ascii="Times New Roman" w:hAnsi="Times New Roman" w:cs="Times New Roman"/>
                <w:color w:val="000000"/>
              </w:rPr>
              <w:t xml:space="preserve"> dla danego urządzenia; wyposażona </w:t>
            </w:r>
            <w:r w:rsidR="00D82E97" w:rsidRPr="003F0829">
              <w:rPr>
                <w:rFonts w:ascii="Times New Roman" w:hAnsi="Times New Roman" w:cs="Times New Roman"/>
                <w:color w:val="000000"/>
              </w:rPr>
              <w:t>w:</w:t>
            </w:r>
          </w:p>
          <w:p w:rsidR="00934930" w:rsidRPr="003F0829" w:rsidRDefault="00934930" w:rsidP="00763AF7">
            <w:pPr>
              <w:spacing w:after="0"/>
              <w:rPr>
                <w:rFonts w:ascii="Times New Roman" w:hAnsi="Times New Roman" w:cs="Times New Roman"/>
                <w:color w:val="000000"/>
                <w:lang w:val="en-US"/>
              </w:rPr>
            </w:pPr>
            <w:r w:rsidRPr="003F0829">
              <w:rPr>
                <w:rFonts w:ascii="Times New Roman" w:hAnsi="Times New Roman" w:cs="Times New Roman"/>
                <w:color w:val="000000"/>
                <w:lang w:val="en-US"/>
              </w:rPr>
              <w:t xml:space="preserve">1 złącza PCI Express x16 Gen.3,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1 złącza PCI Epress x 1,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2 złącza DIMM z obsługą do 32GB DDR4 pamięci RAM, </w:t>
            </w:r>
          </w:p>
          <w:p w:rsidR="00934930" w:rsidRPr="003F0829" w:rsidRDefault="00D82E97" w:rsidP="00763AF7">
            <w:pPr>
              <w:spacing w:after="0"/>
              <w:rPr>
                <w:rFonts w:ascii="Times New Roman" w:hAnsi="Times New Roman" w:cs="Times New Roman"/>
                <w:color w:val="000000"/>
              </w:rPr>
            </w:pPr>
            <w:r w:rsidRPr="003F0829">
              <w:rPr>
                <w:rFonts w:ascii="Times New Roman" w:hAnsi="Times New Roman" w:cs="Times New Roman"/>
                <w:color w:val="000000"/>
              </w:rPr>
              <w:t>2 złącza</w:t>
            </w:r>
            <w:r w:rsidR="00934930" w:rsidRPr="003F0829">
              <w:rPr>
                <w:rFonts w:ascii="Times New Roman" w:hAnsi="Times New Roman" w:cs="Times New Roman"/>
                <w:color w:val="000000"/>
              </w:rPr>
              <w:t xml:space="preserve"> SATA w tym 1 </w:t>
            </w:r>
            <w:r w:rsidRPr="003F0829">
              <w:rPr>
                <w:rFonts w:ascii="Times New Roman" w:hAnsi="Times New Roman" w:cs="Times New Roman"/>
                <w:color w:val="000000"/>
              </w:rPr>
              <w:t>szt.</w:t>
            </w:r>
            <w:r w:rsidR="00934930" w:rsidRPr="003F0829">
              <w:rPr>
                <w:rFonts w:ascii="Times New Roman" w:hAnsi="Times New Roman" w:cs="Times New Roman"/>
                <w:color w:val="000000"/>
              </w:rPr>
              <w:t xml:space="preserve"> SATA 3.0</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 złącze M.2 2280 dedykowane dla syków M.2 SATA lub NVMe</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 złącze M.2 WLAN</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 konektor do realizacji funkcji clear CMOS</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 konektor do realizacji funkcji clear Password</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Klawiatura USB w układzie polski programisty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Mysz optyczna USB z trzema klawiszami oraz rolką (scroll)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Nagrywarka DVD +/-RW o prędkości min. 8x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Opakowanie musi być wykonane z materiałów podlegających powtórnemu przetworzeniu.</w:t>
            </w:r>
          </w:p>
        </w:tc>
      </w:tr>
    </w:tbl>
    <w:p w:rsidR="00934930" w:rsidRPr="003F0829" w:rsidRDefault="00934930" w:rsidP="00763AF7">
      <w:pPr>
        <w:spacing w:after="0"/>
        <w:rPr>
          <w:rFonts w:ascii="Times New Roman" w:hAnsi="Times New Roman" w:cs="Times New Roman"/>
        </w:rPr>
      </w:pPr>
    </w:p>
    <w:tbl>
      <w:tblPr>
        <w:tblW w:w="500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047"/>
        <w:gridCol w:w="6182"/>
      </w:tblGrid>
      <w:tr w:rsidR="00934930" w:rsidRPr="003F0829" w:rsidTr="00763AF7">
        <w:trPr>
          <w:trHeight w:val="284"/>
        </w:trPr>
        <w:tc>
          <w:tcPr>
            <w:tcW w:w="1651" w:type="pct"/>
            <w:shd w:val="clear" w:color="auto" w:fill="000000"/>
          </w:tcPr>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t>Nazwa komponentu</w:t>
            </w:r>
          </w:p>
        </w:tc>
        <w:tc>
          <w:tcPr>
            <w:tcW w:w="3349" w:type="pct"/>
            <w:shd w:val="clear" w:color="auto" w:fill="000000"/>
          </w:tcPr>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t>Wymagane minimalne parametry techniczne monitora</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Typ ekranu</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Ekran ciekłokrystaliczny z aktywną matrycą min. 21,5” (16:9)</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Rozmiar plamki</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0,248 mm</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Jasność</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250 cd/m2</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Kontrast</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Typowy 1000:1</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Kąty widzenia (pion/poziom)</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160/170 stopni</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Czas reakcji matrycy</w:t>
            </w:r>
          </w:p>
        </w:tc>
        <w:tc>
          <w:tcPr>
            <w:tcW w:w="3349" w:type="pct"/>
            <w:vAlign w:val="center"/>
          </w:tcPr>
          <w:p w:rsidR="00934930" w:rsidRPr="003F0829" w:rsidRDefault="00934930" w:rsidP="00763AF7">
            <w:pPr>
              <w:spacing w:after="0"/>
              <w:rPr>
                <w:rFonts w:ascii="Times New Roman" w:hAnsi="Times New Roman" w:cs="Times New Roman"/>
                <w:bCs/>
                <w:lang w:val="en-US"/>
              </w:rPr>
            </w:pPr>
            <w:r w:rsidRPr="003F0829">
              <w:rPr>
                <w:rFonts w:ascii="Times New Roman" w:hAnsi="Times New Roman" w:cs="Times New Roman"/>
                <w:bCs/>
                <w:lang w:val="en-US"/>
              </w:rPr>
              <w:t>max 5ms (Black to White)</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Rozdzielczość maksymalna</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lang w:val="en-US"/>
              </w:rPr>
              <w:t>1920 x 1080 przy 60Hz</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Color Gamut</w:t>
            </w:r>
          </w:p>
        </w:tc>
        <w:tc>
          <w:tcPr>
            <w:tcW w:w="3349" w:type="pct"/>
            <w:vAlign w:val="center"/>
          </w:tcPr>
          <w:p w:rsidR="00934930" w:rsidRPr="003F0829" w:rsidRDefault="00934930" w:rsidP="00763AF7">
            <w:pPr>
              <w:spacing w:after="0"/>
              <w:rPr>
                <w:rFonts w:ascii="Times New Roman" w:hAnsi="Times New Roman" w:cs="Times New Roman"/>
                <w:color w:val="0000FF"/>
              </w:rPr>
            </w:pPr>
            <w:r w:rsidRPr="003F0829">
              <w:rPr>
                <w:rFonts w:ascii="Times New Roman" w:hAnsi="Times New Roman" w:cs="Times New Roman"/>
                <w:bCs/>
              </w:rPr>
              <w:t xml:space="preserve">85% (CIE 1976) </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Zużycie energii</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Normalne działanie 18W (typowe), tryb wyłączenia aktywności mniej niż 0,3W</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Powłoka powierzchni ekranu</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Antyodblaskowa utwardzona</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Podświetlenie</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System podświetlenia LED</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Bezpieczeństwo</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Monitor musi być wyposażony w tzw. Security Slot - gniazdo zabezpieczenia przed kradzieżą.</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Wbudowane w monitor narzędzie diagnostyczne umożliwiające zdiagnozowanie problemu wyświetlania obrazu na ekranie (kwestia karty graficznej czy monitora)</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Waga z podstawą + kable</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Maksymalnie 4,0 kg</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Zakres regulacji Tilt</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Wymagany, od -5 do +21 lub min. regulacja 26 stopni</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Kolor obudowy</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czarny</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Złącze </w:t>
            </w:r>
          </w:p>
        </w:tc>
        <w:tc>
          <w:tcPr>
            <w:tcW w:w="3349" w:type="pct"/>
            <w:vAlign w:val="center"/>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1x 15-stykowe złącze D-Sub, </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1x HDMI</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Gwarancja</w:t>
            </w:r>
          </w:p>
        </w:tc>
        <w:tc>
          <w:tcPr>
            <w:tcW w:w="334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3 lata na miejscu u klienta</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Czas reakcji serwisu - do końca następnego dnia roboczego</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Firma serwisująca musi posiadać ISO 9001:2000 na świadczenie usług serwisowych oraz posiadać autoryzacje producenta– dokumenty potwierdzające załączyć do oferty.</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Oświadczenie producenta, że w przypadku </w:t>
            </w:r>
            <w:r w:rsidR="00D82E97" w:rsidRPr="003F0829">
              <w:rPr>
                <w:rFonts w:ascii="Times New Roman" w:hAnsi="Times New Roman" w:cs="Times New Roman"/>
                <w:bCs/>
              </w:rPr>
              <w:t>niewywiązywania</w:t>
            </w:r>
            <w:r w:rsidRPr="003F0829">
              <w:rPr>
                <w:rFonts w:ascii="Times New Roman" w:hAnsi="Times New Roman" w:cs="Times New Roman"/>
                <w:bCs/>
              </w:rPr>
              <w:t xml:space="preserve"> się z obowiązków gwarancyjnych oferenta lub firmy serwisującej, przejmie na siebie wszelkie zobowiązania związane z serwisem.</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Certyfikaty</w:t>
            </w:r>
          </w:p>
        </w:tc>
        <w:tc>
          <w:tcPr>
            <w:tcW w:w="334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TCO, Energy Star 5.2 lub nowszy</w:t>
            </w:r>
          </w:p>
        </w:tc>
      </w:tr>
      <w:tr w:rsidR="00934930" w:rsidRPr="003F0829" w:rsidTr="00763AF7">
        <w:trPr>
          <w:trHeight w:val="20"/>
        </w:trPr>
        <w:tc>
          <w:tcPr>
            <w:tcW w:w="165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Inne</w:t>
            </w:r>
          </w:p>
        </w:tc>
        <w:tc>
          <w:tcPr>
            <w:tcW w:w="334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Zdejmowana podstawa oraz otwory montażowe w obudowie VESA 100mm</w:t>
            </w:r>
          </w:p>
          <w:p w:rsidR="00934930" w:rsidRPr="003F0829" w:rsidRDefault="00AF2C31" w:rsidP="00763AF7">
            <w:pPr>
              <w:spacing w:after="0"/>
              <w:rPr>
                <w:rFonts w:ascii="Times New Roman" w:hAnsi="Times New Roman" w:cs="Times New Roman"/>
                <w:bCs/>
              </w:rPr>
            </w:pPr>
            <w:r w:rsidRPr="003F0829">
              <w:rPr>
                <w:rFonts w:ascii="Times New Roman" w:hAnsi="Times New Roman" w:cs="Times New Roman"/>
                <w:bCs/>
              </w:rPr>
              <w:t>Możliwość</w:t>
            </w:r>
            <w:r w:rsidR="00934930" w:rsidRPr="003F0829">
              <w:rPr>
                <w:rFonts w:ascii="Times New Roman" w:hAnsi="Times New Roman" w:cs="Times New Roman"/>
                <w:bCs/>
              </w:rPr>
              <w:t xml:space="preserve"> podłączenia do obudowy dedykowanych </w:t>
            </w:r>
            <w:r w:rsidRPr="003F0829">
              <w:rPr>
                <w:rFonts w:ascii="Times New Roman" w:hAnsi="Times New Roman" w:cs="Times New Roman"/>
                <w:bCs/>
              </w:rPr>
              <w:t>głośników</w:t>
            </w:r>
            <w:r w:rsidR="00934930" w:rsidRPr="003F0829">
              <w:rPr>
                <w:rFonts w:ascii="Times New Roman" w:hAnsi="Times New Roman" w:cs="Times New Roman"/>
                <w:bCs/>
              </w:rPr>
              <w:t xml:space="preserve"> producenta monitora </w:t>
            </w:r>
          </w:p>
        </w:tc>
      </w:tr>
    </w:tbl>
    <w:p w:rsidR="00934930" w:rsidRPr="003F0829" w:rsidRDefault="00934930" w:rsidP="00763AF7">
      <w:pPr>
        <w:spacing w:after="0"/>
        <w:rPr>
          <w:rFonts w:ascii="Times New Roman" w:hAnsi="Times New Roman" w:cs="Times New Roman"/>
        </w:rPr>
      </w:pPr>
    </w:p>
    <w:p w:rsidR="00934930" w:rsidRPr="003F0829" w:rsidRDefault="00934930" w:rsidP="00763AF7">
      <w:pPr>
        <w:spacing w:after="0"/>
        <w:rPr>
          <w:rFonts w:ascii="Times New Roman" w:hAnsi="Times New Roman" w:cs="Times New Roman"/>
          <w:b/>
        </w:rPr>
      </w:pPr>
      <w:r w:rsidRPr="003F0829">
        <w:rPr>
          <w:rFonts w:ascii="Times New Roman" w:hAnsi="Times New Roman" w:cs="Times New Roman"/>
          <w:b/>
        </w:rPr>
        <w:br w:type="page"/>
      </w:r>
    </w:p>
    <w:p w:rsidR="00934930" w:rsidRPr="003F0829" w:rsidRDefault="00934930" w:rsidP="00763AF7">
      <w:pPr>
        <w:pStyle w:val="Nagwek2"/>
        <w:rPr>
          <w:rFonts w:ascii="Times New Roman" w:hAnsi="Times New Roman" w:cs="Times New Roman"/>
          <w:sz w:val="22"/>
          <w:szCs w:val="22"/>
        </w:rPr>
      </w:pPr>
      <w:bookmarkStart w:id="8" w:name="_Toc51764142"/>
      <w:r w:rsidRPr="003F0829">
        <w:rPr>
          <w:rFonts w:ascii="Times New Roman" w:hAnsi="Times New Roman" w:cs="Times New Roman"/>
          <w:sz w:val="22"/>
          <w:szCs w:val="22"/>
        </w:rPr>
        <w:t>III.2 KOMPUTER STACJONARNY (2 szt.)</w:t>
      </w:r>
      <w:bookmarkEnd w:id="8"/>
    </w:p>
    <w:tbl>
      <w:tblPr>
        <w:tblW w:w="6042" w:type="pct"/>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779"/>
        <w:gridCol w:w="9355"/>
      </w:tblGrid>
      <w:tr w:rsidR="00934930" w:rsidRPr="003F0829" w:rsidTr="00763AF7">
        <w:trPr>
          <w:trHeight w:val="284"/>
        </w:trPr>
        <w:tc>
          <w:tcPr>
            <w:tcW w:w="799" w:type="pct"/>
            <w:shd w:val="clear" w:color="auto" w:fill="000000"/>
            <w:vAlign w:val="center"/>
          </w:tcPr>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t>Nazwa komponentu</w:t>
            </w:r>
          </w:p>
        </w:tc>
        <w:tc>
          <w:tcPr>
            <w:tcW w:w="4201" w:type="pct"/>
            <w:shd w:val="clear" w:color="auto" w:fill="000000"/>
            <w:vAlign w:val="center"/>
          </w:tcPr>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t>Wymagane minimalne parametry techniczne komputerów</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Typ</w:t>
            </w:r>
          </w:p>
        </w:tc>
        <w:tc>
          <w:tcPr>
            <w:tcW w:w="420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Komputer stacjonarny. W ofercie wymagane jest podanie modelu, symbolu oraz producenta</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Zastosowanie</w:t>
            </w:r>
          </w:p>
        </w:tc>
        <w:tc>
          <w:tcPr>
            <w:tcW w:w="420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Komputer będzie wykorzystywany dla potrzeb aplikacji biurowych, aplikacji edukacyjnych, aplikacji obliczeniowych, dostępu do Internetu oraz poczty elektronicznej, jako lokalna baza danych, stacja programistyczna</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color w:val="000000"/>
              </w:rPr>
            </w:pPr>
            <w:r w:rsidRPr="003F0829">
              <w:rPr>
                <w:rFonts w:ascii="Times New Roman" w:hAnsi="Times New Roman" w:cs="Times New Roman"/>
                <w:bCs/>
                <w:color w:val="000000"/>
              </w:rPr>
              <w:t xml:space="preserve">Procesor </w:t>
            </w:r>
          </w:p>
          <w:p w:rsidR="00934930" w:rsidRPr="003F0829" w:rsidRDefault="00934930" w:rsidP="00763AF7">
            <w:pPr>
              <w:spacing w:after="0"/>
              <w:rPr>
                <w:rFonts w:ascii="Times New Roman" w:hAnsi="Times New Roman" w:cs="Times New Roman"/>
                <w:bCs/>
                <w:color w:val="000000"/>
              </w:rPr>
            </w:pPr>
          </w:p>
        </w:tc>
        <w:tc>
          <w:tcPr>
            <w:tcW w:w="4201" w:type="pct"/>
          </w:tcPr>
          <w:p w:rsidR="00934930" w:rsidRPr="003F0829" w:rsidRDefault="00934930" w:rsidP="00763AF7">
            <w:pPr>
              <w:spacing w:after="0"/>
              <w:rPr>
                <w:rFonts w:ascii="Times New Roman" w:hAnsi="Times New Roman" w:cs="Times New Roman"/>
                <w:bCs/>
                <w:color w:val="000000"/>
              </w:rPr>
            </w:pPr>
            <w:r w:rsidRPr="003F0829">
              <w:rPr>
                <w:rFonts w:ascii="Times New Roman" w:hAnsi="Times New Roman" w:cs="Times New Roman"/>
                <w:bCs/>
                <w:color w:val="000000"/>
              </w:rPr>
              <w:t>Procesor wielordzeniowy ze zintegrowaną grafiką, osiągający w teście PassMark CPU Mark wynik min. 9000 punktów.</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Pamięć operacyjna RAM</w:t>
            </w:r>
          </w:p>
        </w:tc>
        <w:tc>
          <w:tcPr>
            <w:tcW w:w="420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8GB DDR4 możliwość rozbudowy do min 32GB, min. 1 slot wolny</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Parametry </w:t>
            </w:r>
            <w:r w:rsidR="00AF2C31" w:rsidRPr="003F0829">
              <w:rPr>
                <w:rFonts w:ascii="Times New Roman" w:hAnsi="Times New Roman" w:cs="Times New Roman"/>
                <w:bCs/>
              </w:rPr>
              <w:t>pamięci</w:t>
            </w:r>
            <w:r w:rsidRPr="003F0829">
              <w:rPr>
                <w:rFonts w:ascii="Times New Roman" w:hAnsi="Times New Roman" w:cs="Times New Roman"/>
                <w:bCs/>
              </w:rPr>
              <w:t xml:space="preserve"> masowej</w:t>
            </w:r>
          </w:p>
        </w:tc>
        <w:tc>
          <w:tcPr>
            <w:tcW w:w="4201" w:type="pct"/>
          </w:tcPr>
          <w:p w:rsidR="00934930" w:rsidRPr="003F0829" w:rsidRDefault="00934930" w:rsidP="00763AF7">
            <w:pPr>
              <w:spacing w:after="0"/>
              <w:rPr>
                <w:rFonts w:ascii="Times New Roman" w:hAnsi="Times New Roman" w:cs="Times New Roman"/>
                <w:bCs/>
                <w:lang w:val="sv-SE"/>
              </w:rPr>
            </w:pPr>
            <w:r w:rsidRPr="003F0829">
              <w:rPr>
                <w:rFonts w:ascii="Times New Roman" w:hAnsi="Times New Roman" w:cs="Times New Roman"/>
                <w:bCs/>
                <w:lang w:val="sv-SE"/>
              </w:rPr>
              <w:t>Min. 1TB 7200rpm oraz SSD M.2 PCIe 500GB</w:t>
            </w:r>
          </w:p>
          <w:p w:rsidR="00934930" w:rsidRPr="003F0829" w:rsidRDefault="00934930" w:rsidP="00763AF7">
            <w:pPr>
              <w:spacing w:after="0"/>
              <w:rPr>
                <w:rFonts w:ascii="Times New Roman" w:hAnsi="Times New Roman" w:cs="Times New Roman"/>
                <w:bCs/>
              </w:rPr>
            </w:pP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Wydajność grafiki</w:t>
            </w:r>
          </w:p>
        </w:tc>
        <w:tc>
          <w:tcPr>
            <w:tcW w:w="4201" w:type="pct"/>
          </w:tcPr>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t>Oferowana karta graficzna musi osiągać w teście PassMark Performance Test co najmniej wynik 1100 punktów w G3D Rating, wynik dostępny na stronie: http://www.videocardbenchmark.net/gpu_list.php</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Wyposażenie multimedialne</w:t>
            </w:r>
          </w:p>
        </w:tc>
        <w:tc>
          <w:tcPr>
            <w:tcW w:w="4201" w:type="pct"/>
          </w:tcPr>
          <w:p w:rsidR="00934930" w:rsidRPr="003F0829" w:rsidRDefault="00934930" w:rsidP="00763AF7">
            <w:pPr>
              <w:spacing w:after="0"/>
              <w:rPr>
                <w:rFonts w:ascii="Times New Roman" w:hAnsi="Times New Roman" w:cs="Times New Roman"/>
                <w:bCs/>
                <w:color w:val="00B050"/>
              </w:rPr>
            </w:pPr>
            <w:r w:rsidRPr="003F0829">
              <w:rPr>
                <w:rFonts w:ascii="Times New Roman" w:hAnsi="Times New Roman" w:cs="Times New Roman"/>
                <w:bCs/>
              </w:rPr>
              <w:t>Min 24-bitowa Karta dźwiękowa zintegrowana z płytą główną, zgodna z High Definition, wewnętrzny głośnik 2W w obudowie komputera.</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color w:val="000000"/>
              </w:rPr>
            </w:pPr>
            <w:r w:rsidRPr="003F0829">
              <w:rPr>
                <w:rFonts w:ascii="Times New Roman" w:hAnsi="Times New Roman" w:cs="Times New Roman"/>
                <w:bCs/>
                <w:color w:val="000000"/>
              </w:rPr>
              <w:t>Obudowa</w:t>
            </w:r>
          </w:p>
        </w:tc>
        <w:tc>
          <w:tcPr>
            <w:tcW w:w="420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Typu Mini Tower z obsługą kart PCI Express tylko o pełnym profilu, możliwość instalacji minimum dwóch dysków 2,5” lub 3,5”</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Obudowa fabrycznie przystosowana do pracy w orientacji pionowej</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Suma wymiarów obudowy nie może przekraczać 80cm, w tym głębokość max 30cm</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Zasilacz o mocy max. 260W pracujący w sieci 230V 50/60Hz prądu zmiennego i efektywności min. 85% przy obciążeniu zasilacza na poziomie 50% oraz o efektywności min. 82% przy obciążeniu zasilacza na poziomie 100%,</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Moduł konstrukcji obudowy w jednostce centralnej komputera powinien pozwalać na demontaż kart rozszerzeń, napędu optycznego bez konieczności użycia narzędzi (wyklucza się użycia wkrętów, śrub motylkowych).</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Obudowa musi umożliwiać zastosowanie zabezpieczenia fizycznego w postaci linki metalowej (złącze blokady Kensingtona) oraz kłódki (oczko w obudowie do założenia kłódki).</w:t>
            </w:r>
          </w:p>
          <w:p w:rsidR="00934930" w:rsidRPr="003F0829" w:rsidRDefault="00934930" w:rsidP="00763AF7">
            <w:pPr>
              <w:spacing w:after="0"/>
              <w:rPr>
                <w:rFonts w:ascii="Times New Roman" w:hAnsi="Times New Roman" w:cs="Times New Roman"/>
                <w:bCs/>
                <w:color w:val="000000"/>
              </w:rPr>
            </w:pPr>
            <w:r w:rsidRPr="003F0829">
              <w:rPr>
                <w:rFonts w:ascii="Times New Roman" w:hAnsi="Times New Roman" w:cs="Times New Roman"/>
                <w:bCs/>
                <w:color w:val="000000"/>
              </w:rPr>
              <w:t>Obudowa</w:t>
            </w:r>
            <w:r w:rsidRPr="003F0829">
              <w:rPr>
                <w:rFonts w:ascii="Times New Roman" w:hAnsi="Times New Roman" w:cs="Times New Roman"/>
                <w:color w:val="FF0000"/>
              </w:rPr>
              <w:t xml:space="preserve"> </w:t>
            </w:r>
            <w:r w:rsidRPr="003F0829">
              <w:rPr>
                <w:rFonts w:ascii="Times New Roman" w:hAnsi="Times New Roman" w:cs="Times New Roman"/>
                <w:bCs/>
                <w:color w:val="000000"/>
              </w:rPr>
              <w:t>musi posiadać wbudowany wizualny system diagnostyczny, służący do sygnalizowania i diagnozowania problemów z komputerem i jego komponentami, sygnalizacja oparta na zmianie statusów diody LED przycisku POWER (tzn. barw i miganie)</w:t>
            </w:r>
          </w:p>
          <w:p w:rsidR="00934930" w:rsidRPr="003F0829" w:rsidRDefault="00934930" w:rsidP="00763AF7">
            <w:pPr>
              <w:spacing w:after="0"/>
              <w:rPr>
                <w:rFonts w:ascii="Times New Roman" w:hAnsi="Times New Roman" w:cs="Times New Roman"/>
                <w:bCs/>
                <w:color w:val="000000"/>
              </w:rPr>
            </w:pPr>
            <w:r w:rsidRPr="003F0829">
              <w:rPr>
                <w:rFonts w:ascii="Times New Roman" w:hAnsi="Times New Roman" w:cs="Times New Roman"/>
                <w:bCs/>
                <w:color w:val="000000"/>
              </w:rPr>
              <w:t>W szczególności musi sygnalizować: uszkodzenie lub brak pamięci RAM, uszkodzenie płyty głównej, uszkodzenie kontrolera video, awarię CMOS baterii, awarię BIOS’u, awarię procesora.</w:t>
            </w:r>
          </w:p>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t>Oferowany system diagnostyczny nie może wykorzystywać minimalnej ilości wolnych slotów wymaganych w specyfikacji,</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Każdy komputer powinien być oznaczony niepowtarzalnym numerem seryjnym umieszczonym na obudowie, oraz wpisanym na stałe w BIOS.</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Zgodność z systemami operacyjnymi i standardami</w:t>
            </w:r>
          </w:p>
        </w:tc>
        <w:tc>
          <w:tcPr>
            <w:tcW w:w="4201" w:type="pct"/>
          </w:tcPr>
          <w:p w:rsidR="00934930" w:rsidRPr="003F0829" w:rsidRDefault="00934930" w:rsidP="00763AF7">
            <w:pPr>
              <w:spacing w:after="0"/>
              <w:rPr>
                <w:rFonts w:ascii="Times New Roman" w:hAnsi="Times New Roman" w:cs="Times New Roman"/>
                <w:bCs/>
                <w:color w:val="00B050"/>
              </w:rPr>
            </w:pPr>
            <w:r w:rsidRPr="003F0829">
              <w:rPr>
                <w:rFonts w:ascii="Times New Roman" w:hAnsi="Times New Roman" w:cs="Times New Roman"/>
                <w:bCs/>
              </w:rPr>
              <w:t>Oferowane modele komputerów muszą posiadać certyfikat producenta oferowanego systemu operacyjnego, potwierdzający poprawną współpracę oferowanych modeli komputerów z oferowanym systemem operacyjnym</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Bezpieczeństwo</w:t>
            </w:r>
          </w:p>
        </w:tc>
        <w:tc>
          <w:tcPr>
            <w:tcW w:w="4201" w:type="pct"/>
          </w:tcPr>
          <w:p w:rsidR="00934930" w:rsidRPr="003F0829" w:rsidRDefault="00934930" w:rsidP="00763AF7">
            <w:pPr>
              <w:spacing w:after="0"/>
              <w:rPr>
                <w:rFonts w:ascii="Times New Roman" w:hAnsi="Times New Roman" w:cs="Times New Roman"/>
                <w:bCs/>
                <w:color w:val="000000"/>
              </w:rPr>
            </w:pPr>
            <w:r w:rsidRPr="003F0829">
              <w:rPr>
                <w:rFonts w:ascii="Times New Roman" w:hAnsi="Times New Roman" w:cs="Times New Roman"/>
                <w:bCs/>
                <w:color w:val="000000"/>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w:t>
            </w:r>
          </w:p>
          <w:p w:rsidR="00934930" w:rsidRPr="003F0829" w:rsidRDefault="00934930" w:rsidP="00763AF7">
            <w:pPr>
              <w:spacing w:after="0"/>
              <w:rPr>
                <w:rFonts w:ascii="Times New Roman" w:hAnsi="Times New Roman" w:cs="Times New Roman"/>
                <w:bCs/>
                <w:color w:val="000000"/>
              </w:rPr>
            </w:pPr>
            <w:r w:rsidRPr="003F0829">
              <w:rPr>
                <w:rFonts w:ascii="Times New Roman" w:hAnsi="Times New Roman" w:cs="Times New Roman"/>
                <w:bCs/>
                <w:color w:val="000000"/>
              </w:rPr>
              <w:t>Zaimplementowany w BIOS system diagnostyczny z graficznym interfejsem użytkownika dostępny z poziomu szybkiego menu boot’owania, umożliwiający jednoczesne przetestowanie w celu wykrycia usterki zainstalowanych komponentów w oferowanym komputerze bez konieczności uruchamiania systemu operacyjnego. System musi realizować funkcjonalności: sprawdzenie Master Boot Record na gotowość do uruchomienia oferowanego systemu operacyjnego, test procesora, test pamięci, test wentylatora dla procesora, test podłączonego wyświetlacza, test napędu optycznego, test portów USB, test dysku twardego, test podłączonych kabli, test podłączonego głośnika</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bCs/>
                <w:color w:val="000000"/>
              </w:rPr>
              <w:t>Czujnik otwarcia obudowy musi zbierać logi i zapisywać je w BIOS</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Wirtualizacja</w:t>
            </w:r>
          </w:p>
        </w:tc>
        <w:tc>
          <w:tcPr>
            <w:tcW w:w="420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rPr>
              <w:t xml:space="preserve">Sprzętowe wsparcie technologii wirtualizacji realizowane łącznie w procesorze, chipsecie płyty głównej oraz </w:t>
            </w:r>
            <w:r w:rsidR="00D82E97" w:rsidRPr="003F0829">
              <w:rPr>
                <w:rFonts w:ascii="Times New Roman" w:hAnsi="Times New Roman" w:cs="Times New Roman"/>
              </w:rPr>
              <w:t>w BIOS</w:t>
            </w:r>
            <w:r w:rsidRPr="003F0829">
              <w:rPr>
                <w:rFonts w:ascii="Times New Roman" w:hAnsi="Times New Roman" w:cs="Times New Roman"/>
              </w:rPr>
              <w:t xml:space="preserve"> systemu.</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BIOS</w:t>
            </w:r>
          </w:p>
        </w:tc>
        <w:tc>
          <w:tcPr>
            <w:tcW w:w="4201" w:type="pct"/>
          </w:tcPr>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 xml:space="preserve">BIOS zgodny ze specyfikacją UEFI, wyprodukowany przez producenta komputera, zawierający logo lub nazwę producenta komputera lub nazwę modelu oferowanego komputera, </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Pełna obsługa BIOS za pomocą klawiatury i myszy.</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 xml:space="preserve">Możliwość, bez uruchamiania systemu operacyjnego z dysku twardego komputera lub innych podłączonych do niego urządzeń zewnętrznych odczytania z BIOS informacji o: </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 xml:space="preserve">wersji BIOS, </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numerze seryjnym i dacie wyprodukowania komputera,</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włączonej lub wyłączonej funkcji aktualizacji BIOS</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 xml:space="preserve">ilości i prędkości zainstalowanej pamięci RAM, oraz sposobie obsadzeniu slotów pamięci </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typie, prędkości oraz wielkości z</w:t>
            </w:r>
            <w:r w:rsidRPr="003F0829">
              <w:rPr>
                <w:rFonts w:ascii="Times New Roman" w:hAnsi="Times New Roman" w:cs="Times New Roman"/>
              </w:rPr>
              <w:t xml:space="preserve"> </w:t>
            </w:r>
            <w:r w:rsidRPr="003F0829">
              <w:rPr>
                <w:rFonts w:ascii="Times New Roman" w:hAnsi="Times New Roman" w:cs="Times New Roman"/>
                <w:bCs/>
                <w:color w:val="000000" w:themeColor="text1"/>
              </w:rPr>
              <w:t xml:space="preserve">pamięci cache L2 i L3 zainstalowanego procesora  </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pojemności zainstalowanego lub zainstalowanych dysków twardych</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wszystkich urządzeniach podpiętych do dostępnych na płycie głównej portów SATA oraz M SATA</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rodzajach napędów optycznych</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MAC adresie zintegrowanej karty sieciowej,</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zintegrowanym układzie graficznym,</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kontrolerze audio</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Funkcja blokowania wejścia do BIOS oraz blokowania startu systemu operacyjnego, (gwarantujący utrzymanie zapisanego hasła nawet w przypadku odłączenia wszystkich źródeł zasilania i podtrzymania BIOS)</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Funkcja blokowania/odblokowania BOOT-owania stacji roboczej z zewnętrznych urządzeń.</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 xml:space="preserve">Możliwość, bez uruchamiania systemu operacyjnego z dysku twardego komputera lub innych, podłączonych do niego urządzeń zewnętrznych, ustawienia hasła na poziomie systemu, administratora oraz dysku twardego, </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 xml:space="preserve">Możliwość wyłączenia/włączenia karty sieciowej, z funkcją PXE, </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Możliwość włączenia/wyłączenia kontrolera SATA</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Możliwość włączenia/wyłączenia kontrolera audio,</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Możliwość włączenia/wyłączenia układu TPM.</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 xml:space="preserve">Możliwość włączenia/wyłączenia czujnika otwarcia obudowy i ustawienia go w tryb cichy </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Możliwość przypisania w BIOS numeru nadawanego przez Administratora/Użytkownika oraz możliwość weryfikacji tego numeru w oprogramowaniu diagnostyczno-zarządzającym.</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Możliwość zdefiniowania automatycznego uruchamiania komputera w min. dwóch trybach: codziennie lub w wybrane dni tygodnia,</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Możliwość włączenia/wyłączenia wzbudzania komputera za pośrednictwem portów USB,</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Możliwość włączania/wyłączania funkcji Wake on Lane</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Możliwość ustawienia portów USB w trybie „no BOOT”, czyli podczas startu komputer nie wykrywa urządzeń bootujących typu USB, natomiast po uruchomieniu systemu operacyjnego porty USB są aktywne.</w:t>
            </w:r>
          </w:p>
          <w:p w:rsidR="00934930" w:rsidRPr="003F0829" w:rsidRDefault="00934930" w:rsidP="00763AF7">
            <w:pPr>
              <w:spacing w:after="0"/>
              <w:rPr>
                <w:rFonts w:ascii="Times New Roman" w:hAnsi="Times New Roman" w:cs="Times New Roman"/>
                <w:bCs/>
                <w:color w:val="000000" w:themeColor="text1"/>
              </w:rPr>
            </w:pPr>
            <w:r w:rsidRPr="003F0829">
              <w:rPr>
                <w:rFonts w:ascii="Times New Roman" w:hAnsi="Times New Roman" w:cs="Times New Roman"/>
                <w:bCs/>
                <w:color w:val="000000" w:themeColor="text1"/>
              </w:rPr>
              <w:t xml:space="preserve">Funkcja zbierania i zapisywania logów, Możliwość przeglądania i kasowania zdarzeń przebiegu procedury POST. Funkcja ta obejmuje datę i godzinę zdarzeń oraz kody wizualnego systemu diagnostycznego LED. </w:t>
            </w:r>
          </w:p>
          <w:p w:rsidR="00934930" w:rsidRPr="003F0829" w:rsidRDefault="00934930" w:rsidP="00763AF7">
            <w:pPr>
              <w:spacing w:after="0"/>
              <w:rPr>
                <w:rFonts w:ascii="Times New Roman" w:hAnsi="Times New Roman" w:cs="Times New Roman"/>
                <w:bCs/>
                <w:color w:val="00B050"/>
              </w:rPr>
            </w:pPr>
            <w:r w:rsidRPr="003F0829">
              <w:rPr>
                <w:rFonts w:ascii="Times New Roman" w:hAnsi="Times New Roman" w:cs="Times New Roman"/>
                <w:bCs/>
                <w:color w:val="000000" w:themeColor="text1"/>
              </w:rPr>
              <w:t>Możliwość wyłączania portów USB w tym: - wszystkich portów USB 2.0 i 3.0, tylko portów USB znajdujących się na przednim panelu, tylko portów USB znajdujących się na tylnym panelu obudowy.</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Certyfikaty i standardy</w:t>
            </w:r>
          </w:p>
        </w:tc>
        <w:tc>
          <w:tcPr>
            <w:tcW w:w="420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Urządzenia muszą być wyprodukowane zgodnie z normą ISO 9001 oraz ISO 50001 </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Deklaracja zgodności CE </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rPr>
              <w:t xml:space="preserve">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w:t>
            </w:r>
            <w:r w:rsidRPr="003F0829">
              <w:rPr>
                <w:rFonts w:ascii="Times New Roman" w:hAnsi="Times New Roman" w:cs="Times New Roman"/>
                <w:bCs/>
              </w:rPr>
              <w:t>normą ISO 1043-4 dla płyty głównej oraz elementów wykonanych z tworzyw sztucznych o masie powyżej 25 gram</w:t>
            </w:r>
          </w:p>
          <w:p w:rsidR="00934930" w:rsidRPr="003F0829" w:rsidRDefault="00934930" w:rsidP="00763AF7">
            <w:pPr>
              <w:spacing w:after="0"/>
              <w:rPr>
                <w:rFonts w:ascii="Times New Roman" w:hAnsi="Times New Roman" w:cs="Times New Roman"/>
                <w:bCs/>
                <w:color w:val="0000FF"/>
                <w:u w:val="single"/>
              </w:rPr>
            </w:pPr>
            <w:r w:rsidRPr="003F0829">
              <w:rPr>
                <w:rFonts w:ascii="Times New Roman" w:hAnsi="Times New Roman" w:cs="Times New Roman"/>
                <w:bCs/>
              </w:rPr>
              <w:t xml:space="preserve">Komputer musi spełniać wymogi normy Energy Star 6.0 </w:t>
            </w:r>
          </w:p>
        </w:tc>
      </w:tr>
      <w:tr w:rsidR="00934930" w:rsidRPr="003F0829" w:rsidTr="00763AF7">
        <w:trPr>
          <w:trHeight w:val="284"/>
        </w:trPr>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Warunki gwarancji</w:t>
            </w:r>
          </w:p>
        </w:tc>
        <w:tc>
          <w:tcPr>
            <w:tcW w:w="420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3-letnia gwarancja producenta świadczona na miejscu u klienta</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Czas reakcji serwisu - do końca następnego dnia roboczego</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Firma serwisująca musi posiadać ISO 9001: 2015 na świadczenie usług serwisowych oraz posiadać autoryzacje producenta komputera – dokumenty potwierdzające załączyć do oferty.</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Dedykowany portal techniczny producenta, umożliwiający Zamawiającemu zgłaszanie awarii oraz samodzielne zamawianie zamiennych komponentów. </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934930" w:rsidRPr="003F0829" w:rsidTr="00763AF7">
        <w:tc>
          <w:tcPr>
            <w:tcW w:w="799" w:type="pct"/>
          </w:tcPr>
          <w:p w:rsidR="00934930" w:rsidRPr="003F0829" w:rsidRDefault="00934930" w:rsidP="00763AF7">
            <w:pPr>
              <w:spacing w:after="0"/>
              <w:rPr>
                <w:rFonts w:ascii="Times New Roman" w:hAnsi="Times New Roman" w:cs="Times New Roman"/>
              </w:rPr>
            </w:pPr>
            <w:r w:rsidRPr="003F0829">
              <w:rPr>
                <w:rFonts w:ascii="Times New Roman" w:hAnsi="Times New Roman" w:cs="Times New Roman"/>
                <w:bCs/>
              </w:rPr>
              <w:t>Wsparcie techniczne producenta</w:t>
            </w:r>
          </w:p>
        </w:tc>
        <w:tc>
          <w:tcPr>
            <w:tcW w:w="420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Możliwość telefonicznego sprawdzenia konfiguracji sprzętowej komputera oraz warunków gwarancji po podaniu numeru seryjnego bezpośrednio u producenta lub jego przedstawiciela.</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Dostęp do najnowszych sterowników i uaktualnień na stronie producenta zestawu realizowany poprzez podanie na dedykowanej stronie internetowej producenta numeru seryjnego lub modelu komputera – do oferty należy dołączyć link strony.</w:t>
            </w:r>
          </w:p>
        </w:tc>
      </w:tr>
      <w:tr w:rsidR="00934930" w:rsidRPr="003F0829" w:rsidTr="00763AF7">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Oprogramowanie</w:t>
            </w:r>
          </w:p>
        </w:tc>
        <w:tc>
          <w:tcPr>
            <w:tcW w:w="4201" w:type="pct"/>
          </w:tcPr>
          <w:p w:rsidR="00934930" w:rsidRPr="003F0829" w:rsidRDefault="00934930" w:rsidP="00763AF7">
            <w:pPr>
              <w:spacing w:after="0"/>
              <w:rPr>
                <w:rFonts w:ascii="Times New Roman" w:hAnsi="Times New Roman" w:cs="Times New Roman"/>
                <w:bCs/>
                <w:bdr w:val="none" w:sz="0" w:space="0" w:color="auto" w:frame="1"/>
              </w:rPr>
            </w:pPr>
            <w:r w:rsidRPr="003F0829">
              <w:rPr>
                <w:rFonts w:ascii="Times New Roman" w:hAnsi="Times New Roman" w:cs="Times New Roman"/>
                <w:bCs/>
                <w:bdr w:val="none" w:sz="0" w:space="0" w:color="auto" w:frame="1"/>
              </w:rPr>
              <w:t xml:space="preserve">Zainstalowany system operacyjny Windows 10 Professional </w:t>
            </w:r>
          </w:p>
        </w:tc>
      </w:tr>
      <w:tr w:rsidR="00934930" w:rsidRPr="003F0829" w:rsidTr="00763AF7">
        <w:tc>
          <w:tcPr>
            <w:tcW w:w="799"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Wymagania dodatkowe</w:t>
            </w:r>
          </w:p>
        </w:tc>
        <w:tc>
          <w:tcPr>
            <w:tcW w:w="4201" w:type="pct"/>
          </w:tcPr>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Wbudowane porty i złącza: HDMI, Display Port, min. 4 porty USB na przednim panelu obudowy (w tym min. 2 porty USB 3.1) i min. 4 porty USB na tylnym panelu obudowy (w tym min. 2 porty USB 3.1</w:t>
            </w:r>
            <w:r w:rsidR="00D82E97" w:rsidRPr="003F0829">
              <w:rPr>
                <w:rFonts w:ascii="Times New Roman" w:hAnsi="Times New Roman" w:cs="Times New Roman"/>
                <w:bCs/>
              </w:rPr>
              <w:t>) wymagana</w:t>
            </w:r>
            <w:r w:rsidRPr="003F0829">
              <w:rPr>
                <w:rFonts w:ascii="Times New Roman" w:hAnsi="Times New Roman" w:cs="Times New Roman"/>
                <w:bCs/>
              </w:rPr>
              <w:t xml:space="preserve"> ilość i rozmieszczenie (na zewnątrz obudowy komputera) portów USB nie może być osiągnięta w wyniku stosowania konwerterów, przejściówek itp.; port słuchawkowo-mikrofonowy na przednim panelu, port Line-out na tylnym panelu</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Karta sieciowa 10/100/1000 Ethernet RJ 45, zintegrowana z płytą główną, wspierająca obsługę</w:t>
            </w:r>
            <w:r w:rsidRPr="003F0829">
              <w:rPr>
                <w:rFonts w:ascii="Times New Roman" w:hAnsi="Times New Roman" w:cs="Times New Roman"/>
                <w:bCs/>
                <w:i/>
                <w:color w:val="FF0000"/>
              </w:rPr>
              <w:t xml:space="preserve"> </w:t>
            </w:r>
            <w:r w:rsidRPr="003F0829">
              <w:rPr>
                <w:rFonts w:ascii="Times New Roman" w:hAnsi="Times New Roman" w:cs="Times New Roman"/>
                <w:bCs/>
              </w:rPr>
              <w:t>WoL</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Płyta główna zaprojektowana i wyprodukowana na zlecenie producenta komputera, dedykowana dla danego urządzenia; wyposażona w min 1 złącze PCI Express x16 Gen.3, min. 3 wolne złącza PCI Express x 1, min. 2 złącza DIMM z obsługą do 32GB DDR4 pamięci RAM, min. 3 złącza SATA w tym 2 </w:t>
            </w:r>
            <w:r w:rsidR="00D82E97" w:rsidRPr="003F0829">
              <w:rPr>
                <w:rFonts w:ascii="Times New Roman" w:hAnsi="Times New Roman" w:cs="Times New Roman"/>
                <w:bCs/>
              </w:rPr>
              <w:t>szt.</w:t>
            </w:r>
            <w:r w:rsidRPr="003F0829">
              <w:rPr>
                <w:rFonts w:ascii="Times New Roman" w:hAnsi="Times New Roman" w:cs="Times New Roman"/>
                <w:bCs/>
              </w:rPr>
              <w:t xml:space="preserve"> SATA 3.0; min. 1 złącze M.2 2280 dla dysku SSD oraz jedno złącze M.2 2230 dla karty WiFi</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Klawiatura USB w układzie polski programisty </w:t>
            </w:r>
          </w:p>
          <w:p w:rsidR="00934930" w:rsidRPr="003F0829" w:rsidRDefault="00934930" w:rsidP="00763AF7">
            <w:pPr>
              <w:spacing w:after="0"/>
              <w:rPr>
                <w:rFonts w:ascii="Times New Roman" w:hAnsi="Times New Roman" w:cs="Times New Roman"/>
                <w:bCs/>
              </w:rPr>
            </w:pPr>
            <w:r w:rsidRPr="003F0829">
              <w:rPr>
                <w:rFonts w:ascii="Times New Roman" w:hAnsi="Times New Roman" w:cs="Times New Roman"/>
                <w:bCs/>
              </w:rPr>
              <w:t xml:space="preserve">Mysz optyczna USB z dwoma przyciskami oraz rolką </w:t>
            </w:r>
          </w:p>
        </w:tc>
      </w:tr>
    </w:tbl>
    <w:p w:rsidR="00934930" w:rsidRPr="003F0829" w:rsidRDefault="00934930" w:rsidP="00763AF7">
      <w:pPr>
        <w:spacing w:after="0"/>
        <w:rPr>
          <w:rFonts w:ascii="Times New Roman" w:hAnsi="Times New Roman" w:cs="Times New Roman"/>
          <w:b/>
        </w:rPr>
      </w:pPr>
    </w:p>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br w:type="page"/>
      </w:r>
    </w:p>
    <w:p w:rsidR="00934930" w:rsidRPr="003F0829" w:rsidRDefault="00934930" w:rsidP="00763AF7">
      <w:pPr>
        <w:pStyle w:val="Nagwek2"/>
        <w:rPr>
          <w:rFonts w:ascii="Times New Roman" w:hAnsi="Times New Roman" w:cs="Times New Roman"/>
          <w:sz w:val="22"/>
          <w:szCs w:val="22"/>
        </w:rPr>
      </w:pPr>
      <w:bookmarkStart w:id="9" w:name="_Toc51764143"/>
      <w:r w:rsidRPr="003F0829">
        <w:rPr>
          <w:rFonts w:ascii="Times New Roman" w:hAnsi="Times New Roman" w:cs="Times New Roman"/>
          <w:sz w:val="22"/>
          <w:szCs w:val="22"/>
        </w:rPr>
        <w:t>III.3 KOMPUTER STACJONARNY (min. 16 GB RAM) (1 szt.)</w:t>
      </w:r>
      <w:bookmarkEnd w:id="9"/>
    </w:p>
    <w:tbl>
      <w:tblPr>
        <w:tblW w:w="5801" w:type="pct"/>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779"/>
        <w:gridCol w:w="8911"/>
      </w:tblGrid>
      <w:tr w:rsidR="00934930" w:rsidRPr="003F0829" w:rsidTr="00763AF7">
        <w:trPr>
          <w:trHeight w:val="284"/>
        </w:trPr>
        <w:tc>
          <w:tcPr>
            <w:tcW w:w="832" w:type="pct"/>
            <w:shd w:val="clear" w:color="auto" w:fill="000000"/>
            <w:vAlign w:val="center"/>
          </w:tcPr>
          <w:p w:rsidR="00934930" w:rsidRPr="003F0829" w:rsidRDefault="00934930" w:rsidP="00763AF7">
            <w:pPr>
              <w:spacing w:after="0"/>
              <w:rPr>
                <w:rFonts w:ascii="Times New Roman" w:hAnsi="Times New Roman" w:cs="Times New Roman"/>
              </w:rPr>
            </w:pPr>
            <w:bookmarkStart w:id="10" w:name="_Hlk51755702"/>
            <w:r w:rsidRPr="003F0829">
              <w:rPr>
                <w:rFonts w:ascii="Times New Roman" w:hAnsi="Times New Roman" w:cs="Times New Roman"/>
              </w:rPr>
              <w:t>Nazwa komponentu</w:t>
            </w:r>
          </w:p>
        </w:tc>
        <w:tc>
          <w:tcPr>
            <w:tcW w:w="4168" w:type="pct"/>
            <w:shd w:val="clear" w:color="auto" w:fill="000000"/>
            <w:vAlign w:val="center"/>
          </w:tcPr>
          <w:p w:rsidR="00934930" w:rsidRPr="003F0829" w:rsidRDefault="00934930" w:rsidP="00763AF7">
            <w:pPr>
              <w:spacing w:after="0"/>
              <w:rPr>
                <w:rFonts w:ascii="Times New Roman" w:hAnsi="Times New Roman" w:cs="Times New Roman"/>
              </w:rPr>
            </w:pPr>
            <w:r w:rsidRPr="003F0829">
              <w:rPr>
                <w:rFonts w:ascii="Times New Roman" w:hAnsi="Times New Roman" w:cs="Times New Roman"/>
              </w:rPr>
              <w:t>Wymagane minimalne parametry techniczne komputerów</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Typ</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Komputer stacjonarny. W ofercie wymagane jest podanie modelu, symbolu oraz producenta</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Zastosowanie</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Komputer będzie wykorzystywany dla potrzeb aplikacji biurowych, aplikacji edukacyjnych, aplikacji obliczeniowych, dostępu do Internetu oraz poczty elektronicznej, jako lokalna baza danych, stacja programistyczna</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Procesor </w:t>
            </w:r>
          </w:p>
          <w:p w:rsidR="00934930" w:rsidRPr="003F0829" w:rsidRDefault="00934930" w:rsidP="00763AF7">
            <w:pPr>
              <w:spacing w:after="0"/>
              <w:rPr>
                <w:rFonts w:ascii="Times New Roman" w:hAnsi="Times New Roman" w:cs="Times New Roman"/>
                <w:color w:val="000000"/>
              </w:rPr>
            </w:pPr>
          </w:p>
        </w:tc>
        <w:tc>
          <w:tcPr>
            <w:tcW w:w="4168" w:type="pct"/>
          </w:tcPr>
          <w:p w:rsidR="00934930" w:rsidRPr="003F0829" w:rsidRDefault="00934930" w:rsidP="00763AF7">
            <w:pPr>
              <w:spacing w:after="0"/>
              <w:rPr>
                <w:rFonts w:ascii="Times New Roman" w:hAnsi="Times New Roman" w:cs="Times New Roman"/>
                <w:i/>
                <w:color w:val="000000"/>
              </w:rPr>
            </w:pPr>
            <w:r w:rsidRPr="003F0829">
              <w:rPr>
                <w:rFonts w:ascii="Times New Roman" w:hAnsi="Times New Roman" w:cs="Times New Roman"/>
                <w:color w:val="000000"/>
              </w:rPr>
              <w:t>Procesor wielordzeniowy ze zintegrowaną grafiką, osiągający w teście PassMark CPU Mark wynik min. 9000 punktów.</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Pamięć operacyjna RAM</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1x16GB DDR4 2666MHz non-ECC możliwość rozbudowy do min 32GB, jeden slot wolny</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Parametry </w:t>
            </w:r>
            <w:r w:rsidR="00AF2C31" w:rsidRPr="003F0829">
              <w:rPr>
                <w:rFonts w:ascii="Times New Roman" w:hAnsi="Times New Roman" w:cs="Times New Roman"/>
                <w:color w:val="000000"/>
              </w:rPr>
              <w:t>pamięci</w:t>
            </w:r>
            <w:r w:rsidRPr="003F0829">
              <w:rPr>
                <w:rFonts w:ascii="Times New Roman" w:hAnsi="Times New Roman" w:cs="Times New Roman"/>
                <w:color w:val="000000"/>
              </w:rPr>
              <w:t xml:space="preserve"> masowej</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500 GB SSD SATA</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Komputer musi umożliwiać instalację min 2 HDD,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Wydajność grafiki</w:t>
            </w:r>
          </w:p>
        </w:tc>
        <w:tc>
          <w:tcPr>
            <w:tcW w:w="4168" w:type="pct"/>
          </w:tcPr>
          <w:p w:rsidR="00934930" w:rsidRPr="003F0829" w:rsidRDefault="00934930" w:rsidP="00763AF7">
            <w:pPr>
              <w:spacing w:after="0"/>
              <w:rPr>
                <w:rFonts w:ascii="Times New Roman" w:hAnsi="Times New Roman" w:cs="Times New Roman"/>
                <w:color w:val="000000"/>
                <w:u w:val="single"/>
              </w:rPr>
            </w:pPr>
            <w:r w:rsidRPr="003F0829">
              <w:rPr>
                <w:rFonts w:ascii="Times New Roman" w:hAnsi="Times New Roman" w:cs="Times New Roman"/>
                <w:color w:val="000000"/>
              </w:rPr>
              <w:t xml:space="preserve">Oferowana karta graficzna musi osiągać w teście PassMark Performance Test co najmniej wynik 1100 punktów w G3D Rating, wynik dostępny na stronie: </w:t>
            </w:r>
            <w:hyperlink r:id="rId12" w:history="1">
              <w:r w:rsidRPr="003F0829">
                <w:rPr>
                  <w:rStyle w:val="Hipercze"/>
                  <w:rFonts w:ascii="Times New Roman" w:hAnsi="Times New Roman" w:cs="Times New Roman"/>
                  <w:bCs/>
                  <w:color w:val="000000"/>
                </w:rPr>
                <w:t>http://www.videocardbenchmark.net/gpu_list.php</w:t>
              </w:r>
            </w:hyperlink>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Wyposażenie multimedialne</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Min 24-bitowa Karta dźwiękowa zintegrowana z płytą główną, zgodna z High Definition, wewnętrzny głośnik 2W w obudowie komputera Port słuchawek i mikrofonu na przednim panelu, dopuszcza się rozwiązanie port combo, na tylnym panelu min. audio out.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Obudowa</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Typu Small form factor z obsługą kart PCI Express wyłącznie o niskim profilu, wyposażona w min. 1 wnękę wewnętrznie umożliwiającą montaż dysku 3,5” lub 2 dysków 2,5”. Napęd optyczny w dedykowanej wnęce zewnętrznej slim. Obudowa fabrycznie przystosowana do pracy w orientacji poziomej i pionowej. Wyposażona w dystanse gumowe zapobiegające poślizgom obudowy i zarysowaniu lakieru. Nie dopuszcza się, aby w bocznych ściankach obudowy były usytuowane otwory wentylacyjne, cyrkulacja powietrza tylko przez przedni i tylny panel z zachowaniem ruchu powietrza przód -&gt; tył. Suma wymiarów obudowy nie może przekraczać 70cm, waga max 8 kg,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Zasilacz o mocy min. 200W pracujący w sieci 230V 50/60Hz prądu zmiennego i efektywności min. 85% przy obciążeniu zasilacza na poziomie 50% oraz o efektywności min. 82% przy obciążeniu zasilacza na poziomie 100%,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Zasilacz w oferowanym komputerze musi się znajdować na stronie </w:t>
            </w:r>
            <w:hyperlink r:id="rId13" w:history="1">
              <w:r w:rsidRPr="003F0829">
                <w:rPr>
                  <w:rStyle w:val="Hipercze"/>
                  <w:rFonts w:ascii="Times New Roman" w:hAnsi="Times New Roman" w:cs="Times New Roman"/>
                  <w:bCs/>
                  <w:color w:val="000000"/>
                </w:rPr>
                <w:t>http://www.plugloadsolutions.com/80pluspowersupplies.aspx</w:t>
              </w:r>
            </w:hyperlink>
            <w:r w:rsidRPr="003F0829">
              <w:rPr>
                <w:rFonts w:ascii="Times New Roman" w:hAnsi="Times New Roman" w:cs="Times New Roman"/>
                <w:color w:val="000000"/>
              </w:rPr>
              <w:t>, do oferty należy dołączyć wydruk potwierdzający spełnienie wymogu 80plus, w przypadku, kiedy u producenta występuje kilka zasilaczy które są montowane na etapie produkcji w fabryce załączyć wydruki dla wszystkich zasilaczy.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Wydruki 80plus musza być potwierdzone przez producenta lub dołączone oświadczenie producenta komputera, iż wskazane zasilacze przez wykonawcę spełniają 80plus.</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Moduł konstrukcji obudowy w jednostce centralnej komputera powinien pozwalać na demontaż kart rozszerzeń, napędu optycznego, dysku 3,5” oraz 2,5”, bez konieczności użycia narzędzi (wyklucza się użycia wkrętów, śrub motylkowych, śrub radełkowych). Obudowa musi umożliwiać zastosowanie zabezpieczenia fizycznego w postaci linki metalowej raz kłódki (oczko w obudowie do założenia kłódki). Obudowa musi posiadać wbudowany wizualny system diagnostyczny, służący do sygnalizowania i diagnozowania problemów z komputerem i jego komponentami, sygnalizacja oparta na zmianie statusów diody LED np. przycisk POWER [tzn. barw i miganie] w szczególności musi sygnalizować: uszkodzenie lub brak pamięci RAM, uszkodzenie płyty głównej </w:t>
            </w:r>
            <w:r w:rsidR="00D82E97" w:rsidRPr="003F0829">
              <w:rPr>
                <w:rFonts w:ascii="Times New Roman" w:hAnsi="Times New Roman" w:cs="Times New Roman"/>
                <w:color w:val="000000"/>
              </w:rPr>
              <w:t>[w</w:t>
            </w:r>
            <w:r w:rsidRPr="003F0829">
              <w:rPr>
                <w:rFonts w:ascii="Times New Roman" w:hAnsi="Times New Roman" w:cs="Times New Roman"/>
                <w:color w:val="000000"/>
              </w:rPr>
              <w:t xml:space="preserve"> tym również portów I/O, </w:t>
            </w:r>
            <w:r w:rsidR="00D82E97" w:rsidRPr="003F0829">
              <w:rPr>
                <w:rFonts w:ascii="Times New Roman" w:hAnsi="Times New Roman" w:cs="Times New Roman"/>
                <w:color w:val="000000"/>
              </w:rPr>
              <w:t>chipset]</w:t>
            </w:r>
            <w:r w:rsidRPr="003F0829">
              <w:rPr>
                <w:rFonts w:ascii="Times New Roman" w:hAnsi="Times New Roman" w:cs="Times New Roman"/>
                <w:color w:val="000000"/>
              </w:rPr>
              <w:t>, awarię CMOS baterii,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Zgodność z systemami operacyjnymi</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Oferowane modele komputerów muszą poprawnie współpracować z zamawianymi systemami operacyjnymi (jako potwierdzenie poprawnej współpracy Wykonawca dołączy do oferty dokument w postaci wydruku potwierdzający certyfikację rodziny produktów bez względu na rodzaj obudowy, dodatkowo potwierdzony przez producenta oferowanego komputera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Bezpieczeństwo</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Zaimplementowany w BIOS system diagnostyczny z graficznym interfejsem użytkownika dostępny z poziomu szybkiego menu boot umożliwiający jednoczesne przetestowanie w celu wykrycia usterki zainstalowanych komponentów w oferowanym komputerze bez konieczności uruchamiania systemu operacyjnego. System oparty </w:t>
            </w:r>
            <w:r w:rsidR="00D82E97" w:rsidRPr="003F0829">
              <w:rPr>
                <w:rFonts w:ascii="Times New Roman" w:hAnsi="Times New Roman" w:cs="Times New Roman"/>
                <w:color w:val="000000"/>
              </w:rPr>
              <w:t>o funkcjonalności:</w:t>
            </w:r>
            <w:r w:rsidRPr="003F0829">
              <w:rPr>
                <w:rFonts w:ascii="Times New Roman" w:hAnsi="Times New Roman" w:cs="Times New Roman"/>
                <w:color w:val="000000"/>
              </w:rPr>
              <w:t xml:space="preserve"> testy uruchamiane automatycznie lub w trybie </w:t>
            </w:r>
            <w:r w:rsidR="00D82E97" w:rsidRPr="003F0829">
              <w:rPr>
                <w:rFonts w:ascii="Times New Roman" w:hAnsi="Times New Roman" w:cs="Times New Roman"/>
                <w:color w:val="000000"/>
              </w:rPr>
              <w:t>interaktywnym, możliwość</w:t>
            </w:r>
            <w:r w:rsidRPr="003F0829">
              <w:rPr>
                <w:rFonts w:ascii="Times New Roman" w:hAnsi="Times New Roman" w:cs="Times New Roman"/>
                <w:color w:val="000000"/>
              </w:rPr>
              <w:t xml:space="preserve"> powtórzenia testów. podsumowanie testów z możliwością zapisywania </w:t>
            </w:r>
            <w:r w:rsidR="00D82E97" w:rsidRPr="003F0829">
              <w:rPr>
                <w:rFonts w:ascii="Times New Roman" w:hAnsi="Times New Roman" w:cs="Times New Roman"/>
                <w:color w:val="000000"/>
              </w:rPr>
              <w:t>wyników, uruchamianie</w:t>
            </w:r>
            <w:r w:rsidRPr="003F0829">
              <w:rPr>
                <w:rFonts w:ascii="Times New Roman" w:hAnsi="Times New Roman" w:cs="Times New Roman"/>
                <w:color w:val="000000"/>
              </w:rPr>
              <w:t xml:space="preserve"> gruntownych testów, uruchamianie szybkich testów lub pojedynczego testu dla konkretnego podzespołu. Uruchamianie testów zdefiniowanych przez użytkownika, wyświetlanie wiadomości, które informują o stanie przeprowadzanych </w:t>
            </w:r>
            <w:r w:rsidR="00D82E97" w:rsidRPr="003F0829">
              <w:rPr>
                <w:rFonts w:ascii="Times New Roman" w:hAnsi="Times New Roman" w:cs="Times New Roman"/>
                <w:color w:val="000000"/>
              </w:rPr>
              <w:t>testów, wyświetlanie</w:t>
            </w:r>
            <w:r w:rsidRPr="003F0829">
              <w:rPr>
                <w:rFonts w:ascii="Times New Roman" w:hAnsi="Times New Roman" w:cs="Times New Roman"/>
                <w:color w:val="000000"/>
              </w:rPr>
              <w:t xml:space="preserve"> wiadomości o błędach, które informują o problemach napotkanych podczas testów. Test musi zawierać informację o nazwie komputera, wersji BIOS, numerze seryjnym komputera. Podawać dokładne informacje o wszystkich zainstalowanych komponentach, a w szczególności zawierać informacje o numerze seryjnym, typie i pojemności dysku twardego, informacji o obrotach wentylatora CPU, informacji o procesorze w tym model i taktowanie, informacji o pamięci w tym wielkość podana w MB, obsadzenie w konkretnym banku, typ pamięci wraz z taktowanie oraz SN i PN, wykaz temperatur CPU, pamięci, temperatury panującej wewnątrz. System działający nawet w przypadku braku dysku twardego </w:t>
            </w:r>
            <w:r w:rsidR="00D82E97" w:rsidRPr="003F0829">
              <w:rPr>
                <w:rFonts w:ascii="Times New Roman" w:hAnsi="Times New Roman" w:cs="Times New Roman"/>
                <w:color w:val="000000"/>
              </w:rPr>
              <w:t>lub w</w:t>
            </w:r>
            <w:r w:rsidRPr="003F0829">
              <w:rPr>
                <w:rFonts w:ascii="Times New Roman" w:hAnsi="Times New Roman" w:cs="Times New Roman"/>
                <w:color w:val="000000"/>
              </w:rPr>
              <w:t xml:space="preserve"> przypadku jego uszkodzenia, pozwalający na uzyskanie wyżej wymienionych funkcjonalności a w szczególności na </w:t>
            </w:r>
            <w:r w:rsidR="00D82E97" w:rsidRPr="003F0829">
              <w:rPr>
                <w:rFonts w:ascii="Times New Roman" w:hAnsi="Times New Roman" w:cs="Times New Roman"/>
                <w:color w:val="000000"/>
              </w:rPr>
              <w:t>przetestowanie:</w:t>
            </w:r>
            <w:r w:rsidRPr="003F0829">
              <w:rPr>
                <w:rFonts w:ascii="Times New Roman" w:hAnsi="Times New Roman" w:cs="Times New Roman"/>
                <w:color w:val="000000"/>
              </w:rPr>
              <w:t xml:space="preserve"> procesora i pamięci. W przypadku braku możliwości uruchomienia graficznego systemu diagnostycznego komputer musi zawierać w sobie dodatkowo niezależny system diagnostyczny wizualny oparty o sygnalizację świetlną informujący użytkownika o awarii (system opisany przy obudowie).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Wirtualizacja</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Sprzętowe wsparcie </w:t>
            </w:r>
            <w:r w:rsidR="00AF2C31" w:rsidRPr="003F0829">
              <w:rPr>
                <w:rFonts w:ascii="Times New Roman" w:hAnsi="Times New Roman" w:cs="Times New Roman"/>
                <w:color w:val="000000"/>
              </w:rPr>
              <w:t>technologii</w:t>
            </w:r>
            <w:r w:rsidRPr="003F0829">
              <w:rPr>
                <w:rFonts w:ascii="Times New Roman" w:hAnsi="Times New Roman" w:cs="Times New Roman"/>
                <w:color w:val="000000"/>
              </w:rPr>
              <w:t xml:space="preserve"> wirtualizacji realizowane łącznie w procesorze, chipsecie płyty </w:t>
            </w:r>
            <w:r w:rsidR="00AF2C31" w:rsidRPr="003F0829">
              <w:rPr>
                <w:rFonts w:ascii="Times New Roman" w:hAnsi="Times New Roman" w:cs="Times New Roman"/>
                <w:color w:val="000000"/>
              </w:rPr>
              <w:t>głównej</w:t>
            </w:r>
            <w:r w:rsidRPr="003F0829">
              <w:rPr>
                <w:rFonts w:ascii="Times New Roman" w:hAnsi="Times New Roman" w:cs="Times New Roman"/>
                <w:color w:val="000000"/>
              </w:rPr>
              <w:t xml:space="preserve"> oraz w BIOS systemu (możliwość włączenia/wyłączenia sprzętowego wsparcia wirtualizacji dla poszczególnych komponentów systemu).</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BIOS</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BIOS zgodny ze specyfikacją UEFI, wyprodukowany przez producenta komputera, zawierający logo producenta komputera lub nazwę producenta komputera lub nazwę modelu oferowanego komputera,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Pełna obsługa BIOS za pomocą klawiatury i myszy oraz samej myszy (przez pełną obsługę za pomocą myszy rozumie się możliwość swobodnego poruszania się po menu we/wy oraz </w:t>
            </w:r>
            <w:r w:rsidR="00D82E97" w:rsidRPr="003F0829">
              <w:rPr>
                <w:rFonts w:ascii="Times New Roman" w:hAnsi="Times New Roman" w:cs="Times New Roman"/>
                <w:color w:val="000000"/>
              </w:rPr>
              <w:t>wł.</w:t>
            </w:r>
            <w:r w:rsidRPr="003F0829">
              <w:rPr>
                <w:rFonts w:ascii="Times New Roman" w:hAnsi="Times New Roman" w:cs="Times New Roman"/>
                <w:color w:val="000000"/>
              </w:rPr>
              <w:t>/wy funkcji bez używania klawiatury</w:t>
            </w:r>
            <w:r w:rsidR="00D82E97" w:rsidRPr="003F0829">
              <w:rPr>
                <w:rFonts w:ascii="Times New Roman" w:hAnsi="Times New Roman" w:cs="Times New Roman"/>
                <w:color w:val="000000"/>
              </w:rPr>
              <w:t>).</w:t>
            </w:r>
            <w:r w:rsidRPr="003F0829">
              <w:rPr>
                <w:rFonts w:ascii="Times New Roman" w:hAnsi="Times New Roman" w:cs="Times New Roman"/>
                <w:color w:val="000000"/>
              </w:rPr>
              <w:t xml:space="preserve">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 i podłączonych do niego urządzeń zewnętrznych odczytania z BIOS informacji o: wersji BIOS, nr seryjnym komputera, dacie produkcji komputera, włączonej lub  wyłączonej funkcji aktualizacji BIOS, ilości zainstalowanej pamięci RAM, prędkości zainstalowanych pamięci RAM, aktywnym kanale – dual channel, technologii wykonania pamięci, sposobie obsadzeniu slotów pamięci z rozbiciem na wielkości pamięci i banki, typie zainstalowanego procesora, ilości rdzeni zainstalowanego procesora, typowej prędkości zainstalowanego procesora, maksymalnej  osiąganej prędkości zainstalowanego procesora, pamięci cache L2 zainstalowanego procesora, pamięci cache L3 zainstalowanego procesora, pojemności zainstalowanego lub zainstalowanych dyskach twardych podpiętych do dostępnych na płycie głównej portów SATA oraz M.2, rodzajach napędów optycznych, MAC adresie zintegrowanej karty </w:t>
            </w:r>
            <w:r w:rsidR="00AF2C31" w:rsidRPr="003F0829">
              <w:rPr>
                <w:rFonts w:ascii="Times New Roman" w:hAnsi="Times New Roman" w:cs="Times New Roman"/>
                <w:color w:val="000000"/>
              </w:rPr>
              <w:t>sieciowej, zintegrowanym</w:t>
            </w:r>
            <w:r w:rsidRPr="003F0829">
              <w:rPr>
                <w:rFonts w:ascii="Times New Roman" w:hAnsi="Times New Roman" w:cs="Times New Roman"/>
                <w:color w:val="000000"/>
              </w:rPr>
              <w:t xml:space="preserve"> układzie graficznym, kontrolerze audio.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Funkcja blokowania/odblokowania BOOT-owania stacji roboczej z zewnętrznych urządzeń.</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ustawienia hasła użytkownika umożliwiającego uruchomienie komputera (zabezpieczenie przed nieautoryzowanym uruchomieniem) oraz uprawniającego do samodzielnej zmiany tego hasła przez użytkownika (bez możliwości zmiany innych parametrów konfiguracji BIOS) przy jednoczesnym zdefiniowanym haśle administratora i/lub zdefiniowanym haśle dla dysku Twardego. Użytkownik po wpisaniu swojego hasła jest wstanie jedynie zmienić hasło dla dysku twardego.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kontrolera SATA (w tym w szczególności pojedynczo)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kontrolera audio,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układu TPM.</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wzbudzania komputera za pośrednictwem portów USB,</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włączenia/wyłączenia funkcjonalności Wake On LAN i WLAN– opcje do wyboru: tylko LAN, tylko WLAN, LAN oraz WLAN.</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Możliwość, bez uruchamiania systemu operacyjnego z dysku twardego komputera lub innych, podłączonych do niego urządzeń </w:t>
            </w:r>
            <w:r w:rsidR="00D82E97" w:rsidRPr="003F0829">
              <w:rPr>
                <w:rFonts w:ascii="Times New Roman" w:hAnsi="Times New Roman" w:cs="Times New Roman"/>
                <w:color w:val="000000"/>
              </w:rPr>
              <w:t>zewnętrznych włączenia</w:t>
            </w:r>
            <w:r w:rsidRPr="003F0829">
              <w:rPr>
                <w:rFonts w:ascii="Times New Roman" w:hAnsi="Times New Roman" w:cs="Times New Roman"/>
                <w:color w:val="000000"/>
              </w:rPr>
              <w:t xml:space="preserve"> lub wyłączenia funkcji VT dla Direct I/O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Możliwość, bez uruchamiania systemu operacyjnego z dysku twardego komputera lub innych, podłączonych do niego urządzeń </w:t>
            </w:r>
            <w:r w:rsidR="00D82E97" w:rsidRPr="003F0829">
              <w:rPr>
                <w:rFonts w:ascii="Times New Roman" w:hAnsi="Times New Roman" w:cs="Times New Roman"/>
                <w:color w:val="000000"/>
              </w:rPr>
              <w:t>zewnętrznych włączenia</w:t>
            </w:r>
            <w:r w:rsidRPr="003F0829">
              <w:rPr>
                <w:rFonts w:ascii="Times New Roman" w:hAnsi="Times New Roman" w:cs="Times New Roman"/>
                <w:color w:val="000000"/>
              </w:rPr>
              <w:t xml:space="preserve"> lub wyłączenia dodatkowych funkcji sprzętowych Virtual Machine </w:t>
            </w:r>
            <w:r w:rsidR="00AF2C31" w:rsidRPr="003F0829">
              <w:rPr>
                <w:rFonts w:ascii="Times New Roman" w:hAnsi="Times New Roman" w:cs="Times New Roman"/>
                <w:color w:val="000000"/>
              </w:rPr>
              <w:t>Monitor</w:t>
            </w:r>
            <w:r w:rsidRPr="003F0829">
              <w:rPr>
                <w:rFonts w:ascii="Times New Roman" w:hAnsi="Times New Roman" w:cs="Times New Roman"/>
                <w:color w:val="000000"/>
              </w:rPr>
              <w:t xml:space="preserve"> (MVMM)</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ustawienia portów USB w trybie „no BOOT”, czyli podczas startu komputer nie wykrywa urządzeń bootujących typu USB, natomiast po uruchomieniu systemu operacyjnego porty USB są aktywne.</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Funkcja zbierania i zapisywania incydentów, Możliwość przeglądania i kasowania zdarzeń przebiegu procedury POST. Funkcja ta obejmuje datę i godzinę oraz opis incydentu kodu wizualnego systemu diagnostycznego.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Funkcja pozwalająca na włączenie/wyłączenie automatycznego tworzenia recovery BIOS na dysku twardym lub na urządzeniu zewnętrznym podpiętym przez USB</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wyłączania portów USB pojedynczo.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Funkcja bezpiecznego usuwania danych oparta o JEDEC</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Oferowany BIOS musi posiadać poza swoją wewnętrzną strukturą menu szybkiego boot’owania które umożliwia min.: uruchamianie systemu z serwera za pośrednictwem zintegrowanej karty </w:t>
            </w:r>
            <w:r w:rsidR="00D82E97" w:rsidRPr="003F0829">
              <w:rPr>
                <w:rFonts w:ascii="Times New Roman" w:hAnsi="Times New Roman" w:cs="Times New Roman"/>
                <w:color w:val="000000"/>
              </w:rPr>
              <w:t>sieciowej, wejścia</w:t>
            </w:r>
            <w:r w:rsidRPr="003F0829">
              <w:rPr>
                <w:rFonts w:ascii="Times New Roman" w:hAnsi="Times New Roman" w:cs="Times New Roman"/>
                <w:color w:val="000000"/>
              </w:rPr>
              <w:t xml:space="preserve"> do </w:t>
            </w:r>
            <w:r w:rsidR="00D82E97" w:rsidRPr="003F0829">
              <w:rPr>
                <w:rFonts w:ascii="Times New Roman" w:hAnsi="Times New Roman" w:cs="Times New Roman"/>
                <w:color w:val="000000"/>
              </w:rPr>
              <w:t>BIOS, upgrade</w:t>
            </w:r>
            <w:r w:rsidRPr="003F0829">
              <w:rPr>
                <w:rFonts w:ascii="Times New Roman" w:hAnsi="Times New Roman" w:cs="Times New Roman"/>
                <w:color w:val="000000"/>
              </w:rPr>
              <w:t xml:space="preserve"> BIOS bez konieczności uruchamiania systemu operacyjnego.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Certyfikaty i standardy</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Certyfikat ISO9001 dla producenta sprzętu (załączyć dokument potwierdzający spełnianie wymogu)</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Urządzenia wyprodukowane są przez producenta, zgodnie z normą PN-</w:t>
            </w:r>
            <w:r w:rsidR="00D82E97" w:rsidRPr="003F0829">
              <w:rPr>
                <w:rFonts w:ascii="Times New Roman" w:hAnsi="Times New Roman" w:cs="Times New Roman"/>
                <w:color w:val="000000"/>
              </w:rPr>
              <w:t>EN ISO</w:t>
            </w:r>
            <w:r w:rsidRPr="003F0829">
              <w:rPr>
                <w:rFonts w:ascii="Times New Roman" w:hAnsi="Times New Roman" w:cs="Times New Roman"/>
                <w:color w:val="000000"/>
              </w:rPr>
              <w:t xml:space="preserve"> 50001</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Deklaracja zgodności CE (załączyć do oferty)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Certyfikat TCO, wymagana certyfikacja na </w:t>
            </w:r>
            <w:r w:rsidR="00D82E97" w:rsidRPr="003F0829">
              <w:rPr>
                <w:rFonts w:ascii="Times New Roman" w:hAnsi="Times New Roman" w:cs="Times New Roman"/>
                <w:color w:val="000000"/>
              </w:rPr>
              <w:t>stronie:</w:t>
            </w:r>
            <w:r w:rsidRPr="003F0829">
              <w:rPr>
                <w:rFonts w:ascii="Times New Roman" w:hAnsi="Times New Roman" w:cs="Times New Roman"/>
                <w:color w:val="000000"/>
              </w:rPr>
              <w:t xml:space="preserve"> </w:t>
            </w:r>
            <w:hyperlink r:id="rId14" w:history="1">
              <w:r w:rsidRPr="003F0829">
                <w:rPr>
                  <w:rStyle w:val="Hipercze"/>
                  <w:rFonts w:ascii="Times New Roman" w:hAnsi="Times New Roman" w:cs="Times New Roman"/>
                  <w:bCs/>
                  <w:color w:val="000000"/>
                </w:rPr>
                <w:t>http://tco.brightly.se/pls/nvp/!tco_search</w:t>
              </w:r>
            </w:hyperlink>
            <w:r w:rsidRPr="003F0829">
              <w:rPr>
                <w:rFonts w:ascii="Times New Roman" w:hAnsi="Times New Roman" w:cs="Times New Roman"/>
                <w:color w:val="000000"/>
              </w:rPr>
              <w:t xml:space="preserve"> – załączyć do oferty wydruk z strony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Ergonomia</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Głośność jednostki centralnej mierzona zgodnie z normą ISO 7779 oraz wykazana zgodnie z normą ISO 9296 w pozycji obserwatora w trybie pracy dysku twardego (IDLE) wynosząca maksymalnie 22 dB (załączyć oświadczenie producenta). </w:t>
            </w:r>
          </w:p>
        </w:tc>
      </w:tr>
      <w:tr w:rsidR="00934930" w:rsidRPr="003F0829" w:rsidTr="00763AF7">
        <w:trPr>
          <w:trHeight w:val="284"/>
        </w:trPr>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Warunki gwarancji</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Firma serwisująca musi posiadać ISO 9001:2008 na świadczenie usług serwisowych oraz posiadać autoryzacje producenta urządzeń – dokumenty potwierdzające należy załączyć do oferty.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Wymagane dołączenie do oferty oświadczenia Producenta </w:t>
            </w:r>
            <w:r w:rsidR="00AF2C31" w:rsidRPr="003F0829">
              <w:rPr>
                <w:rFonts w:ascii="Times New Roman" w:hAnsi="Times New Roman" w:cs="Times New Roman"/>
                <w:color w:val="000000"/>
              </w:rPr>
              <w:t>potwierdzając, że</w:t>
            </w:r>
            <w:r w:rsidRPr="003F0829">
              <w:rPr>
                <w:rFonts w:ascii="Times New Roman" w:hAnsi="Times New Roman" w:cs="Times New Roman"/>
                <w:color w:val="000000"/>
              </w:rPr>
              <w:t xml:space="preserve"> Serwis urządzeń będzie realizowany bezpośrednio przez Producenta i/lub we współpracy z Autoryzowanym Partnerem Serwisowym Producenta.</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Minimalny czas trwania wsparcia technicznego producenta wynosi 3 lata, z możliwością odpłatnego przedłużenia tego okresu do 4 lub 5 lat od daty dostawy.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Sposób realizacji usług wsparcia technicznego: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Telefoniczne zgłaszanie usterek w dni robocze w godzinach 8-17.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Dedykowany bezpłatny portal online do zgłaszania usterek i zarządzania zgłoszeniami serwisowymi.</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Opcjonalna pomoc techniczna za pośrednictwem mediów społecznościowych (czat online, Facebook, Twitter).</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Wsparcie techniczne dla sprzętu będzie dostarczane zdalnie lub w miejscu instalacji urządzenia, w zależności od rodzaju zgłaszanej awarii.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W przypadku awarii zakwalifikowanej jako naprawa w miejscu instalacji </w:t>
            </w:r>
            <w:r w:rsidR="00AF2C31" w:rsidRPr="003F0829">
              <w:rPr>
                <w:rFonts w:ascii="Times New Roman" w:hAnsi="Times New Roman" w:cs="Times New Roman"/>
                <w:color w:val="000000"/>
              </w:rPr>
              <w:t>urządzenia, część</w:t>
            </w:r>
            <w:r w:rsidRPr="003F0829">
              <w:rPr>
                <w:rFonts w:ascii="Times New Roman" w:hAnsi="Times New Roman" w:cs="Times New Roman"/>
                <w:color w:val="000000"/>
              </w:rPr>
              <w:t xml:space="preserve"> zamienna wymagana do naprawy i/lub technik serwisowy przybędzie na miejsce wskazane przez klienta na następny </w:t>
            </w:r>
            <w:r w:rsidR="00AF2C31" w:rsidRPr="003F0829">
              <w:rPr>
                <w:rFonts w:ascii="Times New Roman" w:hAnsi="Times New Roman" w:cs="Times New Roman"/>
                <w:color w:val="000000"/>
              </w:rPr>
              <w:t>dzień</w:t>
            </w:r>
            <w:r w:rsidRPr="003F0829">
              <w:rPr>
                <w:rFonts w:ascii="Times New Roman" w:hAnsi="Times New Roman" w:cs="Times New Roman"/>
                <w:color w:val="000000"/>
              </w:rPr>
              <w:t xml:space="preserve"> roboczy od momentu skutecznego przyjęcia zgłoszenia przez Dział Wsparcia Technicznego.</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sprawdzenia aktualnego okresu i poziomu wsparcia technicznego dla urządzeń za pośrednictwem strony internetowej producenta.</w:t>
            </w:r>
          </w:p>
          <w:p w:rsidR="00934930" w:rsidRPr="003F0829" w:rsidRDefault="00AF2C31" w:rsidP="00763AF7">
            <w:pPr>
              <w:spacing w:after="0"/>
              <w:rPr>
                <w:rFonts w:ascii="Times New Roman" w:hAnsi="Times New Roman" w:cs="Times New Roman"/>
                <w:color w:val="000000"/>
              </w:rPr>
            </w:pPr>
            <w:r w:rsidRPr="003F0829">
              <w:rPr>
                <w:rFonts w:ascii="Times New Roman" w:hAnsi="Times New Roman" w:cs="Times New Roman"/>
                <w:color w:val="000000"/>
              </w:rPr>
              <w:t>Możliwość</w:t>
            </w:r>
            <w:r w:rsidR="00934930" w:rsidRPr="003F0829">
              <w:rPr>
                <w:rFonts w:ascii="Times New Roman" w:hAnsi="Times New Roman" w:cs="Times New Roman"/>
                <w:color w:val="000000"/>
              </w:rPr>
              <w:t xml:space="preserve"> pobrania aktualnych wersji sterowników oraz firmware urządzenia za pośrednictwem strony internetowej producenta również dla urządzeń z nieaktywnym wsparciem technicznym.</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Dostawca zapewni bezpłatne oprogramowanie do automatycznej diagnostyki i zdalnego zgłaszania awarii do serwisu.</w:t>
            </w:r>
            <w:r w:rsidRPr="003F0829">
              <w:rPr>
                <w:rFonts w:ascii="Times New Roman" w:hAnsi="Times New Roman" w:cs="Times New Roman"/>
                <w:color w:val="000000"/>
              </w:rPr>
              <w:br/>
              <w:t xml:space="preserve">Zamawiający wymaga od podmiotu realizującego serwis lub producenta sprzętu dołączenia </w:t>
            </w:r>
            <w:r w:rsidRPr="003F0829">
              <w:rPr>
                <w:rFonts w:ascii="Times New Roman" w:hAnsi="Times New Roman" w:cs="Times New Roman"/>
                <w:color w:val="000000"/>
              </w:rPr>
              <w:br/>
              <w:t xml:space="preserve">do oferty oświadczenia, że w przypadku wystąpienia awarii dysku twardego w urządzeniu objętym aktywnym wparciem technicznym, uszkodzony dysk twardy pozostaje u Zamawiającego. </w:t>
            </w:r>
          </w:p>
        </w:tc>
      </w:tr>
      <w:tr w:rsidR="00934930" w:rsidRPr="003F0829" w:rsidTr="00763AF7">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Wsparcie techniczne producenta</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Możliwość telefonicznego sprawdzenia konfiguracji sprzętowej komputera oraz warunków gwarancji po podaniu numeru seryjnego bezpośrednio u producenta lub jego przedstawiciela.</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Dostęp do najnowszych sterowników i uaktualnień na stronie producenta zestawu realizowany poprzez podanie na dedykowanej stronie internetowej producenta numeru seryjnego lub modelu komputera – do oferty należy dołączyć link strony.</w:t>
            </w:r>
          </w:p>
        </w:tc>
      </w:tr>
      <w:tr w:rsidR="00934930" w:rsidRPr="003F0829" w:rsidTr="00763AF7">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System operacyjny</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bdr w:val="none" w:sz="0" w:space="0" w:color="auto" w:frame="1"/>
              </w:rPr>
              <w:t xml:space="preserve">Zainstalowany system operacyjny Windows 10 Professional, klucz licencyjny Windows 10 Professional musi być zapisany trwale w BIOS i umożliwiać instalację systemu operacyjnego na podstawie dołączonego nośnika bezpośrednio z wbudowanego napędu lub zdalnie bez potrzeby ręcznego wpisywania klucza licencyjnego. </w:t>
            </w:r>
          </w:p>
        </w:tc>
      </w:tr>
      <w:tr w:rsidR="00934930" w:rsidRPr="003F0829" w:rsidTr="00763AF7">
        <w:tc>
          <w:tcPr>
            <w:tcW w:w="832"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Wymagania dodatkowe</w:t>
            </w:r>
          </w:p>
        </w:tc>
        <w:tc>
          <w:tcPr>
            <w:tcW w:w="4168" w:type="pct"/>
          </w:tcPr>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Wbudowane porty: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1x DisplayPort v1.1a</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1x HDMI 1.4</w:t>
            </w:r>
          </w:p>
          <w:p w:rsidR="00934930" w:rsidRPr="003F0829" w:rsidRDefault="00934930" w:rsidP="00763AF7">
            <w:pPr>
              <w:spacing w:after="0"/>
              <w:rPr>
                <w:rFonts w:ascii="Times New Roman" w:hAnsi="Times New Roman" w:cs="Times New Roman"/>
                <w:i/>
                <w:color w:val="000000"/>
              </w:rPr>
            </w:pPr>
            <w:r w:rsidRPr="003F0829">
              <w:rPr>
                <w:rFonts w:ascii="Times New Roman" w:hAnsi="Times New Roman" w:cs="Times New Roman"/>
                <w:color w:val="000000"/>
              </w:rPr>
              <w:t>1x LAN 10/100/1000 wspierająca obsługę</w:t>
            </w:r>
            <w:r w:rsidRPr="003F0829">
              <w:rPr>
                <w:rFonts w:ascii="Times New Roman" w:hAnsi="Times New Roman" w:cs="Times New Roman"/>
                <w:i/>
                <w:color w:val="000000"/>
              </w:rPr>
              <w:t xml:space="preserve"> </w:t>
            </w:r>
            <w:r w:rsidRPr="003F0829">
              <w:rPr>
                <w:rFonts w:ascii="Times New Roman" w:hAnsi="Times New Roman" w:cs="Times New Roman"/>
                <w:color w:val="000000"/>
              </w:rPr>
              <w:t xml:space="preserve">WoL (funkcja włączana przez użytkownika),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Porty USB</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Panel przedni</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- 4x USB TYP-A w układzie 2x USB 3.1 i 2x USB 2.0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Panel Tylny</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- 4x USB TYP-A w układzie 2x USB 3.1 i 2x USB 2.0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Wymagana ilość i rozmieszczenie (na zewnątrz obudowy komputera) wszystkich portów USB TYP-</w:t>
            </w:r>
            <w:r w:rsidR="00D82E97" w:rsidRPr="003F0829">
              <w:rPr>
                <w:rFonts w:ascii="Times New Roman" w:hAnsi="Times New Roman" w:cs="Times New Roman"/>
                <w:color w:val="000000"/>
              </w:rPr>
              <w:t>A nie</w:t>
            </w:r>
            <w:r w:rsidRPr="003F0829">
              <w:rPr>
                <w:rFonts w:ascii="Times New Roman" w:hAnsi="Times New Roman" w:cs="Times New Roman"/>
                <w:color w:val="000000"/>
              </w:rPr>
              <w:t xml:space="preserve"> może być osiągnięta w wyniku stosowania konwerterów, przejściówek lub przewodów połączeniowych itp. Zainstalowane porty nie mogą blokować instalacji kart rozszerzeń w złączach wymaganych w opisie płyty głównej. Wszystkie wymagane porty mają być w sposób stały zintegrowane z obudową (wlutowane w laminat płyty głównej).</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Płyta główna zaprojektowana i wyprodukowana na zlecenie producenta komputera, trwale oznaczona na etapie produkcji logiem producenta oferowanej </w:t>
            </w:r>
            <w:r w:rsidR="00D82E97" w:rsidRPr="003F0829">
              <w:rPr>
                <w:rFonts w:ascii="Times New Roman" w:hAnsi="Times New Roman" w:cs="Times New Roman"/>
                <w:color w:val="000000"/>
              </w:rPr>
              <w:t>jednostki dedykowana</w:t>
            </w:r>
            <w:r w:rsidRPr="003F0829">
              <w:rPr>
                <w:rFonts w:ascii="Times New Roman" w:hAnsi="Times New Roman" w:cs="Times New Roman"/>
                <w:color w:val="000000"/>
              </w:rPr>
              <w:t xml:space="preserve"> dla danego urządzenia; wyposażona </w:t>
            </w:r>
            <w:r w:rsidR="00D82E97" w:rsidRPr="003F0829">
              <w:rPr>
                <w:rFonts w:ascii="Times New Roman" w:hAnsi="Times New Roman" w:cs="Times New Roman"/>
                <w:color w:val="000000"/>
              </w:rPr>
              <w:t>w:</w:t>
            </w:r>
          </w:p>
          <w:p w:rsidR="00934930" w:rsidRPr="003F0829" w:rsidRDefault="00934930" w:rsidP="00763AF7">
            <w:pPr>
              <w:spacing w:after="0"/>
              <w:rPr>
                <w:rFonts w:ascii="Times New Roman" w:hAnsi="Times New Roman" w:cs="Times New Roman"/>
                <w:color w:val="000000"/>
                <w:lang w:val="en-US"/>
              </w:rPr>
            </w:pPr>
            <w:r w:rsidRPr="003F0829">
              <w:rPr>
                <w:rFonts w:ascii="Times New Roman" w:hAnsi="Times New Roman" w:cs="Times New Roman"/>
                <w:color w:val="000000"/>
                <w:lang w:val="en-US"/>
              </w:rPr>
              <w:t xml:space="preserve">1 złącza PCI Express x16 Gen.3,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1 złącza PCI Epress x 1,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2 złącza DIMM z obsługą do 32GB DDR4 pamięci RAM, </w:t>
            </w:r>
          </w:p>
          <w:p w:rsidR="00934930" w:rsidRPr="003F0829" w:rsidRDefault="00D82E97" w:rsidP="00763AF7">
            <w:pPr>
              <w:spacing w:after="0"/>
              <w:rPr>
                <w:rFonts w:ascii="Times New Roman" w:hAnsi="Times New Roman" w:cs="Times New Roman"/>
                <w:color w:val="000000"/>
              </w:rPr>
            </w:pPr>
            <w:r w:rsidRPr="003F0829">
              <w:rPr>
                <w:rFonts w:ascii="Times New Roman" w:hAnsi="Times New Roman" w:cs="Times New Roman"/>
                <w:color w:val="000000"/>
              </w:rPr>
              <w:t>2 złącza</w:t>
            </w:r>
            <w:r w:rsidR="00934930" w:rsidRPr="003F0829">
              <w:rPr>
                <w:rFonts w:ascii="Times New Roman" w:hAnsi="Times New Roman" w:cs="Times New Roman"/>
                <w:color w:val="000000"/>
              </w:rPr>
              <w:t xml:space="preserve"> SATA w tym 1 </w:t>
            </w:r>
            <w:r w:rsidRPr="003F0829">
              <w:rPr>
                <w:rFonts w:ascii="Times New Roman" w:hAnsi="Times New Roman" w:cs="Times New Roman"/>
                <w:color w:val="000000"/>
              </w:rPr>
              <w:t>szt.</w:t>
            </w:r>
            <w:r w:rsidR="00934930" w:rsidRPr="003F0829">
              <w:rPr>
                <w:rFonts w:ascii="Times New Roman" w:hAnsi="Times New Roman" w:cs="Times New Roman"/>
                <w:color w:val="000000"/>
              </w:rPr>
              <w:t xml:space="preserve"> SATA 3.0</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 złącze M.2 2280 dedykowane dla syków M.2 SATA lub NVMe</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 złącze M.2 WLAN</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 konektor do realizacji funkcji clear CMOS</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1 konektor do realizacji funkcji clear Password</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Klawiatura USB w układzie polski programisty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Mysz optyczna USB z trzema klawiszami oraz rolką (scroll)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 xml:space="preserve">Nagrywarka DVD +/-RW o prędkości min. 8x </w:t>
            </w:r>
          </w:p>
          <w:p w:rsidR="00934930" w:rsidRPr="003F0829" w:rsidRDefault="00934930" w:rsidP="00763AF7">
            <w:pPr>
              <w:spacing w:after="0"/>
              <w:rPr>
                <w:rFonts w:ascii="Times New Roman" w:hAnsi="Times New Roman" w:cs="Times New Roman"/>
                <w:color w:val="000000"/>
              </w:rPr>
            </w:pPr>
            <w:r w:rsidRPr="003F0829">
              <w:rPr>
                <w:rFonts w:ascii="Times New Roman" w:hAnsi="Times New Roman" w:cs="Times New Roman"/>
                <w:color w:val="000000"/>
              </w:rPr>
              <w:t>Opakowanie musi być wykonane z materiałów podlegających powtórnemu przetworzeniu.</w:t>
            </w:r>
          </w:p>
        </w:tc>
      </w:tr>
      <w:bookmarkEnd w:id="10"/>
    </w:tbl>
    <w:p w:rsidR="00934930" w:rsidRPr="003F0829" w:rsidRDefault="00934930" w:rsidP="00763AF7">
      <w:pPr>
        <w:spacing w:after="0"/>
        <w:rPr>
          <w:rFonts w:ascii="Times New Roman" w:hAnsi="Times New Roman" w:cs="Times New Roman"/>
          <w:b/>
        </w:rPr>
      </w:pPr>
    </w:p>
    <w:p w:rsidR="00934930" w:rsidRPr="003F0829" w:rsidRDefault="00934930" w:rsidP="00763AF7">
      <w:pPr>
        <w:pStyle w:val="Nagwek1"/>
        <w:rPr>
          <w:rFonts w:ascii="Times New Roman" w:hAnsi="Times New Roman" w:cs="Times New Roman"/>
          <w:sz w:val="22"/>
          <w:szCs w:val="22"/>
        </w:rPr>
      </w:pPr>
      <w:r w:rsidRPr="003F0829">
        <w:rPr>
          <w:rFonts w:ascii="Times New Roman" w:hAnsi="Times New Roman" w:cs="Times New Roman"/>
          <w:sz w:val="22"/>
          <w:szCs w:val="22"/>
        </w:rPr>
        <w:br w:type="page"/>
      </w:r>
      <w:bookmarkStart w:id="11" w:name="_Toc51764144"/>
      <w:r w:rsidRPr="003F0829">
        <w:rPr>
          <w:rFonts w:ascii="Times New Roman" w:hAnsi="Times New Roman" w:cs="Times New Roman"/>
          <w:sz w:val="22"/>
          <w:szCs w:val="22"/>
        </w:rPr>
        <w:t>Pakiet IV.</w:t>
      </w:r>
      <w:r w:rsidR="00763AF7" w:rsidRPr="003F0829">
        <w:rPr>
          <w:rFonts w:ascii="Times New Roman" w:hAnsi="Times New Roman" w:cs="Times New Roman"/>
          <w:sz w:val="22"/>
          <w:szCs w:val="22"/>
        </w:rPr>
        <w:t xml:space="preserve"> – Komputery przenośne</w:t>
      </w:r>
      <w:bookmarkEnd w:id="11"/>
    </w:p>
    <w:p w:rsidR="00763AF7" w:rsidRPr="003F0829" w:rsidRDefault="00763AF7" w:rsidP="00763AF7">
      <w:pPr>
        <w:spacing w:after="0"/>
        <w:rPr>
          <w:rFonts w:ascii="Times New Roman" w:hAnsi="Times New Roman" w:cs="Times New Roman"/>
        </w:rPr>
      </w:pPr>
    </w:p>
    <w:p w:rsidR="00934930" w:rsidRPr="003F0829" w:rsidRDefault="00763AF7" w:rsidP="00763AF7">
      <w:pPr>
        <w:pStyle w:val="Nagwek2"/>
        <w:rPr>
          <w:rFonts w:ascii="Times New Roman" w:hAnsi="Times New Roman" w:cs="Times New Roman"/>
          <w:sz w:val="22"/>
          <w:szCs w:val="22"/>
        </w:rPr>
      </w:pPr>
      <w:bookmarkStart w:id="12" w:name="_Toc51764145"/>
      <w:r w:rsidRPr="003F0829">
        <w:rPr>
          <w:rFonts w:ascii="Times New Roman" w:hAnsi="Times New Roman" w:cs="Times New Roman"/>
          <w:sz w:val="22"/>
          <w:szCs w:val="22"/>
        </w:rPr>
        <w:t>IV.1. KOMPUTER PRZENOŚNY 17” (1 szt.)</w:t>
      </w:r>
      <w:bookmarkEnd w:id="12"/>
    </w:p>
    <w:tbl>
      <w:tblPr>
        <w:tblStyle w:val="Tabela-Siatka"/>
        <w:tblW w:w="0" w:type="auto"/>
        <w:tblInd w:w="137" w:type="dxa"/>
        <w:tblLook w:val="04A0" w:firstRow="1" w:lastRow="0" w:firstColumn="1" w:lastColumn="0" w:noHBand="0" w:noVBand="1"/>
      </w:tblPr>
      <w:tblGrid>
        <w:gridCol w:w="1591"/>
        <w:gridCol w:w="7560"/>
      </w:tblGrid>
      <w:tr w:rsidR="00763AF7" w:rsidRPr="003F0829" w:rsidTr="00763AF7">
        <w:tc>
          <w:tcPr>
            <w:tcW w:w="0" w:type="auto"/>
            <w:gridSpan w:val="2"/>
          </w:tcPr>
          <w:p w:rsidR="00763AF7" w:rsidRPr="003F0829" w:rsidRDefault="00763AF7" w:rsidP="00763AF7">
            <w:pPr>
              <w:rPr>
                <w:rFonts w:ascii="Times New Roman" w:hAnsi="Times New Roman" w:cs="Times New Roman"/>
              </w:rPr>
            </w:pPr>
            <w:r w:rsidRPr="003F0829">
              <w:rPr>
                <w:rFonts w:ascii="Times New Roman" w:hAnsi="Times New Roman" w:cs="Times New Roman"/>
              </w:rPr>
              <w:t xml:space="preserve">Minimalne parametry </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Zastosowanie</w:t>
            </w:r>
          </w:p>
        </w:tc>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 xml:space="preserve">Komputer przenośny będzie wykorzystywany dla potrzeb aplikacji biurowych, aplikacji edukacyjnych, aplikacji obliczeniowych, dostępu do </w:t>
            </w:r>
            <w:r w:rsidR="00AF2C31" w:rsidRPr="003F0829">
              <w:rPr>
                <w:rFonts w:ascii="Times New Roman" w:hAnsi="Times New Roman" w:cs="Times New Roman"/>
              </w:rPr>
              <w:t>Internetu</w:t>
            </w:r>
            <w:r w:rsidRPr="003F0829">
              <w:rPr>
                <w:rFonts w:ascii="Times New Roman" w:hAnsi="Times New Roman" w:cs="Times New Roman"/>
              </w:rPr>
              <w:t xml:space="preserve"> oraz poczty elektronicznej, jako lokalna baza danych, stacja programistyczna</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Matryca</w:t>
            </w:r>
          </w:p>
        </w:tc>
        <w:tc>
          <w:tcPr>
            <w:tcW w:w="0" w:type="auto"/>
          </w:tcPr>
          <w:p w:rsidR="00763AF7" w:rsidRPr="003F0829" w:rsidRDefault="00763AF7" w:rsidP="00763AF7">
            <w:pPr>
              <w:rPr>
                <w:rFonts w:ascii="Times New Roman" w:hAnsi="Times New Roman" w:cs="Times New Roman"/>
                <w:color w:val="00B050"/>
              </w:rPr>
            </w:pPr>
            <w:r w:rsidRPr="003F0829">
              <w:rPr>
                <w:rFonts w:ascii="Times New Roman" w:hAnsi="Times New Roman" w:cs="Times New Roman"/>
              </w:rPr>
              <w:t>Komputer przenośny typu notebook z ekranem 17,3" o rozdzielczości 1920 x 1080 z podświetleniem LED, matryca matowa</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Wydajność</w:t>
            </w:r>
          </w:p>
        </w:tc>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 xml:space="preserve">Procesor osiągający wynik min. 7500 punktów w teście PassMark CPU Mark według wyników ze strony </w:t>
            </w:r>
            <w:hyperlink r:id="rId15" w:history="1">
              <w:r w:rsidRPr="003F0829">
                <w:rPr>
                  <w:rStyle w:val="Hipercze"/>
                  <w:rFonts w:ascii="Times New Roman" w:hAnsi="Times New Roman" w:cs="Times New Roman"/>
                  <w:color w:val="000000" w:themeColor="text1"/>
                </w:rPr>
                <w:t>https://www.cpubenchmark.net/cpu_list.php</w:t>
              </w:r>
            </w:hyperlink>
            <w:r w:rsidRPr="003F0829">
              <w:rPr>
                <w:rFonts w:ascii="Times New Roman" w:hAnsi="Times New Roman" w:cs="Times New Roman"/>
                <w:color w:val="000000" w:themeColor="text1"/>
              </w:rPr>
              <w:t xml:space="preserve"> </w:t>
            </w:r>
          </w:p>
        </w:tc>
      </w:tr>
      <w:tr w:rsidR="00763AF7" w:rsidRPr="003F0829" w:rsidTr="00763AF7">
        <w:trPr>
          <w:trHeight w:val="156"/>
        </w:trPr>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Pamięć RAM</w:t>
            </w:r>
          </w:p>
        </w:tc>
        <w:tc>
          <w:tcPr>
            <w:tcW w:w="0" w:type="auto"/>
          </w:tcPr>
          <w:p w:rsidR="00763AF7" w:rsidRPr="003F0829" w:rsidRDefault="00763AF7" w:rsidP="00763AF7">
            <w:pPr>
              <w:rPr>
                <w:rFonts w:ascii="Times New Roman" w:hAnsi="Times New Roman" w:cs="Times New Roman"/>
                <w:bCs/>
              </w:rPr>
            </w:pPr>
            <w:r w:rsidRPr="003F0829">
              <w:rPr>
                <w:rFonts w:ascii="Times New Roman" w:hAnsi="Times New Roman" w:cs="Times New Roman"/>
                <w:bCs/>
              </w:rPr>
              <w:t>8GB DDR4 2400 MHz, możliwość rozbudowy do 16GB</w:t>
            </w:r>
          </w:p>
        </w:tc>
      </w:tr>
      <w:tr w:rsidR="00763AF7" w:rsidRPr="003F0829" w:rsidTr="00763AF7">
        <w:tc>
          <w:tcPr>
            <w:tcW w:w="0" w:type="auto"/>
          </w:tcPr>
          <w:p w:rsidR="00763AF7" w:rsidRPr="003F0829" w:rsidRDefault="00763AF7" w:rsidP="00763AF7">
            <w:pPr>
              <w:rPr>
                <w:rFonts w:ascii="Times New Roman" w:hAnsi="Times New Roman" w:cs="Times New Roman"/>
                <w:color w:val="000000" w:themeColor="text1"/>
              </w:rPr>
            </w:pPr>
            <w:r w:rsidRPr="003F0829">
              <w:rPr>
                <w:rFonts w:ascii="Times New Roman" w:hAnsi="Times New Roman" w:cs="Times New Roman"/>
                <w:color w:val="000000" w:themeColor="text1"/>
              </w:rPr>
              <w:t>Pamięć masowa</w:t>
            </w:r>
          </w:p>
        </w:tc>
        <w:tc>
          <w:tcPr>
            <w:tcW w:w="0" w:type="auto"/>
          </w:tcPr>
          <w:p w:rsidR="00763AF7" w:rsidRPr="003F0829" w:rsidRDefault="00763AF7" w:rsidP="00763AF7">
            <w:pPr>
              <w:rPr>
                <w:rFonts w:ascii="Times New Roman" w:hAnsi="Times New Roman" w:cs="Times New Roman"/>
                <w:bCs/>
                <w:color w:val="000000" w:themeColor="text1"/>
              </w:rPr>
            </w:pPr>
            <w:r w:rsidRPr="003F0829">
              <w:rPr>
                <w:rFonts w:ascii="Times New Roman" w:hAnsi="Times New Roman" w:cs="Times New Roman"/>
                <w:bCs/>
                <w:color w:val="000000" w:themeColor="text1"/>
              </w:rPr>
              <w:t>500GB SSD M.2 PCIe</w:t>
            </w:r>
          </w:p>
        </w:tc>
      </w:tr>
      <w:tr w:rsidR="00763AF7" w:rsidRPr="003F0829" w:rsidTr="00763AF7">
        <w:tc>
          <w:tcPr>
            <w:tcW w:w="0" w:type="auto"/>
          </w:tcPr>
          <w:p w:rsidR="00763AF7" w:rsidRPr="003F0829" w:rsidRDefault="00763AF7" w:rsidP="00763AF7">
            <w:pPr>
              <w:rPr>
                <w:rFonts w:ascii="Times New Roman" w:hAnsi="Times New Roman" w:cs="Times New Roman"/>
                <w:color w:val="000000" w:themeColor="text1"/>
              </w:rPr>
            </w:pPr>
            <w:r w:rsidRPr="003F0829">
              <w:rPr>
                <w:rFonts w:ascii="Times New Roman" w:hAnsi="Times New Roman" w:cs="Times New Roman"/>
                <w:color w:val="000000" w:themeColor="text1"/>
              </w:rPr>
              <w:t>Karta graficzna</w:t>
            </w:r>
          </w:p>
        </w:tc>
        <w:tc>
          <w:tcPr>
            <w:tcW w:w="0" w:type="auto"/>
          </w:tcPr>
          <w:p w:rsidR="00763AF7" w:rsidRPr="003F0829" w:rsidRDefault="00763AF7" w:rsidP="00763AF7">
            <w:pPr>
              <w:rPr>
                <w:rFonts w:ascii="Times New Roman" w:hAnsi="Times New Roman" w:cs="Times New Roman"/>
                <w:color w:val="000000" w:themeColor="text1"/>
              </w:rPr>
            </w:pPr>
            <w:r w:rsidRPr="003F0829">
              <w:rPr>
                <w:rFonts w:ascii="Times New Roman" w:hAnsi="Times New Roman" w:cs="Times New Roman"/>
              </w:rPr>
              <w:t xml:space="preserve">Zewnętrzna karta graficzna musi osiągać w teście PassMark Performance Test co najmniej wynik 6900 punktów w G3D Rating, wynik dostępny na stronie: </w:t>
            </w:r>
            <w:hyperlink r:id="rId16" w:history="1">
              <w:r w:rsidRPr="003F0829">
                <w:rPr>
                  <w:rStyle w:val="Hipercze"/>
                  <w:rFonts w:ascii="Times New Roman" w:hAnsi="Times New Roman" w:cs="Times New Roman"/>
                  <w:color w:val="000000" w:themeColor="text1"/>
                </w:rPr>
                <w:t>http://www.videocardbenchmark.net/gpu_list.php</w:t>
              </w:r>
            </w:hyperlink>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Multimedia</w:t>
            </w:r>
          </w:p>
        </w:tc>
        <w:tc>
          <w:tcPr>
            <w:tcW w:w="0" w:type="auto"/>
          </w:tcPr>
          <w:p w:rsidR="00763AF7" w:rsidRPr="003F0829" w:rsidRDefault="00763AF7" w:rsidP="00763AF7">
            <w:pPr>
              <w:rPr>
                <w:rFonts w:ascii="Times New Roman" w:hAnsi="Times New Roman" w:cs="Times New Roman"/>
                <w:bCs/>
              </w:rPr>
            </w:pPr>
            <w:r w:rsidRPr="003F0829">
              <w:rPr>
                <w:rFonts w:ascii="Times New Roman" w:hAnsi="Times New Roman" w:cs="Times New Roman"/>
                <w:bCs/>
              </w:rPr>
              <w:t>Dwukanałowa (24-bitowa) karta dźwiękowa zintegrowana z płytą główną, zgodna z High Definition, wbudowane dwa głośniki o średniej mocy 2 x 1,5W, dwa cyfrowe mikrofony wbudowane w obudowę matrycy.</w:t>
            </w:r>
          </w:p>
          <w:p w:rsidR="00763AF7" w:rsidRPr="003F0829" w:rsidRDefault="00763AF7" w:rsidP="00763AF7">
            <w:pPr>
              <w:rPr>
                <w:rFonts w:ascii="Times New Roman" w:hAnsi="Times New Roman" w:cs="Times New Roman"/>
                <w:bCs/>
              </w:rPr>
            </w:pPr>
            <w:r w:rsidRPr="003F0829">
              <w:rPr>
                <w:rFonts w:ascii="Times New Roman" w:hAnsi="Times New Roman" w:cs="Times New Roman"/>
                <w:bCs/>
              </w:rPr>
              <w:t xml:space="preserve">Kamera internetowa o rozdzielczości min. 720p trwale zainstalowana w obudowie matrycy, z fizyczną przesłoną obiektywu. </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Bateria i zasilanie</w:t>
            </w:r>
          </w:p>
        </w:tc>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 xml:space="preserve">Bateria min. 45 WHr, z obsługą funkcji szybkiego ładowania do 80% </w:t>
            </w:r>
            <w:r w:rsidR="00AF2C31" w:rsidRPr="003F0829">
              <w:rPr>
                <w:rFonts w:ascii="Times New Roman" w:hAnsi="Times New Roman" w:cs="Times New Roman"/>
              </w:rPr>
              <w:t>pojemności</w:t>
            </w:r>
            <w:r w:rsidRPr="003F0829">
              <w:rPr>
                <w:rFonts w:ascii="Times New Roman" w:hAnsi="Times New Roman" w:cs="Times New Roman"/>
              </w:rPr>
              <w:t xml:space="preserve"> w czasie 1h</w:t>
            </w:r>
          </w:p>
          <w:p w:rsidR="00763AF7" w:rsidRPr="003F0829" w:rsidRDefault="00763AF7" w:rsidP="00763AF7">
            <w:pPr>
              <w:rPr>
                <w:rFonts w:ascii="Times New Roman" w:hAnsi="Times New Roman" w:cs="Times New Roman"/>
                <w:bCs/>
                <w:color w:val="00B050"/>
              </w:rPr>
            </w:pPr>
            <w:r w:rsidRPr="003F0829">
              <w:rPr>
                <w:rFonts w:ascii="Times New Roman" w:hAnsi="Times New Roman" w:cs="Times New Roman"/>
              </w:rPr>
              <w:t xml:space="preserve">Zasilacz o mocy </w:t>
            </w:r>
            <w:r w:rsidRPr="003F0829">
              <w:rPr>
                <w:rFonts w:ascii="Times New Roman" w:hAnsi="Times New Roman" w:cs="Times New Roman"/>
                <w:bCs/>
              </w:rPr>
              <w:t>min. 120W</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Waga</w:t>
            </w:r>
          </w:p>
        </w:tc>
        <w:tc>
          <w:tcPr>
            <w:tcW w:w="0" w:type="auto"/>
          </w:tcPr>
          <w:p w:rsidR="00763AF7" w:rsidRPr="003F0829" w:rsidRDefault="00763AF7" w:rsidP="00763AF7">
            <w:pPr>
              <w:rPr>
                <w:rFonts w:ascii="Times New Roman" w:hAnsi="Times New Roman" w:cs="Times New Roman"/>
                <w:bCs/>
              </w:rPr>
            </w:pPr>
            <w:r w:rsidRPr="003F0829">
              <w:rPr>
                <w:rFonts w:ascii="Times New Roman" w:hAnsi="Times New Roman" w:cs="Times New Roman"/>
                <w:bCs/>
              </w:rPr>
              <w:t>Waga komputera z baterią nie większa niż 2,9kg</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BIOS</w:t>
            </w:r>
          </w:p>
        </w:tc>
        <w:tc>
          <w:tcPr>
            <w:tcW w:w="0" w:type="auto"/>
          </w:tcPr>
          <w:p w:rsidR="00763AF7" w:rsidRPr="003F0829" w:rsidRDefault="00763AF7" w:rsidP="00763AF7">
            <w:pPr>
              <w:rPr>
                <w:rFonts w:ascii="Times New Roman" w:hAnsi="Times New Roman" w:cs="Times New Roman"/>
                <w:bCs/>
              </w:rPr>
            </w:pPr>
            <w:r w:rsidRPr="003F0829">
              <w:rPr>
                <w:rFonts w:ascii="Times New Roman" w:hAnsi="Times New Roman" w:cs="Times New Roman"/>
                <w:bCs/>
              </w:rPr>
              <w:t>BIOS zgodny ze specyfikacją UEFI</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Certyfikaty</w:t>
            </w:r>
          </w:p>
        </w:tc>
        <w:tc>
          <w:tcPr>
            <w:tcW w:w="0" w:type="auto"/>
          </w:tcPr>
          <w:p w:rsidR="00763AF7" w:rsidRPr="003F0829" w:rsidRDefault="00763AF7" w:rsidP="00763AF7">
            <w:pPr>
              <w:rPr>
                <w:rFonts w:ascii="Times New Roman" w:hAnsi="Times New Roman" w:cs="Times New Roman"/>
                <w:bCs/>
              </w:rPr>
            </w:pPr>
            <w:r w:rsidRPr="003F0829">
              <w:rPr>
                <w:rFonts w:ascii="Times New Roman" w:hAnsi="Times New Roman" w:cs="Times New Roman"/>
                <w:bCs/>
              </w:rPr>
              <w:t>Certyfikat ISO 9001: 2000 dla producenta sprzętu (załączyć do oferty)</w:t>
            </w:r>
          </w:p>
          <w:p w:rsidR="00763AF7" w:rsidRPr="003F0829" w:rsidRDefault="00763AF7" w:rsidP="00763AF7">
            <w:pPr>
              <w:rPr>
                <w:rFonts w:ascii="Times New Roman" w:hAnsi="Times New Roman" w:cs="Times New Roman"/>
                <w:bCs/>
              </w:rPr>
            </w:pPr>
            <w:r w:rsidRPr="003F0829">
              <w:rPr>
                <w:rFonts w:ascii="Times New Roman" w:hAnsi="Times New Roman" w:cs="Times New Roman"/>
                <w:bCs/>
              </w:rPr>
              <w:t>Certyfikat ISO 14001 dla producenta sprzętu (załączyć do oferty)</w:t>
            </w:r>
          </w:p>
          <w:p w:rsidR="00763AF7" w:rsidRPr="003F0829" w:rsidRDefault="00763AF7" w:rsidP="00763AF7">
            <w:pPr>
              <w:rPr>
                <w:rFonts w:ascii="Times New Roman" w:hAnsi="Times New Roman" w:cs="Times New Roman"/>
                <w:bCs/>
              </w:rPr>
            </w:pPr>
            <w:r w:rsidRPr="003F0829">
              <w:rPr>
                <w:rFonts w:ascii="Times New Roman" w:hAnsi="Times New Roman" w:cs="Times New Roman"/>
                <w:bCs/>
              </w:rPr>
              <w:t>Deklaracja zgodności CE (załączyć do oferty)</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Wymagania dodatkowe</w:t>
            </w:r>
          </w:p>
        </w:tc>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 xml:space="preserve">Wbudowane porty i złącza: HDMI, RJ-45 (10/100/1000), min. 2 x USB 3.0, 1 x USB 3.1 typ C, współdzielone złącze słuchawkowe stereo i złącze mikrofonowe </w:t>
            </w:r>
          </w:p>
          <w:p w:rsidR="00763AF7" w:rsidRPr="003F0829" w:rsidRDefault="00763AF7" w:rsidP="00763AF7">
            <w:pPr>
              <w:rPr>
                <w:rFonts w:ascii="Times New Roman" w:hAnsi="Times New Roman" w:cs="Times New Roman"/>
              </w:rPr>
            </w:pPr>
            <w:r w:rsidRPr="003F0829">
              <w:rPr>
                <w:rFonts w:ascii="Times New Roman" w:hAnsi="Times New Roman" w:cs="Times New Roman"/>
              </w:rPr>
              <w:t>Zintegrowana w postaci wewnętrznego modułu karta sieci WLAN 802.</w:t>
            </w:r>
            <w:r w:rsidRPr="003F0829">
              <w:rPr>
                <w:rFonts w:ascii="Times New Roman" w:hAnsi="Times New Roman" w:cs="Times New Roman"/>
                <w:color w:val="000000" w:themeColor="text1"/>
              </w:rPr>
              <w:t xml:space="preserve">11AC, </w:t>
            </w:r>
            <w:r w:rsidRPr="003F0829">
              <w:rPr>
                <w:rFonts w:ascii="Times New Roman" w:hAnsi="Times New Roman" w:cs="Times New Roman"/>
              </w:rPr>
              <w:t xml:space="preserve">moduł bluetooth </w:t>
            </w:r>
          </w:p>
          <w:p w:rsidR="00763AF7" w:rsidRPr="003F0829" w:rsidRDefault="00763AF7" w:rsidP="00763AF7">
            <w:pPr>
              <w:rPr>
                <w:rFonts w:ascii="Times New Roman" w:hAnsi="Times New Roman" w:cs="Times New Roman"/>
              </w:rPr>
            </w:pPr>
            <w:r w:rsidRPr="003F0829">
              <w:rPr>
                <w:rFonts w:ascii="Times New Roman" w:hAnsi="Times New Roman" w:cs="Times New Roman"/>
                <w:bCs/>
              </w:rPr>
              <w:t>Klawiatura (układ US-QWERTY) z wydzieloną klawiaturą numeryczną, t</w:t>
            </w:r>
            <w:r w:rsidRPr="003F0829">
              <w:rPr>
                <w:rFonts w:ascii="Times New Roman" w:hAnsi="Times New Roman" w:cs="Times New Roman"/>
              </w:rPr>
              <w:t>ouchpad wraz z obsługą gestów.</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System operacyjny</w:t>
            </w:r>
          </w:p>
        </w:tc>
        <w:tc>
          <w:tcPr>
            <w:tcW w:w="0" w:type="auto"/>
          </w:tcPr>
          <w:p w:rsidR="00763AF7" w:rsidRPr="003F0829" w:rsidRDefault="00763AF7" w:rsidP="00763AF7">
            <w:pPr>
              <w:rPr>
                <w:rFonts w:ascii="Times New Roman" w:hAnsi="Times New Roman" w:cs="Times New Roman"/>
                <w:bCs/>
              </w:rPr>
            </w:pPr>
            <w:r w:rsidRPr="003F0829">
              <w:rPr>
                <w:rFonts w:ascii="Times New Roman" w:hAnsi="Times New Roman" w:cs="Times New Roman"/>
                <w:bCs/>
                <w:bdr w:val="none" w:sz="0" w:space="0" w:color="auto" w:frame="1"/>
              </w:rPr>
              <w:t xml:space="preserve">Zainstalowany system operacyjny Windows 10 Professional, klucz licencyjny Windows 10 Professional musi być zapisany trwale w BIOS. </w:t>
            </w:r>
          </w:p>
        </w:tc>
      </w:tr>
      <w:tr w:rsidR="00763AF7" w:rsidRPr="003F0829" w:rsidTr="00763AF7">
        <w:tc>
          <w:tcPr>
            <w:tcW w:w="0" w:type="auto"/>
          </w:tcPr>
          <w:p w:rsidR="00763AF7" w:rsidRPr="003F0829" w:rsidRDefault="00763AF7" w:rsidP="00763AF7">
            <w:pPr>
              <w:rPr>
                <w:rFonts w:ascii="Times New Roman" w:hAnsi="Times New Roman" w:cs="Times New Roman"/>
              </w:rPr>
            </w:pPr>
            <w:r w:rsidRPr="003F0829">
              <w:rPr>
                <w:rFonts w:ascii="Times New Roman" w:hAnsi="Times New Roman" w:cs="Times New Roman"/>
              </w:rPr>
              <w:t>Warunki gwarancji</w:t>
            </w:r>
          </w:p>
        </w:tc>
        <w:tc>
          <w:tcPr>
            <w:tcW w:w="0" w:type="auto"/>
          </w:tcPr>
          <w:p w:rsidR="00763AF7" w:rsidRPr="003F0829" w:rsidRDefault="00763AF7" w:rsidP="00763AF7">
            <w:pPr>
              <w:rPr>
                <w:rFonts w:ascii="Times New Roman" w:hAnsi="Times New Roman" w:cs="Times New Roman"/>
                <w:bCs/>
              </w:rPr>
            </w:pPr>
            <w:r w:rsidRPr="003F0829">
              <w:rPr>
                <w:rFonts w:ascii="Times New Roman" w:hAnsi="Times New Roman" w:cs="Times New Roman"/>
                <w:bCs/>
              </w:rPr>
              <w:t>2-letnia gwarancja producenta</w:t>
            </w:r>
          </w:p>
        </w:tc>
      </w:tr>
    </w:tbl>
    <w:p w:rsidR="00763AF7" w:rsidRPr="003F0829" w:rsidRDefault="00763AF7" w:rsidP="00763AF7">
      <w:pPr>
        <w:spacing w:after="0"/>
        <w:rPr>
          <w:rFonts w:ascii="Times New Roman" w:hAnsi="Times New Roman" w:cs="Times New Roman"/>
          <w:b/>
        </w:rPr>
      </w:pP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br w:type="page"/>
      </w:r>
    </w:p>
    <w:p w:rsidR="00763AF7" w:rsidRPr="003F0829" w:rsidRDefault="00763AF7" w:rsidP="00763AF7">
      <w:pPr>
        <w:pStyle w:val="Nagwek2"/>
        <w:rPr>
          <w:rFonts w:ascii="Times New Roman" w:hAnsi="Times New Roman" w:cs="Times New Roman"/>
          <w:sz w:val="22"/>
          <w:szCs w:val="22"/>
        </w:rPr>
      </w:pPr>
      <w:bookmarkStart w:id="13" w:name="_Toc51764146"/>
      <w:r w:rsidRPr="003F0829">
        <w:rPr>
          <w:rFonts w:ascii="Times New Roman" w:hAnsi="Times New Roman" w:cs="Times New Roman"/>
          <w:sz w:val="22"/>
          <w:szCs w:val="22"/>
        </w:rPr>
        <w:t xml:space="preserve">II.2. KOMPUTER PRZENOŚNY (2. </w:t>
      </w:r>
      <w:r w:rsidR="00D82E97" w:rsidRPr="003F0829">
        <w:rPr>
          <w:rFonts w:ascii="Times New Roman" w:hAnsi="Times New Roman" w:cs="Times New Roman"/>
          <w:sz w:val="22"/>
          <w:szCs w:val="22"/>
        </w:rPr>
        <w:t>szt.</w:t>
      </w:r>
      <w:r w:rsidRPr="003F0829">
        <w:rPr>
          <w:rFonts w:ascii="Times New Roman" w:hAnsi="Times New Roman" w:cs="Times New Roman"/>
          <w:sz w:val="22"/>
          <w:szCs w:val="22"/>
        </w:rPr>
        <w:t>)</w:t>
      </w:r>
      <w:bookmarkEnd w:id="13"/>
    </w:p>
    <w:tbl>
      <w:tblPr>
        <w:tblW w:w="5801" w:type="pct"/>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24"/>
        <w:gridCol w:w="8366"/>
      </w:tblGrid>
      <w:tr w:rsidR="00763AF7" w:rsidRPr="003F0829" w:rsidTr="00763AF7">
        <w:trPr>
          <w:trHeight w:val="567"/>
        </w:trPr>
        <w:tc>
          <w:tcPr>
            <w:tcW w:w="1087" w:type="pct"/>
            <w:shd w:val="clear" w:color="auto" w:fill="000000"/>
            <w:vAlign w:val="center"/>
          </w:tcPr>
          <w:p w:rsidR="00763AF7" w:rsidRPr="003F0829" w:rsidRDefault="00763AF7" w:rsidP="00763AF7">
            <w:pPr>
              <w:spacing w:after="0"/>
              <w:jc w:val="center"/>
              <w:rPr>
                <w:rFonts w:ascii="Times New Roman" w:hAnsi="Times New Roman" w:cs="Times New Roman"/>
                <w:bCs/>
                <w:color w:val="FFFFFF"/>
              </w:rPr>
            </w:pPr>
            <w:r w:rsidRPr="003F0829">
              <w:rPr>
                <w:rFonts w:ascii="Times New Roman" w:hAnsi="Times New Roman" w:cs="Times New Roman"/>
                <w:bCs/>
                <w:color w:val="FFFFFF"/>
              </w:rPr>
              <w:t>Nazwa komponentu</w:t>
            </w:r>
          </w:p>
        </w:tc>
        <w:tc>
          <w:tcPr>
            <w:tcW w:w="3913" w:type="pct"/>
            <w:shd w:val="clear" w:color="auto" w:fill="000000"/>
            <w:vAlign w:val="center"/>
          </w:tcPr>
          <w:p w:rsidR="00763AF7" w:rsidRPr="003F0829" w:rsidRDefault="00763AF7" w:rsidP="00763AF7">
            <w:pPr>
              <w:spacing w:after="0"/>
              <w:ind w:left="-71"/>
              <w:jc w:val="center"/>
              <w:rPr>
                <w:rFonts w:ascii="Times New Roman" w:hAnsi="Times New Roman" w:cs="Times New Roman"/>
                <w:bCs/>
                <w:color w:val="FFFFFF"/>
              </w:rPr>
            </w:pPr>
            <w:r w:rsidRPr="003F0829">
              <w:rPr>
                <w:rFonts w:ascii="Times New Roman" w:hAnsi="Times New Roman" w:cs="Times New Roman"/>
                <w:bCs/>
                <w:color w:val="FFFFFF"/>
              </w:rPr>
              <w:t>Wymagane minimalne parametry techniczne komputerów</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Typ</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Komputer mobilny. W ofercie wymagane jest podanie modelu, symbolu oraz producenta</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Zastosowanie</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 xml:space="preserve">Komputer mobilny będzie wykorzystywany dla potrzeb aplikacji </w:t>
            </w:r>
            <w:r w:rsidR="00D82E97" w:rsidRPr="003F0829">
              <w:rPr>
                <w:rFonts w:ascii="Times New Roman" w:hAnsi="Times New Roman" w:cs="Times New Roman"/>
              </w:rPr>
              <w:t>biurowych,</w:t>
            </w:r>
            <w:r w:rsidRPr="003F0829">
              <w:rPr>
                <w:rFonts w:ascii="Times New Roman" w:hAnsi="Times New Roman" w:cs="Times New Roman"/>
              </w:rPr>
              <w:t xml:space="preserve"> edukacyjnych, obliczeniowych, dostępu do Internetu oraz poczty elektronicznej</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Przekątna Ekranu</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15,6” FHD (1920 x 1080), powłoka przeciwodblaskowa, jasność 220 nits.</w:t>
            </w:r>
          </w:p>
        </w:tc>
      </w:tr>
      <w:tr w:rsidR="00763AF7" w:rsidRPr="003F0829" w:rsidTr="00763AF7">
        <w:trPr>
          <w:trHeight w:val="701"/>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 xml:space="preserve">Procesor </w:t>
            </w:r>
          </w:p>
          <w:p w:rsidR="00763AF7" w:rsidRPr="003F0829" w:rsidRDefault="00763AF7" w:rsidP="00763AF7">
            <w:pPr>
              <w:spacing w:after="0"/>
              <w:rPr>
                <w:rFonts w:ascii="Times New Roman" w:hAnsi="Times New Roman" w:cs="Times New Roman"/>
              </w:rPr>
            </w:pP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 xml:space="preserve">Wynik procesora osiąga w teście PassMark Performance Test cpo najmniej 7900 punktów w Passmark CPU Mark. Dostępny na stronie: </w:t>
            </w:r>
            <w:hyperlink r:id="rId17" w:history="1">
              <w:r w:rsidRPr="003F0829">
                <w:rPr>
                  <w:rStyle w:val="Hipercze"/>
                  <w:rFonts w:ascii="Times New Roman" w:hAnsi="Times New Roman" w:cs="Times New Roman"/>
                  <w:bCs/>
                  <w:color w:val="000000" w:themeColor="text1"/>
                </w:rPr>
                <w:t>http://www.passmark.com/products/pt.htm</w:t>
              </w:r>
            </w:hyperlink>
            <w:r w:rsidRPr="003F0829">
              <w:rPr>
                <w:rFonts w:ascii="Times New Roman" w:hAnsi="Times New Roman" w:cs="Times New Roman"/>
                <w:color w:val="000000" w:themeColor="text1"/>
              </w:rPr>
              <w:t xml:space="preserve"> </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Pamięć operacyjna RAM</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1x8GB DDR4 2400MHz możliwość rozbudowy do min 32GB, 2 sloty na pamięci w tym min. Jeden wolny</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Pamięć masowa</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SSD M.2 PCIe 500GB</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Wydajność grafiki</w:t>
            </w:r>
          </w:p>
        </w:tc>
        <w:tc>
          <w:tcPr>
            <w:tcW w:w="3913" w:type="pct"/>
          </w:tcPr>
          <w:p w:rsidR="00763AF7" w:rsidRPr="003F0829" w:rsidRDefault="00763AF7" w:rsidP="00763AF7">
            <w:pPr>
              <w:spacing w:after="0"/>
              <w:rPr>
                <w:rFonts w:ascii="Times New Roman" w:hAnsi="Times New Roman" w:cs="Times New Roman"/>
                <w:u w:val="single"/>
              </w:rPr>
            </w:pPr>
            <w:r w:rsidRPr="003F0829">
              <w:rPr>
                <w:rFonts w:ascii="Times New Roman" w:hAnsi="Times New Roman" w:cs="Times New Roman"/>
              </w:rPr>
              <w:t xml:space="preserve">Wynik karty graficznej w teście PassMark Performance Test co najmniej 1000 punktów w G3D Rating. Dostępny na stronie: </w:t>
            </w:r>
            <w:hyperlink r:id="rId18" w:history="1">
              <w:r w:rsidRPr="003F0829">
                <w:rPr>
                  <w:rStyle w:val="Hipercze"/>
                  <w:rFonts w:ascii="Times New Roman" w:hAnsi="Times New Roman" w:cs="Times New Roman"/>
                  <w:bCs/>
                  <w:color w:val="000000" w:themeColor="text1"/>
                </w:rPr>
                <w:t>http://www.videocardbenchmark.net/gpu_list.php</w:t>
              </w:r>
            </w:hyperlink>
            <w:r w:rsidRPr="003F0829">
              <w:rPr>
                <w:rFonts w:ascii="Times New Roman" w:hAnsi="Times New Roman" w:cs="Times New Roman"/>
                <w:color w:val="000000" w:themeColor="text1"/>
              </w:rPr>
              <w:t xml:space="preserve"> </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Klawiatura</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Klawiatura w układzie QWERTY, z wbudowanym w klawiaturze podświetleniem, (układ US -QWERTY), min 100 klawiszy. Wszystkie klawisze funkcyjne typu: mute, regulacja głośności, print screen dostępne w ciągu klawiszy F1-F12. Nie dopuszcza się innego układu a w szczególności między klawiszami ALT i CTRL (oprócz klawisza FN i Windows z lewej strony)</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Multimedia</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Karta dźwiękowa zintegrowana z płytą główną, wbudowane dwa głośniki stereo o mocy 2x 2W.</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Dwa kierunkowe, cyfrowe mikrofony z funkcja redukcji szumów i poprawy mowy wbudowane w obudowę matrycy.</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Kamera internetowa z diodą informującą o aktywności, 0.9 Mpix, trwale zainstalowana w obudowie matrycy.</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Czytnik kart SD, 1 port audio typu combo (słuchawki i mikrofon)</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Łączność bezprzewodowa</w:t>
            </w:r>
          </w:p>
        </w:tc>
        <w:tc>
          <w:tcPr>
            <w:tcW w:w="3913" w:type="pct"/>
          </w:tcPr>
          <w:p w:rsidR="00763AF7" w:rsidRPr="003F0829" w:rsidRDefault="00763AF7" w:rsidP="00763AF7">
            <w:pPr>
              <w:spacing w:after="0"/>
              <w:rPr>
                <w:rFonts w:ascii="Times New Roman" w:hAnsi="Times New Roman" w:cs="Times New Roman"/>
                <w:lang w:val="en-US"/>
              </w:rPr>
            </w:pPr>
            <w:r w:rsidRPr="003F0829">
              <w:rPr>
                <w:rFonts w:ascii="Times New Roman" w:hAnsi="Times New Roman" w:cs="Times New Roman"/>
                <w:lang w:val="en-US"/>
              </w:rPr>
              <w:t>Karta Wireless AC 2x2 + Bluetooth 5.0</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Bateria i zasilanie</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Min. 3-</w:t>
            </w:r>
            <w:r w:rsidR="00D82E97" w:rsidRPr="003F0829">
              <w:rPr>
                <w:rFonts w:ascii="Times New Roman" w:hAnsi="Times New Roman" w:cs="Times New Roman"/>
              </w:rPr>
              <w:t>cell [</w:t>
            </w:r>
            <w:r w:rsidRPr="003F0829">
              <w:rPr>
                <w:rFonts w:ascii="Times New Roman" w:hAnsi="Times New Roman" w:cs="Times New Roman"/>
              </w:rPr>
              <w:t>min. 42Whr]. Umożliwiająca jej szybkie naładowanie do poziomu 80% w czasie 1 godziny i do poziomu 100% w czasie 2 godzin.</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Zasilacz o mocy min. 65W</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Waga i wymiary</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Waga max 2,3 kg z bateria 3-cell</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Suma wymiarów notebooka nie większa niż 652 mm</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Obudowa</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Szkielet obudowy i zawiasy notebooka wzmacniane, dookoła matrycy gumowe uszczelnienie chroniące klawiaturę notebooka po zamknięciu przed kurzem i wilgocią.</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Zgodność z systemami operacyjnymi</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Oferowane modele komputerów muszą poprawnie współpracować z zamawianymi systemami operacyjnymi (jako potwierdzenie poprawnej współpracy Wykonawca dołączy do oferty dokument w postaci wydruku potwierdzający certyfikację rodziny produktów bez względu na rodzaj obudowy, dodatkowo potwierdzony przez producenta oferowanego komputera ).</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BIOS</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 xml:space="preserve">BIOS producenta oferowanego komputera zgodny ze specyfikacją UEFI, wymagana pełna obsługa za pomocą klawiatury i urządzenia wskazującego (wbudowanego na stałe) oraz samego urządzenia wskazującego. Możliwość, bez uruchamiania systemu </w:t>
            </w:r>
            <w:r w:rsidR="00AF2C31" w:rsidRPr="003F0829">
              <w:rPr>
                <w:rFonts w:ascii="Times New Roman" w:hAnsi="Times New Roman" w:cs="Times New Roman"/>
              </w:rPr>
              <w:t>operacyjnego z</w:t>
            </w:r>
            <w:r w:rsidRPr="003F0829">
              <w:rPr>
                <w:rFonts w:ascii="Times New Roman" w:hAnsi="Times New Roman" w:cs="Times New Roman"/>
              </w:rPr>
              <w:t xml:space="preserve">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r w:rsidR="00AF2C31" w:rsidRPr="003F0829">
              <w:rPr>
                <w:rFonts w:ascii="Times New Roman" w:hAnsi="Times New Roman" w:cs="Times New Roman"/>
              </w:rPr>
              <w:t>Asser</w:t>
            </w:r>
            <w:r w:rsidRPr="003F0829">
              <w:rPr>
                <w:rFonts w:ascii="Times New Roman" w:hAnsi="Times New Roman" w:cs="Times New Roman"/>
              </w:rPr>
              <w:t xml:space="preserve"> tag. Funkcję logowania się do BIOS na podstawie hasła użytkownika, administratora (hasła niezależne), zarządzanie trybem ładowania baterii (np. określenie docelowego poziomu naładowania). Możliwość nadania numeru inwentarzowego z poziomu BIOS bez wykorzystania dodatkowego oprogramowania, jak i konieczności aktualizacji BIOS.</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Możliwość włączenia/wyłączenia funkcji automatycznego tworzenia recovery BIOS na dysku twardym.</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Certyfikaty</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Certyfikat ISO9001 dla producenta sprzętu (należy załączyć do oferty)</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Certyfikat ISO 14001 dla producenta sprzętu (należy załączyć do oferty)</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Deklaracja zgodności CE (załączyć do oferty)</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Potwierdzenie spełniania kryteriów środowiskowych, w tym zgodności z dyrektywą RoHS Unii Europejskiej o eliminacji substancji niebezpiecznych w postaci oświadczenia producenta jednostki.</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Potwierdzenie kompatybilności komputera z oferowanym systemem operacyjnym – załączyć oświadczenie producenta.</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 xml:space="preserve">Certyfikat TCO, wymagana certyfikacja na stronie: </w:t>
            </w:r>
            <w:hyperlink r:id="rId19" w:history="1">
              <w:r w:rsidRPr="003F0829">
                <w:rPr>
                  <w:rStyle w:val="Hipercze"/>
                  <w:rFonts w:ascii="Times New Roman" w:hAnsi="Times New Roman" w:cs="Times New Roman"/>
                  <w:bCs/>
                  <w:color w:val="000000" w:themeColor="text1"/>
                </w:rPr>
                <w:t>https://tcocertified.com/product-finder/</w:t>
              </w:r>
            </w:hyperlink>
            <w:r w:rsidRPr="003F0829">
              <w:rPr>
                <w:rFonts w:ascii="Times New Roman" w:hAnsi="Times New Roman" w:cs="Times New Roman"/>
                <w:color w:val="000000" w:themeColor="text1"/>
              </w:rPr>
              <w:t xml:space="preserve"> </w:t>
            </w:r>
            <w:r w:rsidRPr="003F0829">
              <w:rPr>
                <w:rFonts w:ascii="Times New Roman" w:hAnsi="Times New Roman" w:cs="Times New Roman"/>
              </w:rPr>
              <w:t>- załączyć do oferty wydruk ze strony</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Ergonomia</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 xml:space="preserve">Głośność jednostki centralnej mierzona zgodnie z normą ISO 7779 oraz wykazana zgodnie z normą ISO 9296 w pozycji obserwatora w trybie pracy dysku twardego (IDLE) wynosząca maksymalnie 19 dB (załączyć oświadczenie producenta). </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Diagnostyka</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System diagnostyczny z graficznym interfejsem użytkownika zaszyty w tej samej pamięci flash co BIOS, dostępny z poziomu szybkiego menu boot lub BIOS, umożliwiający przetestowanie komputera, a w szczególności jego składowych. Działający w pełni, bez okrojonych funkcjonalności nawet w przypadku uszkodzonego dysku, braku dysku lub sformatowanego dysku.</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Bezpieczeństwo</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użycia klucza sprzętowego. Weryfikacja wygenerowanych przez komputer kluczy szyfrowania musi odbywać się w dedykowanym chipsecie na płycie głównej.</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System operacyjny</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Zainstalowany system operacyjny Windows 10 Professional, klucz licencyjny zapisany trwale w BIOS, musi umożliwiać instalację systemu operacyjnego bez potrzeby ręcznego wpisywania klucza licencyjnego.</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Porty i złącza</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Wbudowane porty i złącza: 1x HDMI 1.4, VGA, 1x RJ-45, 2x USB 3.1 w tym jeden port z zasilaniem, 1x USB TYP-C, 1x USB 2.0, port zasilania, złącze linki zabezpieczającej.</w:t>
            </w:r>
          </w:p>
        </w:tc>
      </w:tr>
      <w:tr w:rsidR="00763AF7" w:rsidRPr="003F0829" w:rsidTr="00763AF7">
        <w:trPr>
          <w:trHeight w:val="567"/>
        </w:trPr>
        <w:tc>
          <w:tcPr>
            <w:tcW w:w="1087"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Warunki gwarancji</w:t>
            </w:r>
          </w:p>
        </w:tc>
        <w:tc>
          <w:tcPr>
            <w:tcW w:w="3913" w:type="pct"/>
          </w:tcPr>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Dedykowany portal techniczny producenta, umożliwiający Zamawiającemu zgłaszanie awarii oraz samodzielne zamawianie zamiennych komponentów.</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 xml:space="preserve">Możliwość sprawdzeni kompletnych danych o urządzeniu na jednej witrynie internetowej prowadzonej przez producenta (automatyczna identyfikacja komputera, konfiguracja fabryczna, konfiguracja bieżąca, rodzaj gwarancji, data wygaśnięcia gwarancji, data produkcji </w:t>
            </w:r>
            <w:r w:rsidR="00AF2C31" w:rsidRPr="003F0829">
              <w:rPr>
                <w:rFonts w:ascii="Times New Roman" w:hAnsi="Times New Roman" w:cs="Times New Roman"/>
              </w:rPr>
              <w:t>komputera, aktualizacje</w:t>
            </w:r>
            <w:r w:rsidRPr="003F0829">
              <w:rPr>
                <w:rFonts w:ascii="Times New Roman" w:hAnsi="Times New Roman" w:cs="Times New Roman"/>
              </w:rPr>
              <w:t>, diagnostyka, dedykowane oprogramowanie, tworzenie dysku recovery systemu operacyjnego).</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3-letnia gwarancja producenta świadczona na miejscu u klienta, czas realizacji serwisu – do końca następnego dnia roboczego.</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W przypadku awarii dysków twardych – dysk pozostaje u Zamawiającego – wymagane jest dołączenie do oferty oświadczenia podmiotu realizującego serwis lub producenta sprzętu o spełnieniu tego warunku.</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Firma serwisująca musi posiadać ISO 9001:2015 na świadczenie usług serwisowych oraz posiadać autoryzację producenta komputera – dokumenty potwierdzające załączyć do oferty.</w:t>
            </w:r>
          </w:p>
          <w:p w:rsidR="00763AF7" w:rsidRPr="003F0829" w:rsidRDefault="00763AF7" w:rsidP="00763AF7">
            <w:pPr>
              <w:spacing w:after="0"/>
              <w:rPr>
                <w:rFonts w:ascii="Times New Roman" w:hAnsi="Times New Roman" w:cs="Times New Roman"/>
              </w:rPr>
            </w:pPr>
            <w:r w:rsidRPr="003F0829">
              <w:rPr>
                <w:rFonts w:ascii="Times New Roman" w:hAnsi="Times New Roman" w:cs="Times New Roman"/>
              </w:rPr>
              <w:t>Serwis urządzeń musi być realizowany prze Producenta lub Autoryzowanego Partnera Serwisowego Producenta potwierdzonego, że serwis będzie realizowany przez Autoryzowanego Partnera Serwisowego Producenta lub bezpośrednio przez Producenta.</w:t>
            </w:r>
          </w:p>
        </w:tc>
      </w:tr>
    </w:tbl>
    <w:p w:rsidR="00763AF7" w:rsidRPr="003F0829" w:rsidRDefault="00763AF7" w:rsidP="00763AF7">
      <w:pPr>
        <w:spacing w:after="0"/>
        <w:rPr>
          <w:rFonts w:ascii="Times New Roman" w:hAnsi="Times New Roman" w:cs="Times New Roman"/>
          <w:b/>
        </w:rPr>
      </w:pPr>
    </w:p>
    <w:sectPr w:rsidR="00763AF7" w:rsidRPr="003F0829" w:rsidSect="00AF2C31">
      <w:footerReference w:type="even" r:id="rId20"/>
      <w:footerReference w:type="defaul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D96" w:rsidRDefault="007C0D96" w:rsidP="00763AF7">
      <w:pPr>
        <w:spacing w:after="0" w:line="240" w:lineRule="auto"/>
      </w:pPr>
      <w:r>
        <w:separator/>
      </w:r>
    </w:p>
  </w:endnote>
  <w:endnote w:type="continuationSeparator" w:id="0">
    <w:p w:rsidR="007C0D96" w:rsidRDefault="007C0D96" w:rsidP="00763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921" w:rsidRDefault="00CA5921">
    <w:pPr>
      <w:pStyle w:val="Stopka"/>
      <w:jc w:val="right"/>
    </w:pPr>
    <w:r>
      <w:t xml:space="preserve"> </w:t>
    </w:r>
    <w:sdt>
      <w:sdtPr>
        <w:id w:val="-1003824216"/>
        <w:docPartObj>
          <w:docPartGallery w:val="Page Numbers (Bottom of Page)"/>
          <w:docPartUnique/>
        </w:docPartObj>
      </w:sdtPr>
      <w:sdtEndPr/>
      <w:sdtContent>
        <w:r>
          <w:fldChar w:fldCharType="begin"/>
        </w:r>
        <w:r>
          <w:instrText>PAGE   \* MERGEFORMAT</w:instrText>
        </w:r>
        <w:r>
          <w:fldChar w:fldCharType="separate"/>
        </w:r>
        <w:r w:rsidR="003F0829">
          <w:rPr>
            <w:noProof/>
          </w:rPr>
          <w:t>2</w:t>
        </w:r>
        <w:r>
          <w:fldChar w:fldCharType="end"/>
        </w:r>
      </w:sdtContent>
    </w:sdt>
  </w:p>
  <w:p w:rsidR="00763AF7" w:rsidRDefault="00763AF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0824308"/>
      <w:docPartObj>
        <w:docPartGallery w:val="Page Numbers (Bottom of Page)"/>
        <w:docPartUnique/>
      </w:docPartObj>
    </w:sdtPr>
    <w:sdtEndPr/>
    <w:sdtContent>
      <w:p w:rsidR="00CA5921" w:rsidRDefault="00CA5921">
        <w:pPr>
          <w:pStyle w:val="Stopka"/>
        </w:pPr>
        <w:r>
          <w:fldChar w:fldCharType="begin"/>
        </w:r>
        <w:r>
          <w:instrText>PAGE   \* MERGEFORMAT</w:instrText>
        </w:r>
        <w:r>
          <w:fldChar w:fldCharType="separate"/>
        </w:r>
        <w:r w:rsidR="003F0829">
          <w:rPr>
            <w:noProof/>
          </w:rPr>
          <w:t>3</w:t>
        </w:r>
        <w:r>
          <w:fldChar w:fldCharType="end"/>
        </w:r>
      </w:p>
    </w:sdtContent>
  </w:sdt>
  <w:p w:rsidR="00763AF7" w:rsidRDefault="00763A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D96" w:rsidRDefault="007C0D96" w:rsidP="00763AF7">
      <w:pPr>
        <w:spacing w:after="0" w:line="240" w:lineRule="auto"/>
      </w:pPr>
      <w:r>
        <w:separator/>
      </w:r>
    </w:p>
  </w:footnote>
  <w:footnote w:type="continuationSeparator" w:id="0">
    <w:p w:rsidR="007C0D96" w:rsidRDefault="007C0D96" w:rsidP="00763A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E25BC"/>
    <w:multiLevelType w:val="hybridMultilevel"/>
    <w:tmpl w:val="BED0B9C6"/>
    <w:lvl w:ilvl="0" w:tplc="2624A78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6A36237"/>
    <w:multiLevelType w:val="hybridMultilevel"/>
    <w:tmpl w:val="4EEAC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364520B"/>
    <w:multiLevelType w:val="multilevel"/>
    <w:tmpl w:val="57E67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712E4D9A"/>
    <w:multiLevelType w:val="hybridMultilevel"/>
    <w:tmpl w:val="C8006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evenAndOddHeaders/>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7C6"/>
    <w:rsid w:val="001E3696"/>
    <w:rsid w:val="00202F87"/>
    <w:rsid w:val="003F0829"/>
    <w:rsid w:val="00450875"/>
    <w:rsid w:val="004B703A"/>
    <w:rsid w:val="00523742"/>
    <w:rsid w:val="005C1FA8"/>
    <w:rsid w:val="00605BDC"/>
    <w:rsid w:val="00715C1B"/>
    <w:rsid w:val="00763AF7"/>
    <w:rsid w:val="007B717B"/>
    <w:rsid w:val="007C0D96"/>
    <w:rsid w:val="00934930"/>
    <w:rsid w:val="00AF2C31"/>
    <w:rsid w:val="00BB0AE2"/>
    <w:rsid w:val="00C17BC2"/>
    <w:rsid w:val="00C274B0"/>
    <w:rsid w:val="00CA5921"/>
    <w:rsid w:val="00D82E97"/>
    <w:rsid w:val="00DB07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B07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63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B07C6"/>
    <w:rPr>
      <w:rFonts w:asciiTheme="majorHAnsi" w:eastAsiaTheme="majorEastAsia" w:hAnsiTheme="majorHAnsi" w:cstheme="majorBidi"/>
      <w:color w:val="2F5496" w:themeColor="accent1" w:themeShade="BF"/>
      <w:sz w:val="32"/>
      <w:szCs w:val="32"/>
    </w:rPr>
  </w:style>
  <w:style w:type="table" w:styleId="Tabela-Siatka">
    <w:name w:val="Table Grid"/>
    <w:basedOn w:val="Standardowy"/>
    <w:uiPriority w:val="59"/>
    <w:rsid w:val="00DB0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DB07C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B07C6"/>
    <w:rPr>
      <w:rFonts w:asciiTheme="majorHAnsi" w:eastAsiaTheme="majorEastAsia" w:hAnsiTheme="majorHAnsi" w:cstheme="majorBidi"/>
      <w:spacing w:val="-10"/>
      <w:kern w:val="28"/>
      <w:sz w:val="56"/>
      <w:szCs w:val="56"/>
    </w:rPr>
  </w:style>
  <w:style w:type="character" w:styleId="Hipercze">
    <w:name w:val="Hyperlink"/>
    <w:uiPriority w:val="99"/>
    <w:rsid w:val="00934930"/>
    <w:rPr>
      <w:color w:val="0000FF"/>
      <w:u w:val="single"/>
    </w:rPr>
  </w:style>
  <w:style w:type="paragraph" w:styleId="Akapitzlist">
    <w:name w:val="List Paragraph"/>
    <w:basedOn w:val="Normalny"/>
    <w:uiPriority w:val="34"/>
    <w:qFormat/>
    <w:rsid w:val="00763AF7"/>
    <w:pPr>
      <w:ind w:left="720"/>
      <w:contextualSpacing/>
    </w:pPr>
  </w:style>
  <w:style w:type="paragraph" w:styleId="Nagwekspisutreci">
    <w:name w:val="TOC Heading"/>
    <w:basedOn w:val="Nagwek1"/>
    <w:next w:val="Normalny"/>
    <w:uiPriority w:val="39"/>
    <w:unhideWhenUsed/>
    <w:qFormat/>
    <w:rsid w:val="00763AF7"/>
    <w:pPr>
      <w:outlineLvl w:val="9"/>
    </w:pPr>
    <w:rPr>
      <w:lang w:eastAsia="pl-PL"/>
    </w:rPr>
  </w:style>
  <w:style w:type="paragraph" w:styleId="Spistreci1">
    <w:name w:val="toc 1"/>
    <w:basedOn w:val="Normalny"/>
    <w:next w:val="Normalny"/>
    <w:autoRedefine/>
    <w:uiPriority w:val="39"/>
    <w:unhideWhenUsed/>
    <w:rsid w:val="00763AF7"/>
    <w:pPr>
      <w:spacing w:after="100"/>
    </w:pPr>
  </w:style>
  <w:style w:type="paragraph" w:styleId="Podtytu">
    <w:name w:val="Subtitle"/>
    <w:basedOn w:val="Normalny"/>
    <w:next w:val="Normalny"/>
    <w:link w:val="PodtytuZnak"/>
    <w:uiPriority w:val="11"/>
    <w:qFormat/>
    <w:rsid w:val="00763AF7"/>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763AF7"/>
    <w:rPr>
      <w:rFonts w:eastAsiaTheme="minorEastAsia"/>
      <w:color w:val="5A5A5A" w:themeColor="text1" w:themeTint="A5"/>
      <w:spacing w:val="15"/>
    </w:rPr>
  </w:style>
  <w:style w:type="character" w:customStyle="1" w:styleId="Nagwek2Znak">
    <w:name w:val="Nagłówek 2 Znak"/>
    <w:basedOn w:val="Domylnaczcionkaakapitu"/>
    <w:link w:val="Nagwek2"/>
    <w:uiPriority w:val="9"/>
    <w:rsid w:val="00763AF7"/>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763AF7"/>
    <w:pPr>
      <w:spacing w:after="100"/>
      <w:ind w:left="220"/>
    </w:pPr>
  </w:style>
  <w:style w:type="paragraph" w:styleId="Nagwek">
    <w:name w:val="header"/>
    <w:basedOn w:val="Normalny"/>
    <w:link w:val="NagwekZnak"/>
    <w:uiPriority w:val="99"/>
    <w:unhideWhenUsed/>
    <w:rsid w:val="00763A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3AF7"/>
  </w:style>
  <w:style w:type="paragraph" w:styleId="Stopka">
    <w:name w:val="footer"/>
    <w:basedOn w:val="Normalny"/>
    <w:link w:val="StopkaZnak"/>
    <w:uiPriority w:val="99"/>
    <w:unhideWhenUsed/>
    <w:rsid w:val="00763A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3AF7"/>
  </w:style>
  <w:style w:type="paragraph" w:styleId="Tekstdymka">
    <w:name w:val="Balloon Text"/>
    <w:basedOn w:val="Normalny"/>
    <w:link w:val="TekstdymkaZnak"/>
    <w:uiPriority w:val="99"/>
    <w:semiHidden/>
    <w:unhideWhenUsed/>
    <w:rsid w:val="00763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3AF7"/>
    <w:rPr>
      <w:rFonts w:ascii="Segoe UI" w:hAnsi="Segoe UI" w:cs="Segoe UI"/>
      <w:sz w:val="18"/>
      <w:szCs w:val="18"/>
    </w:rPr>
  </w:style>
  <w:style w:type="table" w:customStyle="1" w:styleId="GridTable4Accent3">
    <w:name w:val="Grid Table 4 Accent 3"/>
    <w:basedOn w:val="Standardowy"/>
    <w:uiPriority w:val="49"/>
    <w:rsid w:val="001E369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B07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63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B07C6"/>
    <w:rPr>
      <w:rFonts w:asciiTheme="majorHAnsi" w:eastAsiaTheme="majorEastAsia" w:hAnsiTheme="majorHAnsi" w:cstheme="majorBidi"/>
      <w:color w:val="2F5496" w:themeColor="accent1" w:themeShade="BF"/>
      <w:sz w:val="32"/>
      <w:szCs w:val="32"/>
    </w:rPr>
  </w:style>
  <w:style w:type="table" w:styleId="Tabela-Siatka">
    <w:name w:val="Table Grid"/>
    <w:basedOn w:val="Standardowy"/>
    <w:uiPriority w:val="59"/>
    <w:rsid w:val="00DB0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DB07C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B07C6"/>
    <w:rPr>
      <w:rFonts w:asciiTheme="majorHAnsi" w:eastAsiaTheme="majorEastAsia" w:hAnsiTheme="majorHAnsi" w:cstheme="majorBidi"/>
      <w:spacing w:val="-10"/>
      <w:kern w:val="28"/>
      <w:sz w:val="56"/>
      <w:szCs w:val="56"/>
    </w:rPr>
  </w:style>
  <w:style w:type="character" w:styleId="Hipercze">
    <w:name w:val="Hyperlink"/>
    <w:uiPriority w:val="99"/>
    <w:rsid w:val="00934930"/>
    <w:rPr>
      <w:color w:val="0000FF"/>
      <w:u w:val="single"/>
    </w:rPr>
  </w:style>
  <w:style w:type="paragraph" w:styleId="Akapitzlist">
    <w:name w:val="List Paragraph"/>
    <w:basedOn w:val="Normalny"/>
    <w:uiPriority w:val="34"/>
    <w:qFormat/>
    <w:rsid w:val="00763AF7"/>
    <w:pPr>
      <w:ind w:left="720"/>
      <w:contextualSpacing/>
    </w:pPr>
  </w:style>
  <w:style w:type="paragraph" w:styleId="Nagwekspisutreci">
    <w:name w:val="TOC Heading"/>
    <w:basedOn w:val="Nagwek1"/>
    <w:next w:val="Normalny"/>
    <w:uiPriority w:val="39"/>
    <w:unhideWhenUsed/>
    <w:qFormat/>
    <w:rsid w:val="00763AF7"/>
    <w:pPr>
      <w:outlineLvl w:val="9"/>
    </w:pPr>
    <w:rPr>
      <w:lang w:eastAsia="pl-PL"/>
    </w:rPr>
  </w:style>
  <w:style w:type="paragraph" w:styleId="Spistreci1">
    <w:name w:val="toc 1"/>
    <w:basedOn w:val="Normalny"/>
    <w:next w:val="Normalny"/>
    <w:autoRedefine/>
    <w:uiPriority w:val="39"/>
    <w:unhideWhenUsed/>
    <w:rsid w:val="00763AF7"/>
    <w:pPr>
      <w:spacing w:after="100"/>
    </w:pPr>
  </w:style>
  <w:style w:type="paragraph" w:styleId="Podtytu">
    <w:name w:val="Subtitle"/>
    <w:basedOn w:val="Normalny"/>
    <w:next w:val="Normalny"/>
    <w:link w:val="PodtytuZnak"/>
    <w:uiPriority w:val="11"/>
    <w:qFormat/>
    <w:rsid w:val="00763AF7"/>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763AF7"/>
    <w:rPr>
      <w:rFonts w:eastAsiaTheme="minorEastAsia"/>
      <w:color w:val="5A5A5A" w:themeColor="text1" w:themeTint="A5"/>
      <w:spacing w:val="15"/>
    </w:rPr>
  </w:style>
  <w:style w:type="character" w:customStyle="1" w:styleId="Nagwek2Znak">
    <w:name w:val="Nagłówek 2 Znak"/>
    <w:basedOn w:val="Domylnaczcionkaakapitu"/>
    <w:link w:val="Nagwek2"/>
    <w:uiPriority w:val="9"/>
    <w:rsid w:val="00763AF7"/>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763AF7"/>
    <w:pPr>
      <w:spacing w:after="100"/>
      <w:ind w:left="220"/>
    </w:pPr>
  </w:style>
  <w:style w:type="paragraph" w:styleId="Nagwek">
    <w:name w:val="header"/>
    <w:basedOn w:val="Normalny"/>
    <w:link w:val="NagwekZnak"/>
    <w:uiPriority w:val="99"/>
    <w:unhideWhenUsed/>
    <w:rsid w:val="00763A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3AF7"/>
  </w:style>
  <w:style w:type="paragraph" w:styleId="Stopka">
    <w:name w:val="footer"/>
    <w:basedOn w:val="Normalny"/>
    <w:link w:val="StopkaZnak"/>
    <w:uiPriority w:val="99"/>
    <w:unhideWhenUsed/>
    <w:rsid w:val="00763A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3AF7"/>
  </w:style>
  <w:style w:type="paragraph" w:styleId="Tekstdymka">
    <w:name w:val="Balloon Text"/>
    <w:basedOn w:val="Normalny"/>
    <w:link w:val="TekstdymkaZnak"/>
    <w:uiPriority w:val="99"/>
    <w:semiHidden/>
    <w:unhideWhenUsed/>
    <w:rsid w:val="00763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3AF7"/>
    <w:rPr>
      <w:rFonts w:ascii="Segoe UI" w:hAnsi="Segoe UI" w:cs="Segoe UI"/>
      <w:sz w:val="18"/>
      <w:szCs w:val="18"/>
    </w:rPr>
  </w:style>
  <w:style w:type="table" w:customStyle="1" w:styleId="GridTable4Accent3">
    <w:name w:val="Grid Table 4 Accent 3"/>
    <w:basedOn w:val="Standardowy"/>
    <w:uiPriority w:val="49"/>
    <w:rsid w:val="001E369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34276">
      <w:bodyDiv w:val="1"/>
      <w:marLeft w:val="0"/>
      <w:marRight w:val="0"/>
      <w:marTop w:val="0"/>
      <w:marBottom w:val="0"/>
      <w:divBdr>
        <w:top w:val="none" w:sz="0" w:space="0" w:color="auto"/>
        <w:left w:val="none" w:sz="0" w:space="0" w:color="auto"/>
        <w:bottom w:val="none" w:sz="0" w:space="0" w:color="auto"/>
        <w:right w:val="none" w:sz="0" w:space="0" w:color="auto"/>
      </w:divBdr>
    </w:div>
    <w:div w:id="80490765">
      <w:bodyDiv w:val="1"/>
      <w:marLeft w:val="0"/>
      <w:marRight w:val="0"/>
      <w:marTop w:val="0"/>
      <w:marBottom w:val="0"/>
      <w:divBdr>
        <w:top w:val="none" w:sz="0" w:space="0" w:color="auto"/>
        <w:left w:val="none" w:sz="0" w:space="0" w:color="auto"/>
        <w:bottom w:val="none" w:sz="0" w:space="0" w:color="auto"/>
        <w:right w:val="none" w:sz="0" w:space="0" w:color="auto"/>
      </w:divBdr>
    </w:div>
    <w:div w:id="1179659396">
      <w:bodyDiv w:val="1"/>
      <w:marLeft w:val="0"/>
      <w:marRight w:val="0"/>
      <w:marTop w:val="0"/>
      <w:marBottom w:val="0"/>
      <w:divBdr>
        <w:top w:val="none" w:sz="0" w:space="0" w:color="auto"/>
        <w:left w:val="none" w:sz="0" w:space="0" w:color="auto"/>
        <w:bottom w:val="none" w:sz="0" w:space="0" w:color="auto"/>
        <w:right w:val="none" w:sz="0" w:space="0" w:color="auto"/>
      </w:divBdr>
    </w:div>
    <w:div w:id="140660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gloadsolutions.com/80pluspowersupplies.aspx" TargetMode="External"/><Relationship Id="rId18" Type="http://schemas.openxmlformats.org/officeDocument/2006/relationships/hyperlink" Target="http://www.videocardbenchmark.net/gpu_list.php"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videocardbenchmark.net/gpu_list.php" TargetMode="External"/><Relationship Id="rId17" Type="http://schemas.openxmlformats.org/officeDocument/2006/relationships/hyperlink" Target="http://www.passmark.com/products/pt.htm" TargetMode="External"/><Relationship Id="rId2" Type="http://schemas.openxmlformats.org/officeDocument/2006/relationships/numbering" Target="numbering.xml"/><Relationship Id="rId16" Type="http://schemas.openxmlformats.org/officeDocument/2006/relationships/hyperlink" Target="http://www.videocardbenchmark.net/gpu_list.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co.brightly.se/pls/nvp/!tco_search" TargetMode="External"/><Relationship Id="rId5" Type="http://schemas.openxmlformats.org/officeDocument/2006/relationships/settings" Target="settings.xml"/><Relationship Id="rId15" Type="http://schemas.openxmlformats.org/officeDocument/2006/relationships/hyperlink" Target="https://www.cpubenchmark.net/cpu_list.php" TargetMode="External"/><Relationship Id="rId23" Type="http://schemas.openxmlformats.org/officeDocument/2006/relationships/theme" Target="theme/theme1.xml"/><Relationship Id="rId10" Type="http://schemas.openxmlformats.org/officeDocument/2006/relationships/hyperlink" Target="http://www.plugloadsolutions.com/80pluspowersupplies.aspx" TargetMode="External"/><Relationship Id="rId19" Type="http://schemas.openxmlformats.org/officeDocument/2006/relationships/hyperlink" Target="https://tcocertified.com/product-finder/" TargetMode="External"/><Relationship Id="rId4" Type="http://schemas.microsoft.com/office/2007/relationships/stylesWithEffects" Target="stylesWithEffects.xml"/><Relationship Id="rId9" Type="http://schemas.openxmlformats.org/officeDocument/2006/relationships/hyperlink" Target="http://www.videocardbenchmark.net/gpu_list.php" TargetMode="External"/><Relationship Id="rId14" Type="http://schemas.openxmlformats.org/officeDocument/2006/relationships/hyperlink" Target="http://tco.brightly.se/pls/nvp/!tco_search"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3DB9D-7714-4981-A6ED-5D0741CF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8571</Words>
  <Characters>51431</Characters>
  <Application>Microsoft Office Word</Application>
  <DocSecurity>0</DocSecurity>
  <Lines>428</Lines>
  <Paragraphs>119</Paragraphs>
  <ScaleCrop>false</ScaleCrop>
  <HeadingPairs>
    <vt:vector size="4" baseType="variant">
      <vt:variant>
        <vt:lpstr>Tytuł</vt:lpstr>
      </vt:variant>
      <vt:variant>
        <vt:i4>1</vt:i4>
      </vt:variant>
      <vt:variant>
        <vt:lpstr>Nagłówki</vt:lpstr>
      </vt:variant>
      <vt:variant>
        <vt:i4>14</vt:i4>
      </vt:variant>
    </vt:vector>
  </HeadingPairs>
  <TitlesOfParts>
    <vt:vector size="15" baseType="lpstr">
      <vt:lpstr/>
      <vt:lpstr>PAKIET I - Oprogramowanie – licencje na oprogramowanie serwerowe i biurowe dla I</vt:lpstr>
      <vt:lpstr>    </vt:lpstr>
      <vt:lpstr>PAKIET II. - Urządzenia peryferyjne (drukarki i monitory)</vt:lpstr>
      <vt:lpstr>    II.1. DRUKARKA LASEROWA – KOLOROWA (1 szt.)</vt:lpstr>
      <vt:lpstr>    </vt:lpstr>
      <vt:lpstr>    II.2. URZĄDZENIE WIELOFUNKCYJNE (1 szt.)</vt:lpstr>
      <vt:lpstr>    II.3. MONITOR 21,5” (9 szt.)</vt:lpstr>
      <vt:lpstr>PAKIET III - Zestawy komputerowe + stacje robocze</vt:lpstr>
      <vt:lpstr>    III.1 ZESTAW KOMPUTEROWY – Jednostka centralna, klawiatura, mysz, monitor (1 szt</vt:lpstr>
      <vt:lpstr>    III.2 KOMPUTER STACJONARNY (2 szt.)</vt:lpstr>
      <vt:lpstr>    III.3 KOMPUTER STACJONARNY (min. 16 GB RAM) (1 szt.)</vt:lpstr>
      <vt:lpstr>Pakiet IV. – Komputery przenośne</vt:lpstr>
      <vt:lpstr>    IV.1. KOMPUTER PRZENOŚNY 17” (1 szt.)</vt:lpstr>
      <vt:lpstr>    II.2. KOMPUTER PRZENOŚNY (2. szt.)</vt:lpstr>
    </vt:vector>
  </TitlesOfParts>
  <Company>IHAR</Company>
  <LinksUpToDate>false</LinksUpToDate>
  <CharactersWithSpaces>59883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Borawski</dc:creator>
  <cp:lastModifiedBy>Krystyna Żurek</cp:lastModifiedBy>
  <cp:revision>3</cp:revision>
  <cp:lastPrinted>2020-09-23T10:33:00Z</cp:lastPrinted>
  <dcterms:created xsi:type="dcterms:W3CDTF">2020-09-25T11:34:00Z</dcterms:created>
  <dcterms:modified xsi:type="dcterms:W3CDTF">2020-09-25T11:40:00Z</dcterms:modified>
</cp:coreProperties>
</file>