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08B" w:rsidRDefault="00CF408B" w:rsidP="00CF408B">
      <w:pPr>
        <w:pStyle w:val="Default"/>
      </w:pPr>
    </w:p>
    <w:p w:rsidR="00CF408B" w:rsidRDefault="00CF408B" w:rsidP="002E35A2">
      <w:pPr>
        <w:pStyle w:val="Default"/>
        <w:ind w:left="35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CF408B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Załącznik nr 3 </w:t>
      </w:r>
      <w:r w:rsidRPr="00CF408B">
        <w:rPr>
          <w:rFonts w:ascii="Times New Roman" w:hAnsi="Times New Roman" w:cs="Times New Roman"/>
          <w:i/>
          <w:iCs/>
          <w:sz w:val="22"/>
          <w:szCs w:val="22"/>
        </w:rPr>
        <w:t>do ogłoszenia o zamiarze przeprowadzani</w:t>
      </w:r>
      <w:r w:rsidR="002E35A2">
        <w:rPr>
          <w:rFonts w:ascii="Times New Roman" w:hAnsi="Times New Roman" w:cs="Times New Roman"/>
          <w:i/>
          <w:iCs/>
          <w:sz w:val="22"/>
          <w:szCs w:val="22"/>
        </w:rPr>
        <w:t xml:space="preserve">a Dialogu Technicznego </w:t>
      </w:r>
    </w:p>
    <w:p w:rsidR="002E35A2" w:rsidRDefault="002E35A2" w:rsidP="002E35A2">
      <w:pPr>
        <w:pStyle w:val="Default"/>
        <w:ind w:left="35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CF408B" w:rsidRPr="00CF408B" w:rsidRDefault="00CF408B" w:rsidP="00CF408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F408B" w:rsidRDefault="00CF408B" w:rsidP="00CF408B">
      <w:pPr>
        <w:pStyle w:val="Default"/>
        <w:ind w:left="2124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F408B">
        <w:rPr>
          <w:rFonts w:ascii="Times New Roman" w:hAnsi="Times New Roman" w:cs="Times New Roman"/>
          <w:b/>
          <w:bCs/>
          <w:sz w:val="22"/>
          <w:szCs w:val="22"/>
        </w:rPr>
        <w:t>U</w:t>
      </w:r>
      <w:r w:rsidR="00D5424C">
        <w:rPr>
          <w:rFonts w:ascii="Times New Roman" w:hAnsi="Times New Roman" w:cs="Times New Roman"/>
          <w:b/>
          <w:bCs/>
          <w:sz w:val="22"/>
          <w:szCs w:val="22"/>
        </w:rPr>
        <w:t>m</w:t>
      </w:r>
      <w:r w:rsidR="00F3121A">
        <w:rPr>
          <w:rFonts w:ascii="Times New Roman" w:hAnsi="Times New Roman" w:cs="Times New Roman"/>
          <w:b/>
          <w:bCs/>
          <w:sz w:val="22"/>
          <w:szCs w:val="22"/>
        </w:rPr>
        <w:t>owa o</w:t>
      </w:r>
      <w:r w:rsidR="001802F9">
        <w:rPr>
          <w:rFonts w:ascii="Times New Roman" w:hAnsi="Times New Roman" w:cs="Times New Roman"/>
          <w:b/>
          <w:bCs/>
          <w:sz w:val="22"/>
          <w:szCs w:val="22"/>
        </w:rPr>
        <w:t xml:space="preserve"> zachowaniu poufności nr ZP /10</w:t>
      </w:r>
      <w:r w:rsidR="00F3121A">
        <w:rPr>
          <w:rFonts w:ascii="Times New Roman" w:hAnsi="Times New Roman" w:cs="Times New Roman"/>
          <w:b/>
          <w:bCs/>
          <w:sz w:val="22"/>
          <w:szCs w:val="22"/>
        </w:rPr>
        <w:t>/DT/2020</w:t>
      </w:r>
      <w:r w:rsidR="00D5424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802F9">
        <w:rPr>
          <w:rFonts w:ascii="Times New Roman" w:hAnsi="Times New Roman" w:cs="Times New Roman"/>
          <w:b/>
          <w:bCs/>
          <w:sz w:val="22"/>
          <w:szCs w:val="22"/>
        </w:rPr>
        <w:t>DAT</w:t>
      </w:r>
    </w:p>
    <w:p w:rsidR="005273C3" w:rsidRDefault="005273C3" w:rsidP="00CF408B">
      <w:pPr>
        <w:pStyle w:val="Default"/>
        <w:ind w:left="2124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F408B" w:rsidRDefault="00CF408B" w:rsidP="00CF408B">
      <w:pPr>
        <w:pStyle w:val="Default"/>
        <w:ind w:left="2124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F40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273C3">
        <w:rPr>
          <w:rFonts w:ascii="Times New Roman" w:hAnsi="Times New Roman" w:cs="Times New Roman"/>
          <w:b/>
          <w:bCs/>
          <w:sz w:val="22"/>
          <w:szCs w:val="22"/>
        </w:rPr>
        <w:tab/>
        <w:t>,,Umowa”</w:t>
      </w:r>
    </w:p>
    <w:p w:rsidR="005273C3" w:rsidRPr="007450D5" w:rsidRDefault="005273C3" w:rsidP="00CF408B">
      <w:pPr>
        <w:pStyle w:val="Default"/>
        <w:ind w:left="2124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CF408B" w:rsidRDefault="00CF408B" w:rsidP="00CF408B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zawarta w …………………………..</w:t>
      </w:r>
      <w:r w:rsidRPr="00CF408B">
        <w:rPr>
          <w:rFonts w:ascii="Times New Roman" w:hAnsi="Times New Roman" w:cs="Times New Roman"/>
          <w:b/>
          <w:bCs/>
          <w:sz w:val="22"/>
          <w:szCs w:val="22"/>
        </w:rPr>
        <w:t>, dnia ………………………………..</w:t>
      </w:r>
      <w:r>
        <w:rPr>
          <w:rFonts w:ascii="Times New Roman" w:hAnsi="Times New Roman" w:cs="Times New Roman"/>
          <w:b/>
          <w:bCs/>
          <w:sz w:val="22"/>
          <w:szCs w:val="22"/>
        </w:rPr>
        <w:t>pomiędzy</w:t>
      </w:r>
      <w:r w:rsidRPr="00CF40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CF408B" w:rsidRDefault="00CF408B" w:rsidP="00CF408B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F408B" w:rsidRDefault="00CF408B" w:rsidP="00CF408B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F408B" w:rsidRPr="00E742B7" w:rsidRDefault="00CF408B" w:rsidP="007450D5">
      <w:pPr>
        <w:spacing w:line="240" w:lineRule="auto"/>
        <w:jc w:val="both"/>
        <w:rPr>
          <w:b/>
          <w:sz w:val="22"/>
          <w:szCs w:val="22"/>
        </w:rPr>
      </w:pPr>
      <w:r w:rsidRPr="008D43B2">
        <w:rPr>
          <w:b/>
          <w:sz w:val="22"/>
          <w:szCs w:val="22"/>
        </w:rPr>
        <w:t xml:space="preserve">Instytutem Hodowli i Aklimatyzacji Roślin – Państwowym Instytutem Badawczym </w:t>
      </w:r>
      <w:r w:rsidRPr="008D43B2">
        <w:rPr>
          <w:sz w:val="22"/>
          <w:szCs w:val="22"/>
        </w:rPr>
        <w:t xml:space="preserve">z siedzibą </w:t>
      </w:r>
      <w:r w:rsidRPr="008D43B2">
        <w:rPr>
          <w:b/>
          <w:sz w:val="22"/>
          <w:szCs w:val="22"/>
        </w:rPr>
        <w:t>w Radzikowie, 05-870 Błonie</w:t>
      </w:r>
      <w:r w:rsidRPr="008D43B2">
        <w:rPr>
          <w:sz w:val="22"/>
          <w:szCs w:val="22"/>
        </w:rPr>
        <w:t>,</w:t>
      </w:r>
      <w:r w:rsidRPr="008D43B2">
        <w:rPr>
          <w:b/>
          <w:sz w:val="22"/>
          <w:szCs w:val="22"/>
        </w:rPr>
        <w:t xml:space="preserve"> </w:t>
      </w:r>
      <w:r w:rsidRPr="008D43B2">
        <w:rPr>
          <w:sz w:val="22"/>
          <w:szCs w:val="22"/>
        </w:rPr>
        <w:t xml:space="preserve">wpisanym do rejestru przedsiębiorców prowadzonego przez Sąd Rejonowy dla miasta stołecznego Warszawy w Warszawie, XIV Wydział Gospodarczy Krajowego Rejestru Sądowego pod numerem:  </w:t>
      </w:r>
      <w:r w:rsidRPr="008D43B2">
        <w:rPr>
          <w:sz w:val="22"/>
          <w:szCs w:val="22"/>
          <w:u w:val="single"/>
        </w:rPr>
        <w:t>KRS 0000074008,</w:t>
      </w:r>
      <w:r w:rsidRPr="008D43B2">
        <w:rPr>
          <w:b/>
          <w:sz w:val="22"/>
          <w:szCs w:val="22"/>
        </w:rPr>
        <w:t xml:space="preserve"> </w:t>
      </w:r>
      <w:r w:rsidRPr="008D43B2">
        <w:rPr>
          <w:sz w:val="22"/>
          <w:szCs w:val="22"/>
          <w:u w:val="single"/>
        </w:rPr>
        <w:t>NIP: 529-000-70-29; REGON 000079480;</w:t>
      </w:r>
    </w:p>
    <w:p w:rsidR="00CF408B" w:rsidRPr="008D43B2" w:rsidRDefault="00CF408B" w:rsidP="007450D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2"/>
          <w:szCs w:val="22"/>
        </w:rPr>
      </w:pPr>
      <w:r w:rsidRPr="008D43B2">
        <w:rPr>
          <w:color w:val="000000"/>
          <w:sz w:val="22"/>
          <w:szCs w:val="22"/>
        </w:rPr>
        <w:t xml:space="preserve">zwanym dalej </w:t>
      </w:r>
      <w:r w:rsidRPr="008D43B2">
        <w:rPr>
          <w:bCs/>
          <w:color w:val="000000"/>
          <w:sz w:val="22"/>
          <w:szCs w:val="22"/>
        </w:rPr>
        <w:t>„Zamawiającym”</w:t>
      </w:r>
      <w:r w:rsidRPr="008D43B2">
        <w:rPr>
          <w:color w:val="000000"/>
          <w:sz w:val="22"/>
          <w:szCs w:val="22"/>
        </w:rPr>
        <w:t>, którego reprezentuje:</w:t>
      </w:r>
    </w:p>
    <w:p w:rsidR="00CF408B" w:rsidRPr="008D43B2" w:rsidRDefault="00CF408B" w:rsidP="007450D5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  <w:sz w:val="22"/>
          <w:szCs w:val="22"/>
        </w:rPr>
      </w:pPr>
      <w:r w:rsidRPr="008D43B2">
        <w:rPr>
          <w:b/>
          <w:color w:val="000000"/>
          <w:sz w:val="22"/>
          <w:szCs w:val="22"/>
        </w:rPr>
        <w:t>Dyrektor Instytutu- prof. dr hab. inż Henryk  Jan Bujak</w:t>
      </w:r>
      <w:r>
        <w:rPr>
          <w:b/>
          <w:color w:val="000000"/>
          <w:sz w:val="22"/>
          <w:szCs w:val="22"/>
        </w:rPr>
        <w:t>,</w:t>
      </w:r>
    </w:p>
    <w:p w:rsidR="00CF408B" w:rsidRPr="008D43B2" w:rsidRDefault="00CF408B" w:rsidP="007450D5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2"/>
          <w:szCs w:val="22"/>
        </w:rPr>
      </w:pPr>
    </w:p>
    <w:p w:rsidR="00CF408B" w:rsidRPr="00CF408B" w:rsidRDefault="00CF408B" w:rsidP="00CF408B">
      <w:pPr>
        <w:autoSpaceDE w:val="0"/>
        <w:autoSpaceDN w:val="0"/>
        <w:adjustRightInd w:val="0"/>
        <w:spacing w:after="0" w:line="28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</w:t>
      </w:r>
    </w:p>
    <w:p w:rsidR="00CF408B" w:rsidRDefault="00CF408B" w:rsidP="00CF408B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F40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…………………………………………………………………………………………………</w:t>
      </w:r>
    </w:p>
    <w:p w:rsidR="00CF408B" w:rsidRDefault="00CF408B" w:rsidP="00CF408B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F408B" w:rsidRDefault="00CF408B" w:rsidP="00CF408B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:rsidR="00CF408B" w:rsidRDefault="00CF408B" w:rsidP="00CF408B"/>
    <w:p w:rsidR="00CF408B" w:rsidRDefault="00CF408B" w:rsidP="00CF408B">
      <w:r>
        <w:t>Zwanym ,,Uczestnikiem”, którego reprezentuje:</w:t>
      </w:r>
    </w:p>
    <w:p w:rsidR="00CF408B" w:rsidRDefault="00CF408B" w:rsidP="00CF408B">
      <w:r>
        <w:t>……………………………………………………..</w:t>
      </w:r>
    </w:p>
    <w:p w:rsidR="00CF408B" w:rsidRDefault="00CF408B" w:rsidP="00CF408B">
      <w:r>
        <w:t>Zwanymi wspólnie ,,Stronami”</w:t>
      </w:r>
      <w:r w:rsidR="00263A97">
        <w:t xml:space="preserve"> albo każda z osobna ,,Stroną”  </w:t>
      </w:r>
    </w:p>
    <w:p w:rsidR="00CF408B" w:rsidRDefault="00263A97" w:rsidP="007450D5">
      <w:pPr>
        <w:spacing w:after="0" w:line="240" w:lineRule="auto"/>
        <w:jc w:val="both"/>
      </w:pPr>
      <w:r>
        <w:t>Strony zgodnie oświadczają, iż osoby je reprezentujące są należycie umocowane do zawarcia umowy.</w:t>
      </w:r>
    </w:p>
    <w:p w:rsidR="002E35A2" w:rsidRDefault="00263A97" w:rsidP="00CE252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CE252C">
        <w:rPr>
          <w:rFonts w:ascii="Times New Roman" w:hAnsi="Times New Roman" w:cs="Times New Roman"/>
        </w:rPr>
        <w:t xml:space="preserve">Mając na uwadze, że </w:t>
      </w:r>
      <w:r w:rsidRPr="00CE252C">
        <w:rPr>
          <w:rFonts w:ascii="Times New Roman" w:hAnsi="Times New Roman" w:cs="Times New Roman"/>
          <w:sz w:val="23"/>
          <w:szCs w:val="23"/>
        </w:rPr>
        <w:t>Zamawiający zamierza przeprowadzić Dialog techniczny (zwany w dalszej części Umowy także „Dialo</w:t>
      </w:r>
      <w:r w:rsidR="008759A5">
        <w:rPr>
          <w:rFonts w:ascii="Times New Roman" w:hAnsi="Times New Roman" w:cs="Times New Roman"/>
          <w:sz w:val="23"/>
          <w:szCs w:val="23"/>
        </w:rPr>
        <w:t>giem”) poprzedzający planowane O</w:t>
      </w:r>
      <w:r w:rsidRPr="00CE252C">
        <w:rPr>
          <w:rFonts w:ascii="Times New Roman" w:hAnsi="Times New Roman" w:cs="Times New Roman"/>
          <w:sz w:val="23"/>
          <w:szCs w:val="23"/>
        </w:rPr>
        <w:t>głoszenie i przeprowadzenie postępowania o udzielenie zamów</w:t>
      </w:r>
      <w:r w:rsidR="007450D5">
        <w:rPr>
          <w:rFonts w:ascii="Times New Roman" w:hAnsi="Times New Roman" w:cs="Times New Roman"/>
          <w:sz w:val="23"/>
          <w:szCs w:val="23"/>
        </w:rPr>
        <w:t>ienia publicznego w przedmiocie:</w:t>
      </w:r>
    </w:p>
    <w:p w:rsidR="007450D5" w:rsidRDefault="007450D5" w:rsidP="00CE252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7450D5" w:rsidRPr="007450D5" w:rsidRDefault="007450D5" w:rsidP="007450D5">
      <w:pPr>
        <w:spacing w:after="0" w:line="240" w:lineRule="auto"/>
        <w:jc w:val="center"/>
        <w:rPr>
          <w:b/>
        </w:rPr>
      </w:pPr>
      <w:r>
        <w:rPr>
          <w:b/>
        </w:rPr>
        <w:t xml:space="preserve">OPRACOWANIE I WDROŻENIE SYSTEMU MONITORINGU WIZYJNEGO NA POTRZEBY OCHRONY OBIEKTÓW INSTYTUTU HODOWLI I AKLIMATYZACJI ROŚLIN – PAŃSTWOWEGO INSTYTUTU BADAWCZEGO W RADZIKOWIE. </w:t>
      </w:r>
    </w:p>
    <w:p w:rsidR="00263A97" w:rsidRPr="007450D5" w:rsidRDefault="00263A97" w:rsidP="00CE252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:rsidR="008759A5" w:rsidRPr="007450D5" w:rsidRDefault="00AB5EF1" w:rsidP="008759A5">
      <w:pPr>
        <w:pStyle w:val="Default"/>
        <w:jc w:val="both"/>
        <w:rPr>
          <w:rFonts w:ascii="Times New Roman" w:hAnsi="Times New Roman" w:cs="Times New Roman"/>
        </w:rPr>
      </w:pPr>
      <w:r w:rsidRPr="007450D5">
        <w:rPr>
          <w:rFonts w:ascii="Times New Roman" w:hAnsi="Times New Roman" w:cs="Times New Roman"/>
          <w:sz w:val="23"/>
          <w:szCs w:val="23"/>
        </w:rPr>
        <w:t xml:space="preserve">a </w:t>
      </w:r>
      <w:r w:rsidR="008759A5" w:rsidRPr="007450D5">
        <w:rPr>
          <w:rFonts w:ascii="Times New Roman" w:hAnsi="Times New Roman" w:cs="Times New Roman"/>
        </w:rPr>
        <w:t>,,</w:t>
      </w:r>
      <w:r w:rsidR="00263A97" w:rsidRPr="007450D5">
        <w:rPr>
          <w:rFonts w:ascii="Times New Roman" w:hAnsi="Times New Roman" w:cs="Times New Roman"/>
          <w:sz w:val="23"/>
          <w:szCs w:val="23"/>
        </w:rPr>
        <w:t>Uczestnik</w:t>
      </w:r>
      <w:r w:rsidR="008759A5" w:rsidRPr="007450D5">
        <w:rPr>
          <w:rFonts w:ascii="Times New Roman" w:hAnsi="Times New Roman" w:cs="Times New Roman"/>
          <w:sz w:val="23"/>
          <w:szCs w:val="23"/>
        </w:rPr>
        <w:t xml:space="preserve">” </w:t>
      </w:r>
      <w:r w:rsidR="00263A97" w:rsidRPr="007450D5">
        <w:rPr>
          <w:rFonts w:ascii="Times New Roman" w:hAnsi="Times New Roman" w:cs="Times New Roman"/>
          <w:sz w:val="23"/>
          <w:szCs w:val="23"/>
        </w:rPr>
        <w:t xml:space="preserve"> z</w:t>
      </w:r>
      <w:r w:rsidR="008759A5" w:rsidRPr="007450D5">
        <w:rPr>
          <w:rFonts w:ascii="Times New Roman" w:hAnsi="Times New Roman" w:cs="Times New Roman"/>
          <w:sz w:val="23"/>
          <w:szCs w:val="23"/>
        </w:rPr>
        <w:t xml:space="preserve">amierza wziąć udział w </w:t>
      </w:r>
      <w:r w:rsidR="009E1882" w:rsidRPr="007450D5">
        <w:rPr>
          <w:rFonts w:ascii="Times New Roman" w:hAnsi="Times New Roman" w:cs="Times New Roman"/>
          <w:sz w:val="23"/>
          <w:szCs w:val="23"/>
        </w:rPr>
        <w:t>,,</w:t>
      </w:r>
      <w:r w:rsidR="008759A5" w:rsidRPr="007450D5">
        <w:rPr>
          <w:rFonts w:ascii="Times New Roman" w:hAnsi="Times New Roman" w:cs="Times New Roman"/>
          <w:sz w:val="23"/>
          <w:szCs w:val="23"/>
        </w:rPr>
        <w:t>Dialogu</w:t>
      </w:r>
      <w:r w:rsidR="009E1882" w:rsidRPr="007450D5">
        <w:rPr>
          <w:rFonts w:ascii="Times New Roman" w:hAnsi="Times New Roman" w:cs="Times New Roman"/>
          <w:sz w:val="23"/>
          <w:szCs w:val="23"/>
        </w:rPr>
        <w:t>”</w:t>
      </w:r>
      <w:r w:rsidR="008759A5" w:rsidRPr="007450D5">
        <w:rPr>
          <w:rFonts w:ascii="Times New Roman" w:hAnsi="Times New Roman" w:cs="Times New Roman"/>
          <w:sz w:val="23"/>
          <w:szCs w:val="23"/>
        </w:rPr>
        <w:t>, w związku z powyższym w toku ,,Dialogu” ,,Uczestnik”</w:t>
      </w:r>
      <w:r w:rsidR="00263A97" w:rsidRPr="007450D5">
        <w:rPr>
          <w:rFonts w:ascii="Times New Roman" w:hAnsi="Times New Roman" w:cs="Times New Roman"/>
          <w:sz w:val="23"/>
          <w:szCs w:val="23"/>
        </w:rPr>
        <w:t xml:space="preserve"> może otrzymywać od </w:t>
      </w:r>
      <w:r w:rsidR="008759A5" w:rsidRPr="007450D5">
        <w:rPr>
          <w:rFonts w:ascii="Times New Roman" w:hAnsi="Times New Roman" w:cs="Times New Roman"/>
          <w:sz w:val="23"/>
          <w:szCs w:val="23"/>
        </w:rPr>
        <w:t>,,</w:t>
      </w:r>
      <w:r w:rsidR="00263A97" w:rsidRPr="007450D5">
        <w:rPr>
          <w:rFonts w:ascii="Times New Roman" w:hAnsi="Times New Roman" w:cs="Times New Roman"/>
          <w:sz w:val="23"/>
          <w:szCs w:val="23"/>
        </w:rPr>
        <w:t>Zamawiającego</w:t>
      </w:r>
      <w:r w:rsidR="008759A5" w:rsidRPr="007450D5">
        <w:rPr>
          <w:rFonts w:ascii="Times New Roman" w:hAnsi="Times New Roman" w:cs="Times New Roman"/>
          <w:sz w:val="23"/>
          <w:szCs w:val="23"/>
        </w:rPr>
        <w:t>”</w:t>
      </w:r>
      <w:r w:rsidR="00263A97" w:rsidRPr="007450D5">
        <w:rPr>
          <w:rFonts w:ascii="Times New Roman" w:hAnsi="Times New Roman" w:cs="Times New Roman"/>
          <w:sz w:val="23"/>
          <w:szCs w:val="23"/>
        </w:rPr>
        <w:t xml:space="preserve"> informacje o charakterze poufnym, a także </w:t>
      </w:r>
      <w:r w:rsidR="008759A5" w:rsidRPr="007450D5">
        <w:rPr>
          <w:rFonts w:ascii="Times New Roman" w:hAnsi="Times New Roman" w:cs="Times New Roman"/>
          <w:sz w:val="23"/>
          <w:szCs w:val="23"/>
        </w:rPr>
        <w:t>,,</w:t>
      </w:r>
      <w:r w:rsidR="00263A97" w:rsidRPr="007450D5">
        <w:rPr>
          <w:rFonts w:ascii="Times New Roman" w:hAnsi="Times New Roman" w:cs="Times New Roman"/>
          <w:sz w:val="23"/>
          <w:szCs w:val="23"/>
        </w:rPr>
        <w:t>Zamawiający</w:t>
      </w:r>
      <w:r w:rsidR="008759A5" w:rsidRPr="007450D5">
        <w:rPr>
          <w:rFonts w:ascii="Times New Roman" w:hAnsi="Times New Roman" w:cs="Times New Roman"/>
          <w:sz w:val="23"/>
          <w:szCs w:val="23"/>
        </w:rPr>
        <w:t>”</w:t>
      </w:r>
      <w:r w:rsidR="00263A97" w:rsidRPr="007450D5">
        <w:rPr>
          <w:rFonts w:ascii="Times New Roman" w:hAnsi="Times New Roman" w:cs="Times New Roman"/>
          <w:sz w:val="23"/>
          <w:szCs w:val="23"/>
        </w:rPr>
        <w:t xml:space="preserve"> może otrzymywać informacje o charakterze poufnym od </w:t>
      </w:r>
      <w:r w:rsidR="008759A5" w:rsidRPr="007450D5">
        <w:rPr>
          <w:rFonts w:ascii="Times New Roman" w:hAnsi="Times New Roman" w:cs="Times New Roman"/>
          <w:sz w:val="23"/>
          <w:szCs w:val="23"/>
        </w:rPr>
        <w:t>,,</w:t>
      </w:r>
      <w:r w:rsidR="00263A97" w:rsidRPr="007450D5">
        <w:rPr>
          <w:rFonts w:ascii="Times New Roman" w:hAnsi="Times New Roman" w:cs="Times New Roman"/>
          <w:sz w:val="23"/>
          <w:szCs w:val="23"/>
        </w:rPr>
        <w:t>Uczestnika</w:t>
      </w:r>
      <w:r w:rsidR="008759A5" w:rsidRPr="007450D5">
        <w:rPr>
          <w:rFonts w:ascii="Times New Roman" w:hAnsi="Times New Roman" w:cs="Times New Roman"/>
          <w:sz w:val="23"/>
          <w:szCs w:val="23"/>
        </w:rPr>
        <w:t xml:space="preserve">” </w:t>
      </w:r>
      <w:r w:rsidR="00263A97" w:rsidRPr="007450D5">
        <w:rPr>
          <w:rFonts w:ascii="Times New Roman" w:hAnsi="Times New Roman" w:cs="Times New Roman"/>
          <w:sz w:val="23"/>
          <w:szCs w:val="23"/>
        </w:rPr>
        <w:t xml:space="preserve"> stanowiące tajemnicę przedsiębiorstwa w rozumieniu art. 11 ust. 4 ustawy z dnia 16 kwietnia 1993 r. o </w:t>
      </w:r>
      <w:r w:rsidR="008759A5" w:rsidRPr="007450D5">
        <w:rPr>
          <w:rFonts w:ascii="Times New Roman" w:hAnsi="Times New Roman" w:cs="Times New Roman"/>
          <w:color w:val="auto"/>
          <w:sz w:val="23"/>
          <w:szCs w:val="23"/>
        </w:rPr>
        <w:t>zwalczaniu nieuczciwej konkur</w:t>
      </w:r>
      <w:r w:rsidR="00BC67B4">
        <w:rPr>
          <w:rFonts w:ascii="Times New Roman" w:hAnsi="Times New Roman" w:cs="Times New Roman"/>
          <w:color w:val="auto"/>
          <w:sz w:val="23"/>
          <w:szCs w:val="23"/>
        </w:rPr>
        <w:t>encji</w:t>
      </w:r>
      <w:r w:rsidR="008759A5" w:rsidRPr="007450D5">
        <w:rPr>
          <w:rFonts w:ascii="Times New Roman" w:hAnsi="Times New Roman" w:cs="Times New Roman"/>
          <w:color w:val="auto"/>
          <w:sz w:val="23"/>
          <w:szCs w:val="23"/>
        </w:rPr>
        <w:t xml:space="preserve"> (zwana dalej „Tajemnicą przedsiębiorstwa”). </w:t>
      </w:r>
    </w:p>
    <w:p w:rsidR="00263A97" w:rsidRPr="008759A5" w:rsidRDefault="00263A97" w:rsidP="00CE252C">
      <w:pPr>
        <w:pStyle w:val="Default"/>
        <w:jc w:val="both"/>
        <w:rPr>
          <w:rFonts w:ascii="Times New Roman" w:hAnsi="Times New Roman" w:cs="Times New Roman"/>
        </w:rPr>
      </w:pPr>
    </w:p>
    <w:p w:rsidR="00BB1770" w:rsidRDefault="00BB1770" w:rsidP="00CE252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,,Strony” postanawiają co następuje:</w:t>
      </w:r>
    </w:p>
    <w:p w:rsidR="00E742B7" w:rsidRDefault="00E742B7" w:rsidP="00BB1770">
      <w:pPr>
        <w:pStyle w:val="Default"/>
        <w:ind w:left="3540" w:firstLine="708"/>
        <w:rPr>
          <w:rFonts w:ascii="Times New Roman" w:hAnsi="Times New Roman" w:cs="Times New Roman"/>
          <w:sz w:val="22"/>
          <w:szCs w:val="22"/>
        </w:rPr>
      </w:pPr>
    </w:p>
    <w:p w:rsidR="007450D5" w:rsidRDefault="007450D5" w:rsidP="00BB1770">
      <w:pPr>
        <w:pStyle w:val="Default"/>
        <w:ind w:left="3540" w:firstLine="708"/>
        <w:rPr>
          <w:rFonts w:ascii="Times New Roman" w:hAnsi="Times New Roman" w:cs="Times New Roman"/>
          <w:sz w:val="22"/>
          <w:szCs w:val="22"/>
        </w:rPr>
      </w:pPr>
    </w:p>
    <w:p w:rsidR="00BC67B4" w:rsidRDefault="00BC67B4" w:rsidP="00BB1770">
      <w:pPr>
        <w:pStyle w:val="Default"/>
        <w:ind w:left="3540" w:firstLine="708"/>
        <w:rPr>
          <w:rFonts w:ascii="Times New Roman" w:hAnsi="Times New Roman" w:cs="Times New Roman"/>
          <w:sz w:val="22"/>
          <w:szCs w:val="22"/>
        </w:rPr>
      </w:pPr>
    </w:p>
    <w:p w:rsidR="00BB1770" w:rsidRDefault="00BB1770" w:rsidP="00BB1770">
      <w:pPr>
        <w:pStyle w:val="Default"/>
        <w:ind w:left="3540" w:firstLine="708"/>
        <w:rPr>
          <w:rFonts w:ascii="Times New Roman" w:hAnsi="Times New Roman" w:cs="Times New Roman"/>
          <w:b/>
          <w:bCs/>
          <w:sz w:val="22"/>
          <w:szCs w:val="22"/>
        </w:rPr>
      </w:pPr>
      <w:r w:rsidRPr="008C5DEF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Pr="008C5DEF">
        <w:rPr>
          <w:rFonts w:ascii="Times New Roman" w:hAnsi="Times New Roman" w:cs="Times New Roman"/>
          <w:b/>
          <w:bCs/>
          <w:sz w:val="22"/>
          <w:szCs w:val="22"/>
        </w:rPr>
        <w:t xml:space="preserve">§ 1 </w:t>
      </w:r>
    </w:p>
    <w:p w:rsidR="00BC67B4" w:rsidRPr="008C5DEF" w:rsidRDefault="00BC67B4" w:rsidP="00BB1770">
      <w:pPr>
        <w:pStyle w:val="Default"/>
        <w:ind w:left="3540" w:firstLine="708"/>
        <w:rPr>
          <w:rFonts w:ascii="Times New Roman" w:hAnsi="Times New Roman" w:cs="Times New Roman"/>
          <w:sz w:val="22"/>
          <w:szCs w:val="22"/>
        </w:rPr>
      </w:pPr>
    </w:p>
    <w:p w:rsidR="00BB1770" w:rsidRDefault="00BB1770" w:rsidP="008C5DEF">
      <w:pPr>
        <w:pStyle w:val="Default"/>
        <w:spacing w:line="276" w:lineRule="auto"/>
        <w:ind w:left="283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C5DEF">
        <w:rPr>
          <w:rFonts w:ascii="Times New Roman" w:hAnsi="Times New Roman" w:cs="Times New Roman"/>
          <w:b/>
          <w:bCs/>
          <w:sz w:val="22"/>
          <w:szCs w:val="22"/>
        </w:rPr>
        <w:t xml:space="preserve">INFORMACJE CHRONIONE </w:t>
      </w:r>
    </w:p>
    <w:p w:rsidR="005D248D" w:rsidRPr="008C5DEF" w:rsidRDefault="005D248D" w:rsidP="008C5DEF">
      <w:pPr>
        <w:pStyle w:val="Default"/>
        <w:spacing w:line="276" w:lineRule="auto"/>
        <w:ind w:left="2832"/>
        <w:jc w:val="both"/>
        <w:rPr>
          <w:rFonts w:ascii="Times New Roman" w:hAnsi="Times New Roman" w:cs="Times New Roman"/>
          <w:sz w:val="22"/>
          <w:szCs w:val="22"/>
        </w:rPr>
      </w:pPr>
    </w:p>
    <w:p w:rsidR="00BB1770" w:rsidRPr="007450D5" w:rsidRDefault="00BB1770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>1. „</w:t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>Informacje chronione</w:t>
      </w:r>
      <w:r w:rsidRPr="007450D5">
        <w:rPr>
          <w:rFonts w:ascii="Times New Roman" w:hAnsi="Times New Roman" w:cs="Times New Roman"/>
          <w:sz w:val="22"/>
          <w:szCs w:val="22"/>
        </w:rPr>
        <w:t xml:space="preserve">” to wszelkie materiały, dokumenty, opracowania, studia, wszelkie pomysły, wynalazki, projekty, biznes plany lub inne informacje, w szczególności handlowe, finansowe, techniczne, technologiczne, prawnie chronione i inne, ujawnione Uczestnikowi Dialogu technicznego przez Zamawiającego w formie ustnej, pisemnej lub w jakikolwiek inny sposób, zapisane w jakiejkolwiek formie i na jakimkolwiek nośniku informacji (w tym w formie prezentacji, rysunków, dokumentacji, opracowań, filmów, w formie elektronicznej) dotyczące Zamawiającego lub jego klientów, dostawców, kontrahentów, a także informacje dotyczące w szczególności usług, taryfy opłat, wynagrodzeń pracowników, planów i strategii działania, które </w:t>
      </w:r>
      <w:r w:rsidR="009E1882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9E1882" w:rsidRPr="007450D5">
        <w:rPr>
          <w:rFonts w:ascii="Times New Roman" w:hAnsi="Times New Roman" w:cs="Times New Roman"/>
          <w:sz w:val="22"/>
          <w:szCs w:val="22"/>
        </w:rPr>
        <w:t xml:space="preserve">” </w:t>
      </w:r>
      <w:r w:rsidRPr="007450D5">
        <w:rPr>
          <w:rFonts w:ascii="Times New Roman" w:hAnsi="Times New Roman" w:cs="Times New Roman"/>
          <w:sz w:val="22"/>
          <w:szCs w:val="22"/>
        </w:rPr>
        <w:t xml:space="preserve"> otrzymał w związku z pr</w:t>
      </w:r>
      <w:r w:rsidR="009E1882" w:rsidRPr="007450D5">
        <w:rPr>
          <w:rFonts w:ascii="Times New Roman" w:hAnsi="Times New Roman" w:cs="Times New Roman"/>
          <w:sz w:val="22"/>
          <w:szCs w:val="22"/>
        </w:rPr>
        <w:t xml:space="preserve">owadzeniem ,,Dialogu” </w:t>
      </w:r>
      <w:r w:rsidRPr="007450D5">
        <w:rPr>
          <w:rFonts w:ascii="Times New Roman" w:hAnsi="Times New Roman" w:cs="Times New Roman"/>
          <w:sz w:val="22"/>
          <w:szCs w:val="22"/>
        </w:rPr>
        <w:t>lub o których dowiedział się, miał dostęp c</w:t>
      </w:r>
      <w:r w:rsidR="009E1882" w:rsidRPr="007450D5">
        <w:rPr>
          <w:rFonts w:ascii="Times New Roman" w:hAnsi="Times New Roman" w:cs="Times New Roman"/>
          <w:sz w:val="22"/>
          <w:szCs w:val="22"/>
        </w:rPr>
        <w:t>zy też będzie w ich posiadaniu</w:t>
      </w:r>
      <w:r w:rsidRPr="007450D5">
        <w:rPr>
          <w:rFonts w:ascii="Times New Roman" w:hAnsi="Times New Roman" w:cs="Times New Roman"/>
          <w:sz w:val="22"/>
          <w:szCs w:val="22"/>
        </w:rPr>
        <w:t xml:space="preserve">, a które nie są powszechnie znane (nie stanowią domeny publicznej). </w:t>
      </w:r>
    </w:p>
    <w:p w:rsidR="00BB1770" w:rsidRPr="007450D5" w:rsidRDefault="005273C3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>2. ,,Uczestnik”</w:t>
      </w:r>
      <w:r w:rsidR="00BB1770" w:rsidRPr="007450D5">
        <w:rPr>
          <w:rFonts w:ascii="Times New Roman" w:hAnsi="Times New Roman" w:cs="Times New Roman"/>
          <w:sz w:val="22"/>
          <w:szCs w:val="22"/>
        </w:rPr>
        <w:t xml:space="preserve"> zobowiązuje się, od dnia zawarcia niniejszej </w:t>
      </w:r>
      <w:r w:rsidRPr="007450D5">
        <w:rPr>
          <w:rFonts w:ascii="Times New Roman" w:hAnsi="Times New Roman" w:cs="Times New Roman"/>
          <w:sz w:val="22"/>
          <w:szCs w:val="22"/>
        </w:rPr>
        <w:t>,,</w:t>
      </w:r>
      <w:r w:rsidR="00BB1770" w:rsidRPr="007450D5">
        <w:rPr>
          <w:rFonts w:ascii="Times New Roman" w:hAnsi="Times New Roman" w:cs="Times New Roman"/>
          <w:sz w:val="22"/>
          <w:szCs w:val="22"/>
        </w:rPr>
        <w:t>Umowy</w:t>
      </w:r>
      <w:r w:rsidRPr="007450D5">
        <w:rPr>
          <w:rFonts w:ascii="Times New Roman" w:hAnsi="Times New Roman" w:cs="Times New Roman"/>
          <w:sz w:val="22"/>
          <w:szCs w:val="22"/>
        </w:rPr>
        <w:t>”</w:t>
      </w:r>
      <w:r w:rsidR="00BB1770" w:rsidRPr="007450D5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BB1770" w:rsidRPr="007450D5" w:rsidRDefault="00BB1770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1) zachować w poufności Informacje chronione, </w:t>
      </w:r>
    </w:p>
    <w:p w:rsidR="00BB1770" w:rsidRPr="007450D5" w:rsidRDefault="00BB1770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2) wykorzystywać Informacje chronione wyłącznie na potrzeby Dialogu technicznego, </w:t>
      </w:r>
    </w:p>
    <w:p w:rsidR="00BB1770" w:rsidRPr="007450D5" w:rsidRDefault="00BB1770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3) nie przekazywać, ani nie ujawniać, bez każdorazowej, uprzedniej zgody </w:t>
      </w:r>
      <w:r w:rsidR="005273C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5273C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żadnej osobie Informacji chronionych, z wyjątkiem postanowień zawartych w § 2 ust. 5 niniejszej </w:t>
      </w:r>
      <w:r w:rsidR="005273C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5273C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BB1770" w:rsidRPr="007450D5" w:rsidRDefault="00BB1770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4) nie wykorzystywać i nie rozpowszechniać Informacji chronionych w ramach swojej działalności, z wyjątkiem wykorzystania wyłącznie w zakresie koniecznym do uczestnictwa w </w:t>
      </w:r>
      <w:r w:rsidR="005273C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Dialogu</w:t>
      </w:r>
      <w:r w:rsidR="005273C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BB1770" w:rsidRPr="007450D5" w:rsidRDefault="00BB1770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5) dołożyć należytej staranności w celu zapewnienia i utrzymania odpowiednich środków zabezpieczających ochronę Informacji chronionych przed dostępem i bezprawnym wykorzystaniem przez osoby nieuprawnione. </w:t>
      </w:r>
    </w:p>
    <w:p w:rsidR="00BB1770" w:rsidRPr="007450D5" w:rsidRDefault="00BB1770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BB1770" w:rsidRPr="007450D5" w:rsidRDefault="00BB1770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3. Informacjami chronionymi są także informacje prawnie chronione stanowiące tajemnicę przedsiębiorstwa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B1770" w:rsidRPr="007450D5" w:rsidRDefault="00BB1770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4. Informacje chronione obejmują zarówno informacje przekazane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Uczestnikowi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przez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jego personel, jak i uzyskane przez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samodzielnie, choćby od osoby nieuprawnionej, w okresie obowiązywania niniejszej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B7D25" w:rsidRPr="007450D5" w:rsidRDefault="00BB1770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5. Tajemnica przedsiębiorstwa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>, w rozumieniu art. 11 ust. 4 ustawy z dnia 16 kwietnia 1993 r. o zwalczaniu nieuczciwej konkur</w:t>
      </w:r>
      <w:r w:rsidR="008F14C4">
        <w:rPr>
          <w:rFonts w:ascii="Times New Roman" w:hAnsi="Times New Roman" w:cs="Times New Roman"/>
          <w:sz w:val="22"/>
          <w:szCs w:val="22"/>
        </w:rPr>
        <w:t>encji</w:t>
      </w:r>
      <w:r w:rsidRPr="007450D5">
        <w:rPr>
          <w:rFonts w:ascii="Times New Roman" w:hAnsi="Times New Roman" w:cs="Times New Roman"/>
          <w:sz w:val="22"/>
          <w:szCs w:val="22"/>
        </w:rPr>
        <w:t xml:space="preserve">, to nieujawnione do wiadomości publicznej informacje techniczne, technologiczne, organizacyjne, finansowe lub inne informacje posiadające wartość gospodarczą dla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lub których nieuprawnione ujawnienie narusza lub może naruszać</w:t>
      </w:r>
      <w:r w:rsidR="008B7D25" w:rsidRPr="007450D5">
        <w:rPr>
          <w:rFonts w:ascii="Times New Roman" w:hAnsi="Times New Roman" w:cs="Times New Roman"/>
          <w:sz w:val="22"/>
          <w:szCs w:val="22"/>
        </w:rPr>
        <w:t xml:space="preserve"> interesy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="008B7D25"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="008B7D25" w:rsidRPr="007450D5">
        <w:rPr>
          <w:rFonts w:ascii="Times New Roman" w:hAnsi="Times New Roman" w:cs="Times New Roman"/>
          <w:sz w:val="22"/>
          <w:szCs w:val="22"/>
        </w:rPr>
        <w:t xml:space="preserve">, jego klientów lub innych podmiotów powiązanych kapitałowo, organizacyjnie lub handlowo. </w:t>
      </w:r>
    </w:p>
    <w:p w:rsidR="008B7D25" w:rsidRPr="007450D5" w:rsidRDefault="008B7D25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6.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zgodnie postanawiają, że w okresie obowiązywania niniejszej </w:t>
      </w:r>
      <w:r w:rsidR="00721A2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721A2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jak i w nieograniczonym czasie po jej wygaśnięciu lub zakończeniu obowiązywania, niezależnie od przyczyny, Informacje chronione będą nosiły znamiona poufności aż </w:t>
      </w:r>
      <w:r w:rsidR="00EF4A03" w:rsidRPr="007450D5">
        <w:rPr>
          <w:rFonts w:ascii="Times New Roman" w:hAnsi="Times New Roman" w:cs="Times New Roman"/>
          <w:sz w:val="22"/>
          <w:szCs w:val="22"/>
        </w:rPr>
        <w:t>do chwili uzyskania zgody</w:t>
      </w:r>
      <w:r w:rsidRPr="007450D5">
        <w:rPr>
          <w:rFonts w:ascii="Times New Roman" w:hAnsi="Times New Roman" w:cs="Times New Roman"/>
          <w:sz w:val="22"/>
          <w:szCs w:val="22"/>
        </w:rPr>
        <w:t xml:space="preserve"> na ich ujawnienie wyrażonej przez </w:t>
      </w:r>
      <w:r w:rsidR="00EF4A0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EF4A0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na piśmie pod rygorem nieważności, chyba że co innego wynika z obowiązujących przepisów prawa. </w:t>
      </w:r>
    </w:p>
    <w:p w:rsidR="008B7D25" w:rsidRPr="007450D5" w:rsidRDefault="008B7D25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7. </w:t>
      </w:r>
      <w:r w:rsidR="00C3205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C3205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postanawiają, że poprzez zdefiniowanie w niniejszej </w:t>
      </w:r>
      <w:r w:rsidR="00C3205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Umowie</w:t>
      </w:r>
      <w:r w:rsidR="00C3205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Informacji chronionych oraz zasad mających do nich zastosowanie, spełniony został warunek podjęcia odpowiednich kroków celem zapewnienia zachowania poufności informacji, określony w art. 11 ust. 4 ustawy o zwalczaniu nieuczciwej konkurencji z dnia 16 kwietnia 1993 r. </w:t>
      </w:r>
    </w:p>
    <w:p w:rsidR="00263A97" w:rsidRPr="007450D5" w:rsidRDefault="008B7D25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8. Wszelkie materiały, w tym m.in. dane utrwalone na tradycyjnych lub elektronicznych nośnikach informacji, dokumenty, instrukcje, opracowania, specyfikacje, schematy działania, spisy programów, wydruki danych stanowią i pozostają własnością </w:t>
      </w:r>
      <w:r w:rsidR="00C3205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C32054" w:rsidRPr="007450D5">
        <w:rPr>
          <w:rFonts w:ascii="Times New Roman" w:hAnsi="Times New Roman" w:cs="Times New Roman"/>
          <w:sz w:val="22"/>
          <w:szCs w:val="22"/>
        </w:rPr>
        <w:t>”.</w:t>
      </w:r>
    </w:p>
    <w:p w:rsidR="00263A97" w:rsidRPr="007450D5" w:rsidRDefault="00263A97" w:rsidP="008C5DE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B7D25" w:rsidRPr="007450D5" w:rsidRDefault="008B7D25" w:rsidP="008B7D2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450D5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450D5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450D5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450D5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450D5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§ 2 </w:t>
      </w:r>
    </w:p>
    <w:p w:rsidR="008B7D25" w:rsidRPr="007450D5" w:rsidRDefault="008B7D25" w:rsidP="008C5DEF">
      <w:pPr>
        <w:pStyle w:val="Default"/>
        <w:spacing w:line="276" w:lineRule="auto"/>
        <w:ind w:left="708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>ZAC</w:t>
      </w:r>
      <w:r w:rsidR="003D37FA">
        <w:rPr>
          <w:rFonts w:ascii="Times New Roman" w:hAnsi="Times New Roman" w:cs="Times New Roman"/>
          <w:b/>
          <w:bCs/>
          <w:sz w:val="22"/>
          <w:szCs w:val="22"/>
        </w:rPr>
        <w:t>HOWANIE INFORMACJI CHRONIONYCH W</w:t>
      </w:r>
      <w:bookmarkStart w:id="0" w:name="_GoBack"/>
      <w:bookmarkEnd w:id="0"/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 TAJEMNICY </w:t>
      </w:r>
    </w:p>
    <w:p w:rsidR="005D248D" w:rsidRPr="007450D5" w:rsidRDefault="005D248D" w:rsidP="008C5DEF">
      <w:pPr>
        <w:pStyle w:val="Default"/>
        <w:spacing w:line="276" w:lineRule="auto"/>
        <w:ind w:left="708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8B7D25" w:rsidRPr="007450D5" w:rsidRDefault="008B7D25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1. </w:t>
      </w:r>
      <w:r w:rsidR="00A2096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A2096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zapewnia, że: </w:t>
      </w:r>
    </w:p>
    <w:p w:rsidR="008B7D25" w:rsidRPr="007450D5" w:rsidRDefault="008B7D25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1) wszelkie przekazane, udostępnione lub ujawnione mu przez </w:t>
      </w:r>
      <w:r w:rsidR="00A2096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A2096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Informacje chronione będą podlegały ochronie i będą zachowane w tajemnicy, w sposób zgodny z obowiązującymi przepisami prawa oraz postanowieniami niniejszej </w:t>
      </w:r>
      <w:r w:rsidR="00A2096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A2096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8B7D25" w:rsidRPr="007450D5" w:rsidRDefault="008B7D25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2) uzyskane Informacje chronione zostaną użyte i wykorzystane wyłącznie w celu w jakim zostały przekazane, udostępnione lub ujawnione, </w:t>
      </w:r>
    </w:p>
    <w:p w:rsidR="008B7D25" w:rsidRPr="007450D5" w:rsidRDefault="008B7D25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3) posiadane Informacje chronione nie zostaną przekazane lub ujawnione żadnej osobie trzeciej, bezpośrednio ani pośrednio, (z zastrzeżeniem wyjątków przewidzianych w niniejszej </w:t>
      </w:r>
      <w:r w:rsidR="00A2096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Umowie</w:t>
      </w:r>
      <w:r w:rsidR="00A2096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bądź wynikających z treści innych istniejących pomiędzy </w:t>
      </w:r>
      <w:r w:rsidR="00A2096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Stronami</w:t>
      </w:r>
      <w:r w:rsidR="00A2096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umów), bez uprzedniej zgody drugiej </w:t>
      </w:r>
      <w:r w:rsidR="00A2096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A2096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wyrażonej w formie pisemnej, </w:t>
      </w:r>
    </w:p>
    <w:p w:rsidR="008B7D25" w:rsidRPr="007450D5" w:rsidRDefault="008B7D25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4) będzie chronić na swój koszt Informacje chronione poprzez dołożenie należytej staranności. </w:t>
      </w:r>
    </w:p>
    <w:p w:rsidR="008B7D25" w:rsidRPr="007450D5" w:rsidRDefault="008B7D25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2. </w:t>
      </w:r>
      <w:r w:rsidR="00A2096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A2096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ma obowiązek ochrony Informacji chronionych niezależnie od formy ich przekazania i przetwarzania (m.in. przekazów ustnych, dokumentów papierowych lub przekazów elektronicznych). </w:t>
      </w:r>
      <w:r w:rsidR="0086617D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86617D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postanawiają, że Informacje chronione będą przekazywane pomiędzy nimi tylko w ustalonej wcześniej formie przez osoby upoważnione na mocy niniejszej </w:t>
      </w:r>
      <w:r w:rsidR="0086617D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86617D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AE102F" w:rsidRPr="007450D5" w:rsidRDefault="008B7D25" w:rsidP="00A952A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3. </w:t>
      </w:r>
      <w:r w:rsidR="00A952AF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A952AF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zobowiązuje się nie kopiować ani w inny sposób nie powielać dostarczonych przez </w:t>
      </w:r>
      <w:r w:rsidR="00A952AF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A952AF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Informacji chronionych lub ich części, z wyjątkiem przypadków, kiedy jest to konieczne w celu dla jakiego zostały przekazane lub w innym celu ściśle </w:t>
      </w:r>
      <w:r w:rsidR="00AE102F" w:rsidRPr="007450D5">
        <w:rPr>
          <w:rFonts w:ascii="Times New Roman" w:hAnsi="Times New Roman" w:cs="Times New Roman"/>
          <w:sz w:val="22"/>
          <w:szCs w:val="22"/>
        </w:rPr>
        <w:t xml:space="preserve">związanym z przedmiotem współdziałania </w:t>
      </w:r>
      <w:r w:rsidR="00A952AF" w:rsidRPr="007450D5">
        <w:rPr>
          <w:rFonts w:ascii="Times New Roman" w:hAnsi="Times New Roman" w:cs="Times New Roman"/>
          <w:sz w:val="22"/>
          <w:szCs w:val="22"/>
        </w:rPr>
        <w:t>,,</w:t>
      </w:r>
      <w:r w:rsidR="00AE102F" w:rsidRPr="007450D5">
        <w:rPr>
          <w:rFonts w:ascii="Times New Roman" w:hAnsi="Times New Roman" w:cs="Times New Roman"/>
          <w:sz w:val="22"/>
          <w:szCs w:val="22"/>
        </w:rPr>
        <w:t>Stron</w:t>
      </w:r>
      <w:r w:rsidR="00A952AF" w:rsidRPr="007450D5">
        <w:rPr>
          <w:rFonts w:ascii="Times New Roman" w:hAnsi="Times New Roman" w:cs="Times New Roman"/>
          <w:sz w:val="22"/>
          <w:szCs w:val="22"/>
        </w:rPr>
        <w:t>”</w:t>
      </w:r>
      <w:r w:rsidR="00AE102F" w:rsidRPr="007450D5">
        <w:rPr>
          <w:rFonts w:ascii="Times New Roman" w:hAnsi="Times New Roman" w:cs="Times New Roman"/>
          <w:sz w:val="22"/>
          <w:szCs w:val="22"/>
        </w:rPr>
        <w:t xml:space="preserve"> w ramach Dialogu technicznego. Wszelkie wykonane w takim przypadku kopie lub reprodukcje Informacji chronionych, utrwalonych na jakichkolwiek nośnikach informacji, łącznie z nośnikami elektronicznymi, pozostają własnością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="00AE102F"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="00AE102F" w:rsidRPr="007450D5">
        <w:rPr>
          <w:rFonts w:ascii="Times New Roman" w:hAnsi="Times New Roman" w:cs="Times New Roman"/>
          <w:sz w:val="22"/>
          <w:szCs w:val="22"/>
        </w:rPr>
        <w:t xml:space="preserve"> i zostaną wydane, zniszczone lub skutecznie usunięte z nośników informacji na żądanie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="00AE102F"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="00AE102F" w:rsidRPr="007450D5">
        <w:rPr>
          <w:rFonts w:ascii="Times New Roman" w:hAnsi="Times New Roman" w:cs="Times New Roman"/>
          <w:sz w:val="22"/>
          <w:szCs w:val="22"/>
        </w:rPr>
        <w:t xml:space="preserve">, przy czym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="00AE102F" w:rsidRPr="007450D5">
        <w:rPr>
          <w:rFonts w:ascii="Times New Roman" w:hAnsi="Times New Roman" w:cs="Times New Roman"/>
          <w:sz w:val="22"/>
          <w:szCs w:val="22"/>
        </w:rPr>
        <w:t>Uczestnik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="00AE102F" w:rsidRPr="007450D5">
        <w:rPr>
          <w:rFonts w:ascii="Times New Roman" w:hAnsi="Times New Roman" w:cs="Times New Roman"/>
          <w:sz w:val="22"/>
          <w:szCs w:val="22"/>
        </w:rPr>
        <w:t xml:space="preserve"> ma prawo pozostawienia jednej kopii wyłącznie dla celów ewentualnych sporów i postępowań podatkowych lub sądowo-administracyjnych. </w:t>
      </w:r>
    </w:p>
    <w:p w:rsidR="008B7D25" w:rsidRPr="007450D5" w:rsidRDefault="00AE102F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4. Zobowiązanie do zachowania w tajemnicy Informacji chronionych obejmuje również wszelkie opracowania w tym zbiorowe, kompilacje oraz inne dokumenty w takim zakresie, w jakim będą one zawierały jakiekolwiek Informacje chronione lub oparte będą o Informacje chronione. </w:t>
      </w:r>
    </w:p>
    <w:p w:rsidR="00AE102F" w:rsidRPr="007450D5" w:rsidRDefault="00AE102F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AE102F" w:rsidRPr="007450D5" w:rsidRDefault="00AE102F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5. Informacje chronione mogą zostać przekazane tylko upoważnionym pracownikom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osobom zatrudnionym przez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na podstawie umów cywilnoprawnych, podmiotom stowarzyszonym z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Uczestnikiem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oraz jego podwykonawcom, którzy z uwagi na zakres swych obowiązków bądź zadania im powierzone będą zaangażowani w realizację zadań na rzecz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i którzy zostaną wcześniej wyraźnie poinformowani o charakterze Informacji chronionych oraz o zobowiązaniach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do zachowania ich w tajemnicy, wynikających z niniejszej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oraz zobowiążą się na piśmie do przestrzegania zasad ochrony Informacji chronionych. Osoby oddelegowane przez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wyłącznie do realizacji współpracy z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Zamawiającym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podpiszą oświadczenie, którego wzór stanowi załącznik nr 1 do niniejszej </w:t>
      </w:r>
      <w:r w:rsidR="00E06BC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E06BC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Nie stanowi naruszenia niniejszej </w:t>
      </w:r>
      <w:r w:rsidR="0082373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82373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przekazanie Informacji chronionych doradcom prawnym </w:t>
      </w:r>
      <w:r w:rsidR="0082373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82373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pod warunkiem zachowania przez nich w tajemnicy Informacji chronionych. </w:t>
      </w:r>
    </w:p>
    <w:p w:rsidR="00AE102F" w:rsidRPr="007450D5" w:rsidRDefault="00AE102F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6. </w:t>
      </w:r>
      <w:r w:rsidR="0082373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82373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postanawiają, że w przypadku angażowania przez </w:t>
      </w:r>
      <w:r w:rsidR="0082373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Uczestników</w:t>
      </w:r>
      <w:r w:rsidR="0082373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osób trzecich do uczestnictwa w Dialogu technicznym, Informacje chronione będą mogły być przekazywane takim osobom wyłącznie po otrzymaniu pisemnej zgody od </w:t>
      </w:r>
      <w:r w:rsidR="0082373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82373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a także z zachowaniem wymogów określonych w niniejszej </w:t>
      </w:r>
      <w:r w:rsidR="0082373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Umowie</w:t>
      </w:r>
      <w:r w:rsidR="0082373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W tym przypadku </w:t>
      </w:r>
      <w:r w:rsidR="0082373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82373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Dialogu bierze na siebie odpowiedzialność za przekazywanie Informacji chronionych osobom trzecim. </w:t>
      </w:r>
    </w:p>
    <w:p w:rsidR="00AE102F" w:rsidRPr="007450D5" w:rsidRDefault="00AE102F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3696A" w:rsidRPr="007450D5" w:rsidRDefault="00E3696A" w:rsidP="008C5DEF">
      <w:pPr>
        <w:pStyle w:val="Default"/>
        <w:spacing w:line="276" w:lineRule="auto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§ 3 </w:t>
      </w:r>
    </w:p>
    <w:p w:rsidR="00E3696A" w:rsidRPr="007450D5" w:rsidRDefault="00E3696A" w:rsidP="008C5DEF">
      <w:pPr>
        <w:pStyle w:val="Default"/>
        <w:spacing w:line="276" w:lineRule="auto"/>
        <w:ind w:left="708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OGRANICZENIA OBOWIĄZKU ZACHOWANIA TAJEMNICY </w:t>
      </w:r>
    </w:p>
    <w:p w:rsidR="00C15A57" w:rsidRPr="007450D5" w:rsidRDefault="00C15A57" w:rsidP="008C5DEF">
      <w:pPr>
        <w:pStyle w:val="Default"/>
        <w:spacing w:line="276" w:lineRule="auto"/>
        <w:ind w:left="708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E3696A" w:rsidRPr="007450D5" w:rsidRDefault="00E3696A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1. </w:t>
      </w:r>
      <w:r w:rsidR="00C15A5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C15A5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ustalają, że Informacje chronione i zobowiązanie do zachowania ich w tajemnicy nie obejmują: </w:t>
      </w:r>
    </w:p>
    <w:p w:rsidR="00E3696A" w:rsidRPr="007450D5" w:rsidRDefault="00E3696A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1) informacji, które są lub staną się dostępne publicznie bez naruszania postanowień niniejszej </w:t>
      </w:r>
      <w:r w:rsidR="00ED5E2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ED5E2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E3696A" w:rsidRPr="007450D5" w:rsidRDefault="00E3696A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2) informacji, które legalnie znajdowały się w posiadaniu </w:t>
      </w:r>
      <w:r w:rsidR="00ED5E2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ED5E2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przed podpisaniem niniejszej </w:t>
      </w:r>
      <w:r w:rsidR="00ED5E2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ED5E2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lub innych umów obowiązujących pomiędzy </w:t>
      </w:r>
      <w:r w:rsidR="0072596D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Stronami</w:t>
      </w:r>
      <w:r w:rsidR="0072596D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i nie były objęte obowiązkiem zachowania w tajemnicy zanim zostały jej ujawnione, </w:t>
      </w:r>
    </w:p>
    <w:p w:rsidR="00E3696A" w:rsidRPr="007450D5" w:rsidRDefault="00E3696A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3) informacji uzyskanych od osób trzecich, które miały prawo ich posiadania i ujawniania oraz informacji wynikających z przetworzenia tych informacji, pod warunkiem jednak, że zostały uzyskane bez naruszenia prawa i niniejszej </w:t>
      </w:r>
      <w:r w:rsidR="0072596D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72596D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3696A" w:rsidRPr="007450D5" w:rsidRDefault="00E3696A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2. </w:t>
      </w:r>
      <w:r w:rsidR="001148D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1148D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będzie zwolniony z obowiązku zachowania w tajemnicy Informacji chronionych w przypadku, gdy obowiązek ujawnienia Informacji chronionych wynikać będzie z bezwzględnie obowiązujących przepisów prawa lub orzeczenia/ decyzji uprawnionego sądu lub organu. O każdoczesnym wystąpieniu takiego obowiązku, </w:t>
      </w:r>
      <w:r w:rsidR="001148D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1148D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jest zobowiązany niezwłocznie, nie później niż w terminie dwóch dni roboczych, licząc od dnia powzięcia informacji o zaistnieniu takiej okoliczności, powiadomić pisemnie lub elektronicznie </w:t>
      </w:r>
      <w:r w:rsidR="001148D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1148D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 okolicznościach uzasadniających ujawnienie Informacji chronionych, chyba że w toku postępowania przygotowawczego organ prowadzący nałoży na </w:t>
      </w:r>
      <w:r w:rsidR="001148D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1148D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obowiązek nieujawniania </w:t>
      </w:r>
      <w:r w:rsidR="001148D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Zamawiającemu</w:t>
      </w:r>
      <w:r w:rsidR="001148D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faktu przekazania organowi Informacji chronionych. </w:t>
      </w:r>
    </w:p>
    <w:p w:rsidR="00E3696A" w:rsidRPr="007450D5" w:rsidRDefault="00E3696A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3. W przypadku, o którym mowa w ust. 2 Uczestnik obowiązany jest do: </w:t>
      </w:r>
    </w:p>
    <w:p w:rsidR="00E3696A" w:rsidRPr="007450D5" w:rsidRDefault="00E3696A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1) niezwłocznego poinformowania </w:t>
      </w:r>
      <w:r w:rsidR="001148DB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1148DB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 obowiązku ujawnienia Informacji chronionych na rzecz osób lub organów, co do których ujawnienie ma nastąpić lub nastąpiło, jeżeli będzie to zgodne z prawem, </w:t>
      </w:r>
    </w:p>
    <w:p w:rsidR="00E3696A" w:rsidRPr="007450D5" w:rsidRDefault="00E3696A" w:rsidP="008C5DEF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2) ujawnienia tylko takiej części Informacji chronionych, jaka jest wymagana przez prawo, </w:t>
      </w:r>
    </w:p>
    <w:p w:rsidR="00E3696A" w:rsidRPr="007450D5" w:rsidRDefault="00E3696A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3) podjęcia wszelkich możliwych działań w celu zapewnienia, iż ujawnione Informacje chronione będą traktowane w sposób poufny i wykorzystywane tylko do celów uzasadnionych celem procesu ujawnienia. </w:t>
      </w:r>
    </w:p>
    <w:p w:rsidR="00E3696A" w:rsidRPr="007450D5" w:rsidRDefault="00E3696A" w:rsidP="008C5DEF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2D1E19" w:rsidRPr="007450D5" w:rsidRDefault="002D1E19" w:rsidP="008C5DEF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="005D248D"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§ 4 </w:t>
      </w:r>
    </w:p>
    <w:p w:rsidR="002D1E19" w:rsidRPr="007450D5" w:rsidRDefault="002D1E19" w:rsidP="008C5DEF">
      <w:pPr>
        <w:pStyle w:val="Default"/>
        <w:spacing w:line="276" w:lineRule="auto"/>
        <w:ind w:left="141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POZOSTAŁE ZOBOWIĄZANIA STRON </w:t>
      </w:r>
    </w:p>
    <w:p w:rsidR="005D248D" w:rsidRPr="007450D5" w:rsidRDefault="005D248D" w:rsidP="008C5DEF">
      <w:pPr>
        <w:pStyle w:val="Default"/>
        <w:spacing w:line="276" w:lineRule="auto"/>
        <w:ind w:left="1416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D1E19" w:rsidRPr="007450D5" w:rsidRDefault="002D1E19" w:rsidP="008C5DEF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1. Wszelkie nośniki zawierające Informacje chronione i otrzymane przez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od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zostaną zwrócone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Zamawiającemu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 ich wykorzystaniu lub po zakończeniu lub zaprzestaniu Dialogu technicznego. </w:t>
      </w:r>
    </w:p>
    <w:p w:rsidR="002D1E19" w:rsidRPr="007450D5" w:rsidRDefault="002D1E19" w:rsidP="005D248D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2.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może w każdym czasie, na piśmie lub w formie elektronicznej, zażądać zwrotu, zniszczenia lub skutecznego usunięcia poszczególnych lub wszelkich ujawnionych Informacji chronionych, wraz z odpowiednimi nośnikami i ich kopiami oraz notatkami na ich temat w wyznaczonym terminie, a także zakazać ich dalszego wykorzystywania.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może zdecydować o zwrocie nośników Informacji chronionych gdyby żądanie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dotyczące zniszczenia Informacji chronionych oznaczało konieczność poniesienia przez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nadmiernych kosztów. </w:t>
      </w:r>
    </w:p>
    <w:p w:rsidR="002D1E19" w:rsidRPr="007450D5" w:rsidRDefault="002D1E19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3. W ciągu 14 dni od przekazania przez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żądania, o którym mowa w ust. 2 </w:t>
      </w:r>
      <w:r w:rsidR="003504A8" w:rsidRPr="007450D5">
        <w:rPr>
          <w:rFonts w:ascii="Times New Roman" w:hAnsi="Times New Roman" w:cs="Times New Roman"/>
          <w:sz w:val="22"/>
          <w:szCs w:val="22"/>
        </w:rPr>
        <w:t>(</w:t>
      </w:r>
      <w:r w:rsidRPr="007450D5">
        <w:rPr>
          <w:rFonts w:ascii="Times New Roman" w:hAnsi="Times New Roman" w:cs="Times New Roman"/>
          <w:sz w:val="22"/>
          <w:szCs w:val="22"/>
        </w:rPr>
        <w:t>powyżej</w:t>
      </w:r>
      <w:r w:rsidR="003504A8" w:rsidRPr="007450D5">
        <w:rPr>
          <w:rFonts w:ascii="Times New Roman" w:hAnsi="Times New Roman" w:cs="Times New Roman"/>
          <w:sz w:val="22"/>
          <w:szCs w:val="22"/>
        </w:rPr>
        <w:t>)</w:t>
      </w:r>
      <w:r w:rsidRPr="007450D5">
        <w:rPr>
          <w:rFonts w:ascii="Times New Roman" w:hAnsi="Times New Roman" w:cs="Times New Roman"/>
          <w:sz w:val="22"/>
          <w:szCs w:val="22"/>
        </w:rPr>
        <w:t xml:space="preserve"> dotyczącego zniszczenia, zwrotu lub skutecznego usunięcia Informacji chronionych,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B619B4" w:rsidRPr="007450D5">
        <w:rPr>
          <w:rFonts w:ascii="Times New Roman" w:hAnsi="Times New Roman" w:cs="Times New Roman"/>
          <w:sz w:val="22"/>
          <w:szCs w:val="22"/>
        </w:rPr>
        <w:t xml:space="preserve">” </w:t>
      </w:r>
      <w:r w:rsidRPr="007450D5">
        <w:rPr>
          <w:rFonts w:ascii="Times New Roman" w:hAnsi="Times New Roman" w:cs="Times New Roman"/>
          <w:sz w:val="22"/>
          <w:szCs w:val="22"/>
        </w:rPr>
        <w:t xml:space="preserve">potwierdzi pisemnie </w:t>
      </w:r>
      <w:r w:rsidR="00B619B4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Zamawiającemu</w:t>
      </w:r>
      <w:r w:rsidR="00B619B4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że w pełni wywiązał się z obowiązków określonych w niniejszym paragrafie. </w:t>
      </w:r>
    </w:p>
    <w:p w:rsidR="002D1E19" w:rsidRPr="007450D5" w:rsidRDefault="00B619B4" w:rsidP="005D248D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4. </w:t>
      </w:r>
      <w:r w:rsidR="002D1E19" w:rsidRPr="007450D5">
        <w:rPr>
          <w:rFonts w:ascii="Times New Roman" w:hAnsi="Times New Roman" w:cs="Times New Roman"/>
          <w:sz w:val="22"/>
          <w:szCs w:val="22"/>
        </w:rPr>
        <w:t xml:space="preserve">Niepubliczne informowanie przez </w:t>
      </w:r>
      <w:r w:rsidRPr="007450D5">
        <w:rPr>
          <w:rFonts w:ascii="Times New Roman" w:hAnsi="Times New Roman" w:cs="Times New Roman"/>
          <w:sz w:val="22"/>
          <w:szCs w:val="22"/>
        </w:rPr>
        <w:t>,,</w:t>
      </w:r>
      <w:r w:rsidR="002D1E19" w:rsidRPr="007450D5">
        <w:rPr>
          <w:rFonts w:ascii="Times New Roman" w:hAnsi="Times New Roman" w:cs="Times New Roman"/>
          <w:sz w:val="22"/>
          <w:szCs w:val="22"/>
        </w:rPr>
        <w:t>Uczestnika</w:t>
      </w:r>
      <w:r w:rsidRPr="007450D5">
        <w:rPr>
          <w:rFonts w:ascii="Times New Roman" w:hAnsi="Times New Roman" w:cs="Times New Roman"/>
          <w:sz w:val="22"/>
          <w:szCs w:val="22"/>
        </w:rPr>
        <w:t>”</w:t>
      </w:r>
      <w:r w:rsidR="002D1E19" w:rsidRPr="007450D5">
        <w:rPr>
          <w:rFonts w:ascii="Times New Roman" w:hAnsi="Times New Roman" w:cs="Times New Roman"/>
          <w:sz w:val="22"/>
          <w:szCs w:val="22"/>
        </w:rPr>
        <w:t xml:space="preserve"> o nawiązaniu współpracy z </w:t>
      </w:r>
      <w:r w:rsidR="00BD4926" w:rsidRPr="007450D5">
        <w:rPr>
          <w:rFonts w:ascii="Times New Roman" w:hAnsi="Times New Roman" w:cs="Times New Roman"/>
          <w:sz w:val="22"/>
          <w:szCs w:val="22"/>
        </w:rPr>
        <w:t>,,</w:t>
      </w:r>
      <w:r w:rsidR="002D1E19" w:rsidRPr="007450D5">
        <w:rPr>
          <w:rFonts w:ascii="Times New Roman" w:hAnsi="Times New Roman" w:cs="Times New Roman"/>
          <w:sz w:val="22"/>
          <w:szCs w:val="22"/>
        </w:rPr>
        <w:t>Zamawiającym</w:t>
      </w:r>
      <w:r w:rsidR="00BD4926" w:rsidRPr="007450D5">
        <w:rPr>
          <w:rFonts w:ascii="Times New Roman" w:hAnsi="Times New Roman" w:cs="Times New Roman"/>
          <w:sz w:val="22"/>
          <w:szCs w:val="22"/>
        </w:rPr>
        <w:t>”</w:t>
      </w:r>
      <w:r w:rsidR="002D1E19" w:rsidRPr="007450D5">
        <w:rPr>
          <w:rFonts w:ascii="Times New Roman" w:hAnsi="Times New Roman" w:cs="Times New Roman"/>
          <w:sz w:val="22"/>
          <w:szCs w:val="22"/>
        </w:rPr>
        <w:t xml:space="preserve"> oraz o jej zakresie, w szczególności w celach marketingowych lub referencyjnych, wymaga uprzedniej pisemnej zgody </w:t>
      </w:r>
      <w:r w:rsidR="00BD4926" w:rsidRPr="007450D5">
        <w:rPr>
          <w:rFonts w:ascii="Times New Roman" w:hAnsi="Times New Roman" w:cs="Times New Roman"/>
          <w:sz w:val="22"/>
          <w:szCs w:val="22"/>
        </w:rPr>
        <w:t>,,</w:t>
      </w:r>
      <w:r w:rsidR="002D1E19"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BD4926" w:rsidRPr="007450D5">
        <w:rPr>
          <w:rFonts w:ascii="Times New Roman" w:hAnsi="Times New Roman" w:cs="Times New Roman"/>
          <w:sz w:val="22"/>
          <w:szCs w:val="22"/>
        </w:rPr>
        <w:t>”</w:t>
      </w:r>
      <w:r w:rsidR="002D1E19"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2D1E19" w:rsidRPr="007450D5" w:rsidRDefault="002D1E19" w:rsidP="005D248D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5. Publiczne informacje lub zawiadomienia dotyczące współpracy </w:t>
      </w:r>
      <w:r w:rsidR="00406B6E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406B6E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 </w:t>
      </w:r>
      <w:r w:rsidR="00406B6E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Zamawiającym</w:t>
      </w:r>
      <w:r w:rsidR="00406B6E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oraz jej rezultatów wymagają uprzedniej pisemnej akceptacji przez </w:t>
      </w:r>
      <w:r w:rsidR="00406B6E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406B6E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co do ich treści i formy, a także sposobu, miejsca i terminu ogłoszenia. </w:t>
      </w:r>
    </w:p>
    <w:p w:rsidR="002D1E19" w:rsidRPr="007450D5" w:rsidRDefault="00406B6E" w:rsidP="005D248D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>6. ,,Uczestnik”</w:t>
      </w:r>
      <w:r w:rsidR="002D1E19" w:rsidRPr="007450D5">
        <w:rPr>
          <w:rFonts w:ascii="Times New Roman" w:hAnsi="Times New Roman" w:cs="Times New Roman"/>
          <w:sz w:val="22"/>
          <w:szCs w:val="22"/>
        </w:rPr>
        <w:t xml:space="preserve">, nie później niż przed przekazaniem </w:t>
      </w:r>
      <w:r w:rsidRPr="007450D5">
        <w:rPr>
          <w:rFonts w:ascii="Times New Roman" w:hAnsi="Times New Roman" w:cs="Times New Roman"/>
          <w:sz w:val="22"/>
          <w:szCs w:val="22"/>
        </w:rPr>
        <w:t>,,</w:t>
      </w:r>
      <w:r w:rsidR="002D1E19" w:rsidRPr="007450D5">
        <w:rPr>
          <w:rFonts w:ascii="Times New Roman" w:hAnsi="Times New Roman" w:cs="Times New Roman"/>
          <w:sz w:val="22"/>
          <w:szCs w:val="22"/>
        </w:rPr>
        <w:t>Zamawiającemu</w:t>
      </w:r>
      <w:r w:rsidRPr="007450D5">
        <w:rPr>
          <w:rFonts w:ascii="Times New Roman" w:hAnsi="Times New Roman" w:cs="Times New Roman"/>
          <w:sz w:val="22"/>
          <w:szCs w:val="22"/>
        </w:rPr>
        <w:t>”</w:t>
      </w:r>
      <w:r w:rsidR="002D1E19" w:rsidRPr="007450D5">
        <w:rPr>
          <w:rFonts w:ascii="Times New Roman" w:hAnsi="Times New Roman" w:cs="Times New Roman"/>
          <w:sz w:val="22"/>
          <w:szCs w:val="22"/>
        </w:rPr>
        <w:t xml:space="preserve"> określonych informacji, może zastrzec na piśmie, pod rygorem nieważności, że informacje te stanowią Tajemnicę przedsiębiorstwa. </w:t>
      </w:r>
    </w:p>
    <w:p w:rsidR="002D1E19" w:rsidRPr="007450D5" w:rsidRDefault="002D1E19" w:rsidP="005D248D">
      <w:pPr>
        <w:pStyle w:val="Default"/>
        <w:spacing w:after="68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7. </w:t>
      </w:r>
      <w:r w:rsidR="00406B6E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</w:t>
      </w:r>
      <w:r w:rsidR="00406B6E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zobowiązany jest do ochrony informacji objętych Tajemnicą przedsiębiorstwa uzyskanych od </w:t>
      </w:r>
      <w:r w:rsidR="00406B6E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406B6E" w:rsidRPr="007450D5">
        <w:rPr>
          <w:rFonts w:ascii="Times New Roman" w:hAnsi="Times New Roman" w:cs="Times New Roman"/>
          <w:sz w:val="22"/>
          <w:szCs w:val="22"/>
        </w:rPr>
        <w:t>” w ramach ,,Dialogu”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w sposób uniemożliwiający zapoznanie się z nimi przez osoby nieuprawnione. </w:t>
      </w:r>
    </w:p>
    <w:p w:rsidR="002D1E19" w:rsidRPr="007450D5" w:rsidRDefault="002D1E19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8. W przypadku, gdy zastrzeżone przez </w:t>
      </w:r>
      <w:r w:rsidR="00C03C3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C03C3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informacje nie stanowią Tajemnicy przedsiębiorstwa, </w:t>
      </w:r>
      <w:r w:rsidR="00C03C3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</w:t>
      </w:r>
      <w:r w:rsidR="00C03C3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zawiadamia o tym</w:t>
      </w:r>
      <w:r w:rsidR="00C03C33" w:rsidRPr="007450D5">
        <w:rPr>
          <w:rFonts w:ascii="Times New Roman" w:hAnsi="Times New Roman" w:cs="Times New Roman"/>
          <w:sz w:val="22"/>
          <w:szCs w:val="22"/>
        </w:rPr>
        <w:t xml:space="preserve"> ,,Uczestnika”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wyznaczając mu termin na uzasadnienie przyczyn zastrzeżenia informacji. Brak wyraźnego sprzeciwu </w:t>
      </w:r>
      <w:r w:rsidR="00C03C3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C03C3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na pozbawienie dotyczących go informacji miana Tajemnicy przedsiębiorstwa, wyrażonego w formie pisemnej lub elektronicznej w terminie trzech dni od uzyskania od </w:t>
      </w:r>
      <w:r w:rsidR="00C03C3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C03C3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wiadomości o zamiarze takiego działania, powoduje że informacje przekazane </w:t>
      </w:r>
      <w:r w:rsidR="00C03C33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Zamawiającemu</w:t>
      </w:r>
      <w:r w:rsidR="00C03C33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tracą miano Tajemnicy przedsiębiorstwa wraz z upływem terminu do zgłoszenia sprzeciwu. </w:t>
      </w:r>
    </w:p>
    <w:p w:rsidR="002D1E19" w:rsidRPr="007450D5" w:rsidRDefault="002D1E19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550D8" w:rsidRPr="007450D5" w:rsidRDefault="009550D8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§ 5 </w:t>
      </w:r>
    </w:p>
    <w:p w:rsidR="009550D8" w:rsidRPr="007450D5" w:rsidRDefault="009550D8" w:rsidP="005D248D">
      <w:pPr>
        <w:pStyle w:val="Default"/>
        <w:spacing w:line="276" w:lineRule="auto"/>
        <w:ind w:firstLine="708"/>
        <w:rPr>
          <w:rFonts w:ascii="Times New Roman" w:hAnsi="Times New Roman" w:cs="Times New Roman"/>
          <w:b/>
          <w:bCs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>ZAKAZ</w:t>
      </w:r>
      <w:r w:rsidR="003504A8"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 INNEGO</w:t>
      </w:r>
      <w:r w:rsidR="003504A8"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 WYKORZYSTANIA </w:t>
      </w:r>
      <w:r w:rsidR="003504A8"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>INFORMACJI</w:t>
      </w:r>
      <w:r w:rsidR="003504A8"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 CHRONIONYCH </w:t>
      </w:r>
    </w:p>
    <w:p w:rsidR="009550D8" w:rsidRPr="007450D5" w:rsidRDefault="009550D8" w:rsidP="005D248D">
      <w:pPr>
        <w:pStyle w:val="Default"/>
        <w:spacing w:line="276" w:lineRule="auto"/>
        <w:ind w:left="1416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9550D8" w:rsidRPr="007450D5" w:rsidRDefault="003F2B20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>,,</w:t>
      </w:r>
      <w:r w:rsidR="009550D8" w:rsidRPr="007450D5">
        <w:rPr>
          <w:rFonts w:ascii="Times New Roman" w:hAnsi="Times New Roman" w:cs="Times New Roman"/>
          <w:sz w:val="22"/>
          <w:szCs w:val="22"/>
        </w:rPr>
        <w:t xml:space="preserve">Zamawiający ujawnia Informacje chronione wyłącznie w związku z przygotowaniem i realizacją przedsięwzięcia wynikającego z Dialogu technicznego. W związku z tym, </w:t>
      </w:r>
      <w:r w:rsidRPr="007450D5">
        <w:rPr>
          <w:rFonts w:ascii="Times New Roman" w:hAnsi="Times New Roman" w:cs="Times New Roman"/>
          <w:sz w:val="22"/>
          <w:szCs w:val="22"/>
        </w:rPr>
        <w:t>,,</w:t>
      </w:r>
      <w:r w:rsidR="009550D8" w:rsidRPr="007450D5">
        <w:rPr>
          <w:rFonts w:ascii="Times New Roman" w:hAnsi="Times New Roman" w:cs="Times New Roman"/>
          <w:sz w:val="22"/>
          <w:szCs w:val="22"/>
        </w:rPr>
        <w:t xml:space="preserve">Strony zgodnie przyjmują, że zarówno w przypadku realizacji </w:t>
      </w:r>
      <w:r w:rsidRPr="007450D5">
        <w:rPr>
          <w:rFonts w:ascii="Times New Roman" w:hAnsi="Times New Roman" w:cs="Times New Roman"/>
          <w:sz w:val="22"/>
          <w:szCs w:val="22"/>
        </w:rPr>
        <w:t>,,</w:t>
      </w:r>
      <w:r w:rsidR="009550D8" w:rsidRPr="007450D5">
        <w:rPr>
          <w:rFonts w:ascii="Times New Roman" w:hAnsi="Times New Roman" w:cs="Times New Roman"/>
          <w:sz w:val="22"/>
          <w:szCs w:val="22"/>
        </w:rPr>
        <w:t>Dialogu</w:t>
      </w:r>
      <w:r w:rsidRPr="007450D5">
        <w:rPr>
          <w:rFonts w:ascii="Times New Roman" w:hAnsi="Times New Roman" w:cs="Times New Roman"/>
          <w:sz w:val="22"/>
          <w:szCs w:val="22"/>
        </w:rPr>
        <w:t>”</w:t>
      </w:r>
      <w:r w:rsidR="009550D8" w:rsidRPr="007450D5">
        <w:rPr>
          <w:rFonts w:ascii="Times New Roman" w:hAnsi="Times New Roman" w:cs="Times New Roman"/>
          <w:sz w:val="22"/>
          <w:szCs w:val="22"/>
        </w:rPr>
        <w:t xml:space="preserve"> jak i jego zaniechania z jakichkolwiek przyczyn, </w:t>
      </w:r>
      <w:r w:rsidRPr="007450D5">
        <w:rPr>
          <w:rFonts w:ascii="Times New Roman" w:hAnsi="Times New Roman" w:cs="Times New Roman"/>
          <w:sz w:val="22"/>
          <w:szCs w:val="22"/>
        </w:rPr>
        <w:t>,,</w:t>
      </w:r>
      <w:r w:rsidR="009550D8" w:rsidRPr="007450D5">
        <w:rPr>
          <w:rFonts w:ascii="Times New Roman" w:hAnsi="Times New Roman" w:cs="Times New Roman"/>
          <w:sz w:val="22"/>
          <w:szCs w:val="22"/>
        </w:rPr>
        <w:t>Uczestnik</w:t>
      </w:r>
      <w:r w:rsidRPr="007450D5">
        <w:rPr>
          <w:rFonts w:ascii="Times New Roman" w:hAnsi="Times New Roman" w:cs="Times New Roman"/>
          <w:sz w:val="22"/>
          <w:szCs w:val="22"/>
        </w:rPr>
        <w:t>”</w:t>
      </w:r>
      <w:r w:rsidR="009550D8" w:rsidRPr="007450D5">
        <w:rPr>
          <w:rFonts w:ascii="Times New Roman" w:hAnsi="Times New Roman" w:cs="Times New Roman"/>
          <w:sz w:val="22"/>
          <w:szCs w:val="22"/>
        </w:rPr>
        <w:t xml:space="preserve"> nie użyje uzyskanych Informacji chronionych w żadnym innym celu, w szczególności w celu prowadzenia własnej działalności gospodarczej nie związanej ze współpracą z </w:t>
      </w:r>
      <w:r w:rsidRPr="007450D5">
        <w:rPr>
          <w:rFonts w:ascii="Times New Roman" w:hAnsi="Times New Roman" w:cs="Times New Roman"/>
          <w:sz w:val="22"/>
          <w:szCs w:val="22"/>
        </w:rPr>
        <w:t>,,</w:t>
      </w:r>
      <w:r w:rsidR="009550D8" w:rsidRPr="007450D5">
        <w:rPr>
          <w:rFonts w:ascii="Times New Roman" w:hAnsi="Times New Roman" w:cs="Times New Roman"/>
          <w:sz w:val="22"/>
          <w:szCs w:val="22"/>
        </w:rPr>
        <w:t>Zamawiającym</w:t>
      </w:r>
      <w:r w:rsidRPr="007450D5">
        <w:rPr>
          <w:rFonts w:ascii="Times New Roman" w:hAnsi="Times New Roman" w:cs="Times New Roman"/>
          <w:sz w:val="22"/>
          <w:szCs w:val="22"/>
        </w:rPr>
        <w:t>”</w:t>
      </w:r>
      <w:r w:rsidR="009550D8" w:rsidRPr="007450D5">
        <w:rPr>
          <w:rFonts w:ascii="Times New Roman" w:hAnsi="Times New Roman" w:cs="Times New Roman"/>
          <w:sz w:val="22"/>
          <w:szCs w:val="22"/>
        </w:rPr>
        <w:t xml:space="preserve"> w ramach Dialogu technicznego. </w:t>
      </w:r>
    </w:p>
    <w:p w:rsidR="009550D8" w:rsidRPr="007450D5" w:rsidRDefault="009550D8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550D8" w:rsidRPr="007450D5" w:rsidRDefault="009550D8" w:rsidP="005D248D">
      <w:pPr>
        <w:pStyle w:val="Default"/>
        <w:spacing w:line="276" w:lineRule="auto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§ 6 </w:t>
      </w:r>
    </w:p>
    <w:p w:rsidR="009550D8" w:rsidRPr="007450D5" w:rsidRDefault="009550D8" w:rsidP="005D248D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POSTANOWIENIA DOTYCZĄCE PRAW NA DOBRACH NIEMATERIALNYCH </w:t>
      </w:r>
    </w:p>
    <w:p w:rsidR="009550D8" w:rsidRPr="007450D5" w:rsidRDefault="009550D8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550D8" w:rsidRPr="007450D5" w:rsidRDefault="009550D8" w:rsidP="005D248D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1. </w:t>
      </w:r>
      <w:r w:rsidR="00842BB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</w:t>
      </w:r>
      <w:r w:rsidR="00842BB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zachowuje tytuł prawny do wszelkich Informacji chronionych przekazanych uprzednio </w:t>
      </w:r>
      <w:r w:rsidR="00842BB5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Uczestnikowi</w:t>
      </w:r>
      <w:r w:rsidR="00842BB5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9550D8" w:rsidRPr="007450D5" w:rsidRDefault="009550D8" w:rsidP="005D248D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2. Przekazanie </w:t>
      </w:r>
      <w:r w:rsidR="007470B8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Uczestnikowi</w:t>
      </w:r>
      <w:r w:rsidR="007470B8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Informacji chronionych nie oznacza ani nie daje mu upoważnienia do korzystania z praw własności przemysłowej i praw autorskich przysługujących </w:t>
      </w:r>
      <w:r w:rsidR="007470B8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Zamawiającemu</w:t>
      </w:r>
      <w:r w:rsidR="007470B8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nawet w przypadku, gdy dobra niematerialne, o których mowa w tym ust. zawarte zostały w przekazanych Informacjach chronionych. </w:t>
      </w:r>
    </w:p>
    <w:p w:rsidR="009550D8" w:rsidRPr="007450D5" w:rsidRDefault="009550D8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3. </w:t>
      </w:r>
      <w:r w:rsidR="007470B8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7470B8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nie jest uprawniony do przeniesienia (cesji) praw wynikających z niniejszej </w:t>
      </w:r>
      <w:r w:rsidR="007470B8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7470B8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bez uprzedniej pisemnej zgody </w:t>
      </w:r>
      <w:r w:rsidR="007470B8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7470B8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9550D8" w:rsidRPr="007450D5" w:rsidRDefault="009550D8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B12A2" w:rsidRPr="007450D5" w:rsidRDefault="00CB12A2" w:rsidP="005D248D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sz w:val="22"/>
          <w:szCs w:val="22"/>
        </w:rPr>
        <w:tab/>
      </w:r>
      <w:r w:rsidR="005D248D" w:rsidRPr="007450D5">
        <w:rPr>
          <w:rFonts w:ascii="Times New Roman" w:hAnsi="Times New Roman" w:cs="Times New Roman"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§ 7 </w:t>
      </w:r>
    </w:p>
    <w:p w:rsidR="00CB12A2" w:rsidRPr="007450D5" w:rsidRDefault="00CB12A2" w:rsidP="005D248D">
      <w:pPr>
        <w:pStyle w:val="Default"/>
        <w:spacing w:line="276" w:lineRule="auto"/>
        <w:ind w:left="2124" w:firstLine="708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NARUSZENIE UMOWY </w:t>
      </w:r>
    </w:p>
    <w:p w:rsidR="000512CC" w:rsidRPr="007450D5" w:rsidRDefault="000512CC" w:rsidP="005D248D">
      <w:pPr>
        <w:pStyle w:val="Default"/>
        <w:spacing w:line="276" w:lineRule="auto"/>
        <w:ind w:left="2124"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CB12A2" w:rsidRPr="007450D5" w:rsidRDefault="00CB12A2" w:rsidP="005D248D">
      <w:pPr>
        <w:pStyle w:val="Default"/>
        <w:spacing w:after="65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1. W przypadku naruszenia przez </w:t>
      </w:r>
      <w:r w:rsidR="001A365C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1A365C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jakichkolwiek zobowiązań wynikających z niniejszej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ma prawo do żądania natychmiastowego zaniechania naruszenia oraz usunięcia jego skutków. </w:t>
      </w:r>
    </w:p>
    <w:p w:rsidR="00C43F32" w:rsidRPr="007450D5" w:rsidRDefault="00CB12A2" w:rsidP="005D248D">
      <w:pPr>
        <w:pStyle w:val="Default"/>
        <w:spacing w:after="65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2. Dodatkowo, z tytułu każdorazowego naruszenia obowiązków wynikających z niniejszej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ma prawo do żądania od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zapłaty kary umownej w wysokości</w:t>
      </w:r>
      <w:r w:rsidR="00C43F32" w:rsidRPr="007450D5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CB12A2" w:rsidRPr="007450D5" w:rsidRDefault="00C43F32" w:rsidP="005D248D">
      <w:pPr>
        <w:pStyle w:val="Default"/>
        <w:spacing w:after="65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10 000,00 </w:t>
      </w:r>
      <w:r w:rsidR="002464B7" w:rsidRPr="007450D5">
        <w:rPr>
          <w:rFonts w:ascii="Times New Roman" w:hAnsi="Times New Roman" w:cs="Times New Roman"/>
          <w:sz w:val="22"/>
          <w:szCs w:val="22"/>
        </w:rPr>
        <w:t>PLN</w:t>
      </w:r>
      <w:r w:rsidRPr="007450D5">
        <w:rPr>
          <w:rFonts w:ascii="Times New Roman" w:hAnsi="Times New Roman" w:cs="Times New Roman"/>
          <w:sz w:val="22"/>
          <w:szCs w:val="22"/>
        </w:rPr>
        <w:t xml:space="preserve">; (słownie: dziesięć tysięcy </w:t>
      </w:r>
      <w:r w:rsidR="00CB12A2" w:rsidRPr="007450D5">
        <w:rPr>
          <w:rFonts w:ascii="Times New Roman" w:hAnsi="Times New Roman" w:cs="Times New Roman"/>
          <w:sz w:val="22"/>
          <w:szCs w:val="22"/>
        </w:rPr>
        <w:t xml:space="preserve">złotych, 00/100). </w:t>
      </w:r>
    </w:p>
    <w:p w:rsidR="00CB12A2" w:rsidRPr="007450D5" w:rsidRDefault="00CB12A2" w:rsidP="005D248D">
      <w:pPr>
        <w:pStyle w:val="Default"/>
        <w:spacing w:after="65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3. Zapłata kary umownej, o której mowa w ust. 2 powyżej nie wyklucza możliwości dochodzenia przez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odszkodowania na zasadach ogólnych w sytuacji, gdy wysokość poniesionej szkody przekraczać będzie wysokość zastrzeżonej w ust. 2 powyżej kary umownej. </w:t>
      </w:r>
    </w:p>
    <w:p w:rsidR="00CB12A2" w:rsidRPr="007450D5" w:rsidRDefault="00CB12A2" w:rsidP="005D248D">
      <w:pPr>
        <w:pStyle w:val="Default"/>
        <w:spacing w:after="65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4. Za wszelkie działania lub zaniechania osób, którymi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posługuje się przy wykonywaniu niniejszej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</w:t>
      </w:r>
      <w:r w:rsidR="002464B7" w:rsidRPr="007450D5">
        <w:rPr>
          <w:rFonts w:ascii="Times New Roman" w:hAnsi="Times New Roman" w:cs="Times New Roman"/>
          <w:sz w:val="22"/>
          <w:szCs w:val="22"/>
        </w:rPr>
        <w:t>k”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odpowiada jak za własne. </w:t>
      </w:r>
    </w:p>
    <w:p w:rsidR="00CB12A2" w:rsidRPr="007450D5" w:rsidRDefault="00CB12A2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5. Kary umowne zastrzeżone w niniejszej </w:t>
      </w:r>
      <w:r w:rsidR="002464B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Umowie</w:t>
      </w:r>
      <w:r w:rsidR="002464B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będą płatne przez </w:t>
      </w:r>
      <w:r w:rsidR="00841BA7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841BA7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w terminie 7 (słownie siedmiu) dni od dnia doręczenia noty księgowej lub wezwania do zapłaty. </w:t>
      </w:r>
    </w:p>
    <w:p w:rsidR="00CB12A2" w:rsidRPr="007450D5" w:rsidRDefault="00CB12A2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B12A2" w:rsidRPr="007450D5" w:rsidRDefault="00CB12A2" w:rsidP="005D248D">
      <w:pPr>
        <w:pStyle w:val="Default"/>
        <w:spacing w:line="276" w:lineRule="auto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§ 8 </w:t>
      </w:r>
    </w:p>
    <w:p w:rsidR="00CB12A2" w:rsidRPr="007450D5" w:rsidRDefault="00CB12A2" w:rsidP="005D248D">
      <w:pPr>
        <w:pStyle w:val="Default"/>
        <w:spacing w:line="276" w:lineRule="auto"/>
        <w:ind w:left="2832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ZAWIADOMIENIA </w:t>
      </w:r>
    </w:p>
    <w:p w:rsidR="000512CC" w:rsidRPr="007450D5" w:rsidRDefault="000512CC" w:rsidP="005D248D">
      <w:pPr>
        <w:pStyle w:val="Default"/>
        <w:spacing w:line="276" w:lineRule="auto"/>
        <w:ind w:left="2832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CB12A2" w:rsidRPr="007450D5" w:rsidRDefault="00CB12A2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Wszystkie zawiadomienia, wezwania i inne informacje, które są wymagane lub dozwolone na mocy niniejszej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dokonywane będą w formie pisemnej i będą uważane za skutecznie doręczone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Stronom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jeżeli zostaną: </w:t>
      </w:r>
    </w:p>
    <w:p w:rsidR="00CB12A2" w:rsidRPr="007450D5" w:rsidRDefault="00CB12A2" w:rsidP="005D248D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1) doręczone do rąk własnych przedstawicielowi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za potwierdzeniem odbioru, lub </w:t>
      </w:r>
    </w:p>
    <w:p w:rsidR="00CB12A2" w:rsidRPr="007450D5" w:rsidRDefault="00CB12A2" w:rsidP="005D248D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2) przesłane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Stronie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pocztą kurierską lub pocztą za zwrotnym potwierdzeniem odbioru, lub </w:t>
      </w:r>
    </w:p>
    <w:p w:rsidR="00CB12A2" w:rsidRPr="007450D5" w:rsidRDefault="00CB12A2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3) przesłane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Stronie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pocztą e-mail, z tym, że oryginał wiadomości przesłanej w takiej formie zostanie niezwłocznie przesłany co najmniej jednym ze sposobów przewidzianych w pkt 1 lub 2 powyżej. </w:t>
      </w:r>
    </w:p>
    <w:p w:rsidR="00CB12A2" w:rsidRPr="007450D5" w:rsidRDefault="00CB12A2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B12A2" w:rsidRPr="007450D5" w:rsidRDefault="00CB12A2" w:rsidP="005D248D">
      <w:pPr>
        <w:pStyle w:val="Default"/>
        <w:spacing w:line="276" w:lineRule="auto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§ 9 </w:t>
      </w:r>
    </w:p>
    <w:p w:rsidR="00CB12A2" w:rsidRPr="007450D5" w:rsidRDefault="00CB12A2" w:rsidP="005D248D">
      <w:pPr>
        <w:pStyle w:val="Default"/>
        <w:spacing w:line="276" w:lineRule="auto"/>
        <w:ind w:left="2124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>POSTANOWIENIA KOŃCOWE</w:t>
      </w:r>
    </w:p>
    <w:p w:rsidR="00CB12A2" w:rsidRPr="007450D5" w:rsidRDefault="00CB12A2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B12A2" w:rsidRPr="007450D5" w:rsidRDefault="00CB12A2" w:rsidP="005D248D">
      <w:pPr>
        <w:pStyle w:val="Default"/>
        <w:spacing w:after="6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Niniejsza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Umowa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nie obejmuje swoim zakresem upoważnienia do przetwarzania danych osobowych. W przypadku, gdyby okazało się konieczne przetwarzanie danych osobowych,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niezwłocznie zawrą odrębną umowę o powierzeniu przetwarzania danych osobowych, zgodnie z obowiązującymi przepisami, określając w niej cel i zakres takiego powierzenia. </w:t>
      </w:r>
    </w:p>
    <w:p w:rsidR="00BD3B89" w:rsidRPr="007450D5" w:rsidRDefault="00CB12A2" w:rsidP="005D248D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2. Z zastrzeżeniem § 1 ust. 6, niniejsza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Umowa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zawarta zostaje na czas realizacji Dialogu technicznego, z zastrzeże</w:t>
      </w:r>
      <w:r w:rsidR="00BD3B89" w:rsidRPr="007450D5">
        <w:rPr>
          <w:rFonts w:ascii="Times New Roman" w:hAnsi="Times New Roman" w:cs="Times New Roman"/>
          <w:sz w:val="22"/>
          <w:szCs w:val="22"/>
        </w:rPr>
        <w:t>niem, że wygasa ona po upływie</w:t>
      </w:r>
      <w:r w:rsidR="0063266C" w:rsidRPr="007450D5">
        <w:rPr>
          <w:rFonts w:ascii="Times New Roman" w:hAnsi="Times New Roman" w:cs="Times New Roman"/>
          <w:color w:val="FF0000"/>
          <w:sz w:val="22"/>
          <w:szCs w:val="22"/>
          <w:u w:val="single"/>
        </w:rPr>
        <w:t xml:space="preserve"> trzech</w:t>
      </w:r>
      <w:r w:rsidR="00F06C09" w:rsidRPr="007450D5">
        <w:rPr>
          <w:rFonts w:ascii="Times New Roman" w:hAnsi="Times New Roman" w:cs="Times New Roman"/>
          <w:color w:val="FF0000"/>
          <w:sz w:val="22"/>
          <w:szCs w:val="22"/>
          <w:u w:val="single"/>
        </w:rPr>
        <w:t xml:space="preserve"> </w:t>
      </w:r>
      <w:r w:rsidRPr="007450D5">
        <w:rPr>
          <w:rFonts w:ascii="Times New Roman" w:hAnsi="Times New Roman" w:cs="Times New Roman"/>
          <w:sz w:val="22"/>
          <w:szCs w:val="22"/>
        </w:rPr>
        <w:t xml:space="preserve"> miesięcy licząc od dnia ustania lub zakończenia przez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wszystkich prowadzonych między nimi negocjacji. Niemniej jednak niniejsza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Umowa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pozostaje w mocy, jeżeli w okresie o którym mowa w zadaniu poprzednim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ponownie rozpoczną prowadzenie negocjacji. </w:t>
      </w:r>
    </w:p>
    <w:p w:rsidR="00CB12A2" w:rsidRPr="007450D5" w:rsidRDefault="00CB12A2" w:rsidP="00BD3B8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W </w:t>
      </w:r>
      <w:r w:rsidR="0063266C" w:rsidRPr="007450D5">
        <w:rPr>
          <w:rFonts w:ascii="Times New Roman" w:hAnsi="Times New Roman" w:cs="Times New Roman"/>
          <w:color w:val="FF0000"/>
          <w:sz w:val="22"/>
          <w:szCs w:val="22"/>
          <w:u w:val="single"/>
        </w:rPr>
        <w:t xml:space="preserve">trzymiesięcznym </w:t>
      </w:r>
      <w:r w:rsidRPr="007450D5">
        <w:rPr>
          <w:rFonts w:ascii="Times New Roman" w:hAnsi="Times New Roman" w:cs="Times New Roman"/>
          <w:sz w:val="22"/>
          <w:szCs w:val="22"/>
        </w:rPr>
        <w:t xml:space="preserve"> okresie, </w:t>
      </w:r>
      <w:r w:rsidR="0052639E" w:rsidRPr="007450D5">
        <w:rPr>
          <w:rFonts w:ascii="Times New Roman" w:hAnsi="Times New Roman" w:cs="Times New Roman"/>
          <w:sz w:val="22"/>
          <w:szCs w:val="22"/>
        </w:rPr>
        <w:t>o którym mowa w ust.2</w:t>
      </w:r>
      <w:r w:rsidRPr="007450D5">
        <w:rPr>
          <w:rFonts w:ascii="Times New Roman" w:hAnsi="Times New Roman" w:cs="Times New Roman"/>
          <w:sz w:val="22"/>
          <w:szCs w:val="22"/>
        </w:rPr>
        <w:t xml:space="preserve">,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zobowiązany jest wykonać wobec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wszystkie określone niniejszą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Umową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obowiązki związane z przekazaniem lub zniszczeniem nośników Informacji chronionych. Wygaśnięcie niniejszej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(niezależnie od przyczyny) nie zwalnia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od odpowiedzialności za naruszenie obowiązków zachowania w poufności otrzymanych Informacji chronionych na zasadach określonych niniejszą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Umową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chyba że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Zamawiający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, na piśmie, zwolni </w:t>
      </w:r>
      <w:r w:rsidR="00BD3B89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Uczestnika</w:t>
      </w:r>
      <w:r w:rsidR="00BD3B89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 obowiązku zachowania poufności. </w:t>
      </w:r>
    </w:p>
    <w:p w:rsidR="00CB12A2" w:rsidRPr="007450D5" w:rsidRDefault="00CB12A2" w:rsidP="005D248D">
      <w:pPr>
        <w:pStyle w:val="Default"/>
        <w:spacing w:after="65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3. Żadne z postanowień niniejszej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nie będzie uważane jako wyraźne lub domniemane przyznanie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Uczestnikowi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Dialogu technicznego jakichkolwiek praw w drodze licencji lub na jakiejkolwiek innej podstawie do utworu (w rozumieniu ustawy z dnia 4 lutego 1994 r. o prawie autorskim i prawach pokrewn</w:t>
      </w:r>
      <w:r w:rsidR="00C4700B">
        <w:rPr>
          <w:rFonts w:ascii="Times New Roman" w:hAnsi="Times New Roman" w:cs="Times New Roman"/>
          <w:sz w:val="22"/>
          <w:szCs w:val="22"/>
        </w:rPr>
        <w:t xml:space="preserve">ych </w:t>
      </w:r>
      <w:r w:rsidRPr="007450D5">
        <w:rPr>
          <w:rFonts w:ascii="Times New Roman" w:hAnsi="Times New Roman" w:cs="Times New Roman"/>
          <w:sz w:val="22"/>
          <w:szCs w:val="22"/>
        </w:rPr>
        <w:t xml:space="preserve"> wynalazku, wzoru użytkowego, projektu racjonalizatorskiego lub innych praw z zakresu własności intelektualnej i/lub ochrony własności przemysłowej, powstałych lub nabytych przed lub po dacie niniejszej Umowy, dotyczących Informacji chronionych. </w:t>
      </w:r>
    </w:p>
    <w:p w:rsidR="00CB12A2" w:rsidRPr="007450D5" w:rsidRDefault="00CB12A2" w:rsidP="005D248D">
      <w:pPr>
        <w:pStyle w:val="Default"/>
        <w:spacing w:after="65" w:line="276" w:lineRule="auto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4. Wszelkie zmiany i uzupełnienia niniejszej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wymagają formy pisemnej pod rygorem nieważności. </w:t>
      </w:r>
    </w:p>
    <w:p w:rsidR="00CB12A2" w:rsidRPr="007450D5" w:rsidRDefault="00CB12A2" w:rsidP="005D248D">
      <w:pPr>
        <w:pStyle w:val="Default"/>
        <w:spacing w:after="65" w:line="276" w:lineRule="auto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5. Niniejsza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Umowa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podlega prawu polskiemu. W sprawach nieuregulowanych w niniejszej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Umowie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zastosowanie mają polskie przepisy prawa powszechnie obowiązujące. </w:t>
      </w:r>
    </w:p>
    <w:p w:rsidR="00CB12A2" w:rsidRPr="007450D5" w:rsidRDefault="00CB12A2" w:rsidP="005D248D">
      <w:pPr>
        <w:pStyle w:val="Default"/>
        <w:spacing w:after="65" w:line="276" w:lineRule="auto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6. Wszelkie spory wynikające z niniejszej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FD09E6" w:rsidRPr="007450D5">
        <w:rPr>
          <w:rFonts w:ascii="Times New Roman" w:hAnsi="Times New Roman" w:cs="Times New Roman"/>
          <w:sz w:val="22"/>
          <w:szCs w:val="22"/>
        </w:rPr>
        <w:t xml:space="preserve">”, </w:t>
      </w:r>
      <w:r w:rsidRPr="007450D5">
        <w:rPr>
          <w:rFonts w:ascii="Times New Roman" w:hAnsi="Times New Roman" w:cs="Times New Roman"/>
          <w:sz w:val="22"/>
          <w:szCs w:val="22"/>
        </w:rPr>
        <w:t xml:space="preserve">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Strony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poddają pod rozstrzygnięcie sądu powszechnego właściwego dla siedziby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Zamawiającego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B12A2" w:rsidRPr="007450D5" w:rsidRDefault="00CB12A2" w:rsidP="005D248D">
      <w:pPr>
        <w:pStyle w:val="Default"/>
        <w:spacing w:after="65" w:line="276" w:lineRule="auto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7.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Umowa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została sporządzona w dwóch jednobrzmiących egzemplarzach, po jednym dla każdej ze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Stron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B12A2" w:rsidRPr="007450D5" w:rsidRDefault="00CB12A2" w:rsidP="005D248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sz w:val="22"/>
          <w:szCs w:val="22"/>
        </w:rPr>
        <w:t xml:space="preserve">8. Integralną część niniejszej </w:t>
      </w:r>
      <w:r w:rsidR="00FD09E6" w:rsidRPr="007450D5">
        <w:rPr>
          <w:rFonts w:ascii="Times New Roman" w:hAnsi="Times New Roman" w:cs="Times New Roman"/>
          <w:sz w:val="22"/>
          <w:szCs w:val="22"/>
        </w:rPr>
        <w:t>,,</w:t>
      </w:r>
      <w:r w:rsidRPr="007450D5">
        <w:rPr>
          <w:rFonts w:ascii="Times New Roman" w:hAnsi="Times New Roman" w:cs="Times New Roman"/>
          <w:sz w:val="22"/>
          <w:szCs w:val="22"/>
        </w:rPr>
        <w:t>Umowy</w:t>
      </w:r>
      <w:r w:rsidR="00FD09E6" w:rsidRPr="007450D5">
        <w:rPr>
          <w:rFonts w:ascii="Times New Roman" w:hAnsi="Times New Roman" w:cs="Times New Roman"/>
          <w:sz w:val="22"/>
          <w:szCs w:val="22"/>
        </w:rPr>
        <w:t>”</w:t>
      </w:r>
      <w:r w:rsidRPr="007450D5">
        <w:rPr>
          <w:rFonts w:ascii="Times New Roman" w:hAnsi="Times New Roman" w:cs="Times New Roman"/>
          <w:sz w:val="22"/>
          <w:szCs w:val="22"/>
        </w:rPr>
        <w:t xml:space="preserve"> stanowi Załącznik nr 1. </w:t>
      </w:r>
    </w:p>
    <w:p w:rsidR="00CB12A2" w:rsidRPr="007450D5" w:rsidRDefault="00CB12A2" w:rsidP="005D248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CB12A2" w:rsidRPr="007450D5" w:rsidRDefault="00CB12A2" w:rsidP="005D248D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8C5DEF" w:rsidRPr="007450D5" w:rsidRDefault="008C5DEF" w:rsidP="00CB12A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C5DEF" w:rsidRPr="007450D5" w:rsidRDefault="008C5DEF" w:rsidP="00CB12A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8C5DEF" w:rsidRPr="007450D5" w:rsidRDefault="008C5DEF" w:rsidP="008C5DEF">
      <w:pPr>
        <w:autoSpaceDE w:val="0"/>
        <w:autoSpaceDN w:val="0"/>
        <w:adjustRightInd w:val="0"/>
        <w:spacing w:after="0" w:line="240" w:lineRule="auto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color w:val="000000"/>
          <w:sz w:val="22"/>
          <w:szCs w:val="22"/>
        </w:rPr>
        <w:tab/>
      </w:r>
      <w:r w:rsidRPr="007450D5">
        <w:rPr>
          <w:rFonts w:eastAsiaTheme="minorHAnsi"/>
          <w:color w:val="000000"/>
          <w:sz w:val="22"/>
          <w:szCs w:val="22"/>
        </w:rPr>
        <w:tab/>
      </w:r>
      <w:r w:rsidRPr="007450D5">
        <w:rPr>
          <w:rFonts w:eastAsiaTheme="minorHAnsi"/>
          <w:color w:val="000000"/>
          <w:sz w:val="22"/>
          <w:szCs w:val="22"/>
        </w:rPr>
        <w:tab/>
      </w:r>
      <w:r w:rsidRPr="007450D5">
        <w:rPr>
          <w:rFonts w:eastAsiaTheme="minorHAnsi"/>
          <w:color w:val="000000"/>
          <w:sz w:val="22"/>
          <w:szCs w:val="22"/>
        </w:rPr>
        <w:tab/>
      </w:r>
      <w:r w:rsidRPr="007450D5">
        <w:rPr>
          <w:rFonts w:eastAsiaTheme="minorHAnsi"/>
          <w:color w:val="000000"/>
          <w:sz w:val="22"/>
          <w:szCs w:val="22"/>
        </w:rPr>
        <w:tab/>
      </w:r>
    </w:p>
    <w:p w:rsidR="008C5DEF" w:rsidRPr="007450D5" w:rsidRDefault="008C5DEF" w:rsidP="008C5DE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50D5">
        <w:rPr>
          <w:rFonts w:ascii="Times New Roman" w:hAnsi="Times New Roman" w:cs="Times New Roman"/>
          <w:b/>
          <w:bCs/>
          <w:sz w:val="22"/>
          <w:szCs w:val="22"/>
        </w:rPr>
        <w:t xml:space="preserve">Zamawiający: </w:t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7450D5">
        <w:rPr>
          <w:rFonts w:ascii="Times New Roman" w:hAnsi="Times New Roman" w:cs="Times New Roman"/>
          <w:b/>
          <w:bCs/>
          <w:sz w:val="22"/>
          <w:szCs w:val="22"/>
        </w:rPr>
        <w:tab/>
        <w:t>Uczestnik:</w:t>
      </w:r>
    </w:p>
    <w:p w:rsidR="008B7D25" w:rsidRPr="007450D5" w:rsidRDefault="008B7D25" w:rsidP="00263A9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:rsidR="00CF408B" w:rsidRPr="007450D5" w:rsidRDefault="00CF408B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CF408B">
      <w:pPr>
        <w:rPr>
          <w:sz w:val="22"/>
          <w:szCs w:val="22"/>
        </w:rPr>
      </w:pPr>
    </w:p>
    <w:p w:rsidR="00FD09E6" w:rsidRPr="007450D5" w:rsidRDefault="00FD09E6" w:rsidP="003F221D">
      <w:pPr>
        <w:autoSpaceDE w:val="0"/>
        <w:autoSpaceDN w:val="0"/>
        <w:adjustRightInd w:val="0"/>
        <w:spacing w:after="0"/>
        <w:ind w:left="2832" w:firstLine="708"/>
        <w:jc w:val="both"/>
        <w:rPr>
          <w:rFonts w:eastAsiaTheme="minorHAnsi"/>
          <w:bCs/>
          <w:i/>
          <w:iCs/>
          <w:color w:val="000000"/>
          <w:sz w:val="22"/>
          <w:szCs w:val="22"/>
        </w:rPr>
      </w:pPr>
      <w:r w:rsidRPr="007450D5">
        <w:rPr>
          <w:rFonts w:eastAsiaTheme="minorHAnsi"/>
          <w:b/>
          <w:bCs/>
          <w:i/>
          <w:iCs/>
          <w:color w:val="000000"/>
          <w:sz w:val="22"/>
          <w:szCs w:val="22"/>
        </w:rPr>
        <w:t xml:space="preserve">Załącznik nr 1 </w:t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>do Umowy</w:t>
      </w:r>
      <w:r w:rsidR="003F221D" w:rsidRPr="007450D5">
        <w:rPr>
          <w:rFonts w:eastAsiaTheme="minorHAnsi"/>
          <w:bCs/>
          <w:i/>
          <w:iCs/>
          <w:color w:val="000000"/>
          <w:sz w:val="22"/>
          <w:szCs w:val="22"/>
        </w:rPr>
        <w:t xml:space="preserve"> o </w:t>
      </w:r>
      <w:r w:rsidR="00C4700B">
        <w:rPr>
          <w:rFonts w:eastAsiaTheme="minorHAnsi"/>
          <w:bCs/>
          <w:i/>
          <w:iCs/>
          <w:color w:val="000000"/>
          <w:sz w:val="22"/>
          <w:szCs w:val="22"/>
        </w:rPr>
        <w:t>zachowaniu poufności Nr 01/ZP/10/DT/2020</w:t>
      </w:r>
      <w:r w:rsidR="003F221D" w:rsidRPr="007450D5">
        <w:rPr>
          <w:rFonts w:eastAsiaTheme="minorHAnsi"/>
          <w:bCs/>
          <w:i/>
          <w:iCs/>
          <w:color w:val="000000"/>
          <w:sz w:val="22"/>
          <w:szCs w:val="22"/>
        </w:rPr>
        <w:t xml:space="preserve"> </w:t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 xml:space="preserve">z dnia </w:t>
      </w:r>
      <w:r w:rsidR="00C353B7" w:rsidRPr="007450D5">
        <w:rPr>
          <w:rFonts w:eastAsiaTheme="minorHAnsi"/>
          <w:bCs/>
          <w:i/>
          <w:iCs/>
          <w:color w:val="000000"/>
          <w:sz w:val="22"/>
          <w:szCs w:val="22"/>
        </w:rPr>
        <w:t>………………………………………………..</w:t>
      </w: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eastAsiaTheme="minorHAnsi"/>
          <w:color w:val="000000"/>
          <w:sz w:val="22"/>
          <w:szCs w:val="22"/>
        </w:rPr>
      </w:pPr>
    </w:p>
    <w:p w:rsidR="00F60F8B" w:rsidRPr="007450D5" w:rsidRDefault="00FD09E6" w:rsidP="003F221D">
      <w:pPr>
        <w:autoSpaceDE w:val="0"/>
        <w:autoSpaceDN w:val="0"/>
        <w:adjustRightInd w:val="0"/>
        <w:spacing w:after="0"/>
        <w:jc w:val="both"/>
        <w:rPr>
          <w:rFonts w:eastAsiaTheme="minorHAnsi"/>
          <w:bCs/>
          <w:i/>
          <w:iCs/>
          <w:color w:val="000000"/>
          <w:sz w:val="22"/>
          <w:szCs w:val="22"/>
        </w:rPr>
      </w:pP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 xml:space="preserve">Wzór oświadczenia osób niezatrudnionych przez </w:t>
      </w:r>
      <w:r w:rsidR="005948CE" w:rsidRPr="007450D5">
        <w:rPr>
          <w:rFonts w:eastAsiaTheme="minorHAnsi"/>
          <w:bCs/>
          <w:i/>
          <w:iCs/>
          <w:color w:val="000000"/>
          <w:sz w:val="22"/>
          <w:szCs w:val="22"/>
        </w:rPr>
        <w:t>,,</w:t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 xml:space="preserve">Uczestnika </w:t>
      </w:r>
      <w:r w:rsidR="005948CE" w:rsidRPr="007450D5">
        <w:rPr>
          <w:rFonts w:eastAsiaTheme="minorHAnsi"/>
          <w:bCs/>
          <w:i/>
          <w:iCs/>
          <w:color w:val="000000"/>
          <w:sz w:val="22"/>
          <w:szCs w:val="22"/>
        </w:rPr>
        <w:t>„</w:t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>Dialogu</w:t>
      </w:r>
      <w:r w:rsidR="005948CE" w:rsidRPr="007450D5">
        <w:rPr>
          <w:rFonts w:eastAsiaTheme="minorHAnsi"/>
          <w:bCs/>
          <w:i/>
          <w:iCs/>
          <w:color w:val="000000"/>
          <w:sz w:val="22"/>
          <w:szCs w:val="22"/>
        </w:rPr>
        <w:t>”</w:t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 xml:space="preserve"> technicznego na podstawie przepisów prawa pracy, osób reprezentujących podmioty stowarzyszone z Uczestnikiem Dialogu technicznego, osób reprezentujący podwykonawców </w:t>
      </w:r>
      <w:r w:rsidR="005948CE" w:rsidRPr="007450D5">
        <w:rPr>
          <w:rFonts w:eastAsiaTheme="minorHAnsi"/>
          <w:bCs/>
          <w:i/>
          <w:iCs/>
          <w:color w:val="000000"/>
          <w:sz w:val="22"/>
          <w:szCs w:val="22"/>
        </w:rPr>
        <w:t>,,Uczestnika”</w:t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 xml:space="preserve"> Dialogu technicznego o nieujawnianiu Informacji chronionych, które uzyskały w trakcie czynności związanych z realizacją niniejszej Umowy zawartej pomiędzy Zamawiającym a </w:t>
      </w:r>
      <w:r w:rsidR="00F60F8B" w:rsidRPr="007450D5">
        <w:rPr>
          <w:rFonts w:eastAsiaTheme="minorHAnsi"/>
          <w:bCs/>
          <w:i/>
          <w:iCs/>
          <w:color w:val="000000"/>
          <w:sz w:val="22"/>
          <w:szCs w:val="22"/>
        </w:rPr>
        <w:t>…………………………………………………..</w:t>
      </w:r>
    </w:p>
    <w:p w:rsidR="00796290" w:rsidRPr="007450D5" w:rsidRDefault="00796290" w:rsidP="003F221D">
      <w:pPr>
        <w:autoSpaceDE w:val="0"/>
        <w:autoSpaceDN w:val="0"/>
        <w:adjustRightInd w:val="0"/>
        <w:spacing w:after="0"/>
        <w:jc w:val="both"/>
        <w:rPr>
          <w:rFonts w:eastAsiaTheme="minorHAnsi"/>
          <w:bCs/>
          <w:i/>
          <w:iCs/>
          <w:color w:val="000000"/>
          <w:sz w:val="22"/>
          <w:szCs w:val="22"/>
        </w:rPr>
      </w:pP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ab/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ab/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ab/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ab/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ab/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ab/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ab/>
      </w:r>
      <w:r w:rsidRPr="007450D5">
        <w:rPr>
          <w:rFonts w:eastAsiaTheme="minorHAnsi"/>
          <w:bCs/>
          <w:i/>
          <w:iCs/>
          <w:color w:val="000000"/>
          <w:sz w:val="22"/>
          <w:szCs w:val="22"/>
        </w:rPr>
        <w:tab/>
        <w:t>(nazwa uczestnika)</w:t>
      </w:r>
    </w:p>
    <w:p w:rsidR="00F60F8B" w:rsidRPr="007450D5" w:rsidRDefault="00F60F8B" w:rsidP="003F221D">
      <w:pPr>
        <w:autoSpaceDE w:val="0"/>
        <w:autoSpaceDN w:val="0"/>
        <w:adjustRightInd w:val="0"/>
        <w:spacing w:after="0"/>
        <w:jc w:val="both"/>
        <w:rPr>
          <w:rFonts w:eastAsiaTheme="minorHAnsi"/>
          <w:bCs/>
          <w:i/>
          <w:iCs/>
          <w:color w:val="000000"/>
          <w:sz w:val="22"/>
          <w:szCs w:val="22"/>
        </w:rPr>
      </w:pP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color w:val="000000"/>
          <w:sz w:val="22"/>
          <w:szCs w:val="22"/>
        </w:rPr>
        <w:t xml:space="preserve">………………………………… </w:t>
      </w: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i/>
          <w:iCs/>
          <w:color w:val="000000"/>
          <w:sz w:val="22"/>
          <w:szCs w:val="22"/>
        </w:rPr>
        <w:t xml:space="preserve">(miejscowość, data) </w:t>
      </w: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  <w:color w:val="000000"/>
          <w:sz w:val="22"/>
          <w:szCs w:val="22"/>
        </w:rPr>
      </w:pP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b/>
          <w:bCs/>
          <w:color w:val="000000"/>
          <w:sz w:val="22"/>
          <w:szCs w:val="22"/>
        </w:rPr>
        <w:t xml:space="preserve">…………………………………………………………………….… </w:t>
      </w: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i/>
          <w:iCs/>
          <w:color w:val="000000"/>
          <w:sz w:val="22"/>
          <w:szCs w:val="22"/>
        </w:rPr>
        <w:t xml:space="preserve">(nazwisko i imię osoby składającej oświadczenie) </w:t>
      </w: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  <w:color w:val="000000"/>
          <w:sz w:val="22"/>
          <w:szCs w:val="22"/>
        </w:rPr>
      </w:pP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b/>
          <w:bCs/>
          <w:color w:val="000000"/>
          <w:sz w:val="22"/>
          <w:szCs w:val="22"/>
        </w:rPr>
        <w:t xml:space="preserve">……………………………………………………………… </w:t>
      </w: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i/>
          <w:iCs/>
          <w:color w:val="000000"/>
          <w:sz w:val="22"/>
          <w:szCs w:val="22"/>
        </w:rPr>
        <w:t xml:space="preserve">(seria i numer dowodu tożsamości) </w:t>
      </w: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  <w:color w:val="000000"/>
          <w:sz w:val="22"/>
          <w:szCs w:val="22"/>
        </w:rPr>
      </w:pP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b/>
          <w:bCs/>
          <w:color w:val="000000"/>
          <w:sz w:val="22"/>
          <w:szCs w:val="22"/>
        </w:rPr>
        <w:t xml:space="preserve">………………………………………………….. </w:t>
      </w: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i/>
          <w:iCs/>
          <w:color w:val="000000"/>
          <w:sz w:val="22"/>
          <w:szCs w:val="22"/>
        </w:rPr>
        <w:t xml:space="preserve">(nazwa i adres jednostki organizacyjnej, w której </w:t>
      </w: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i/>
          <w:iCs/>
          <w:color w:val="000000"/>
          <w:sz w:val="22"/>
          <w:szCs w:val="22"/>
        </w:rPr>
        <w:t xml:space="preserve">zatrudniona jest osoba składająca oświadczenie) </w:t>
      </w: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  <w:color w:val="000000"/>
          <w:sz w:val="22"/>
          <w:szCs w:val="22"/>
        </w:rPr>
      </w:pP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  <w:color w:val="000000"/>
          <w:sz w:val="22"/>
          <w:szCs w:val="22"/>
        </w:rPr>
      </w:pPr>
    </w:p>
    <w:p w:rsidR="00FD09E6" w:rsidRPr="007450D5" w:rsidRDefault="00FD09E6" w:rsidP="00F60F8B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eastAsiaTheme="minorHAnsi"/>
          <w:b/>
          <w:bCs/>
          <w:color w:val="000000"/>
          <w:sz w:val="22"/>
          <w:szCs w:val="22"/>
        </w:rPr>
      </w:pPr>
      <w:r w:rsidRPr="007450D5">
        <w:rPr>
          <w:rFonts w:eastAsiaTheme="minorHAnsi"/>
          <w:b/>
          <w:bCs/>
          <w:color w:val="000000"/>
          <w:sz w:val="22"/>
          <w:szCs w:val="22"/>
        </w:rPr>
        <w:t xml:space="preserve">OŚWIADCZENIE </w:t>
      </w:r>
    </w:p>
    <w:p w:rsidR="00F60F8B" w:rsidRPr="007450D5" w:rsidRDefault="00F60F8B" w:rsidP="00F60F8B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eastAsiaTheme="minorHAnsi"/>
          <w:color w:val="000000"/>
          <w:sz w:val="22"/>
          <w:szCs w:val="22"/>
        </w:rPr>
      </w:pPr>
    </w:p>
    <w:p w:rsidR="00FD09E6" w:rsidRPr="007450D5" w:rsidRDefault="00FD09E6" w:rsidP="00DD0A67">
      <w:pPr>
        <w:autoSpaceDE w:val="0"/>
        <w:autoSpaceDN w:val="0"/>
        <w:adjustRightInd w:val="0"/>
        <w:spacing w:after="0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color w:val="000000"/>
          <w:sz w:val="22"/>
          <w:szCs w:val="22"/>
        </w:rPr>
        <w:t xml:space="preserve">W związku z wymianą Informacji chronionych pomiędzy Zamawiającym a …………………………., w ramach Dialogu technicznego, stwierdzam własnoręcznym podpisem, że znana mi jest treść niżej wymienionych przepisów w zakresie ochrony informacji: </w:t>
      </w:r>
    </w:p>
    <w:p w:rsidR="00FD09E6" w:rsidRPr="007450D5" w:rsidRDefault="00FD09E6" w:rsidP="00DD0A67">
      <w:pPr>
        <w:autoSpaceDE w:val="0"/>
        <w:autoSpaceDN w:val="0"/>
        <w:adjustRightInd w:val="0"/>
        <w:spacing w:after="25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color w:val="000000"/>
          <w:sz w:val="22"/>
          <w:szCs w:val="22"/>
        </w:rPr>
        <w:t>1) ustawy z dnia ustawy z dnia 16 kwietnia 1993 r. o zwalczaniu nieuczciwej konkure</w:t>
      </w:r>
      <w:r w:rsidR="00C4700B">
        <w:rPr>
          <w:rFonts w:eastAsiaTheme="minorHAnsi"/>
          <w:color w:val="000000"/>
          <w:sz w:val="22"/>
          <w:szCs w:val="22"/>
        </w:rPr>
        <w:t>ncji</w:t>
      </w:r>
      <w:r w:rsidRPr="007450D5">
        <w:rPr>
          <w:rFonts w:eastAsiaTheme="minorHAnsi"/>
          <w:color w:val="000000"/>
          <w:sz w:val="22"/>
          <w:szCs w:val="22"/>
        </w:rPr>
        <w:t xml:space="preserve">, </w:t>
      </w:r>
    </w:p>
    <w:p w:rsidR="00FD09E6" w:rsidRPr="007450D5" w:rsidRDefault="00C4700B" w:rsidP="00DD0A67">
      <w:pPr>
        <w:autoSpaceDE w:val="0"/>
        <w:autoSpaceDN w:val="0"/>
        <w:adjustRightInd w:val="0"/>
        <w:spacing w:after="25"/>
        <w:jc w:val="both"/>
        <w:rPr>
          <w:rFonts w:eastAsiaTheme="minorHAnsi"/>
          <w:color w:val="000000"/>
          <w:sz w:val="22"/>
          <w:szCs w:val="22"/>
        </w:rPr>
      </w:pPr>
      <w:r>
        <w:rPr>
          <w:rFonts w:eastAsiaTheme="minorHAnsi"/>
          <w:color w:val="000000"/>
          <w:sz w:val="22"/>
          <w:szCs w:val="22"/>
        </w:rPr>
        <w:t xml:space="preserve">2) ustawy z dnia </w:t>
      </w:r>
      <w:r w:rsidR="00FD09E6" w:rsidRPr="007450D5">
        <w:rPr>
          <w:rFonts w:eastAsiaTheme="minorHAnsi"/>
          <w:color w:val="000000"/>
          <w:sz w:val="22"/>
          <w:szCs w:val="22"/>
        </w:rPr>
        <w:t>6 czerwc</w:t>
      </w:r>
      <w:r>
        <w:rPr>
          <w:rFonts w:eastAsiaTheme="minorHAnsi"/>
          <w:color w:val="000000"/>
          <w:sz w:val="22"/>
          <w:szCs w:val="22"/>
        </w:rPr>
        <w:t>a 1997 r. Kodeks karny</w:t>
      </w:r>
      <w:r w:rsidR="00FD09E6" w:rsidRPr="007450D5">
        <w:rPr>
          <w:rFonts w:eastAsiaTheme="minorHAnsi"/>
          <w:color w:val="000000"/>
          <w:sz w:val="22"/>
          <w:szCs w:val="22"/>
        </w:rPr>
        <w:t xml:space="preserve">, </w:t>
      </w:r>
    </w:p>
    <w:p w:rsidR="00FD09E6" w:rsidRPr="007450D5" w:rsidRDefault="00C4700B" w:rsidP="00DD0A67">
      <w:pPr>
        <w:autoSpaceDE w:val="0"/>
        <w:autoSpaceDN w:val="0"/>
        <w:adjustRightInd w:val="0"/>
        <w:spacing w:after="25"/>
        <w:jc w:val="both"/>
        <w:rPr>
          <w:rFonts w:eastAsiaTheme="minorHAnsi"/>
          <w:color w:val="000000"/>
          <w:sz w:val="22"/>
          <w:szCs w:val="22"/>
        </w:rPr>
      </w:pPr>
      <w:r>
        <w:rPr>
          <w:rFonts w:eastAsiaTheme="minorHAnsi"/>
          <w:color w:val="000000"/>
          <w:sz w:val="22"/>
          <w:szCs w:val="22"/>
        </w:rPr>
        <w:t xml:space="preserve">3) ustawy z dnia </w:t>
      </w:r>
      <w:r w:rsidR="00FD09E6" w:rsidRPr="007450D5">
        <w:rPr>
          <w:rFonts w:eastAsiaTheme="minorHAnsi"/>
          <w:color w:val="000000"/>
          <w:sz w:val="22"/>
          <w:szCs w:val="22"/>
        </w:rPr>
        <w:t xml:space="preserve">5 sierpnia 2010 r. o </w:t>
      </w:r>
      <w:r>
        <w:rPr>
          <w:rFonts w:eastAsiaTheme="minorHAnsi"/>
          <w:color w:val="000000"/>
          <w:sz w:val="22"/>
          <w:szCs w:val="22"/>
        </w:rPr>
        <w:t>ochronie informacji niejawnych</w:t>
      </w:r>
      <w:r w:rsidR="00FD09E6" w:rsidRPr="007450D5">
        <w:rPr>
          <w:rFonts w:eastAsiaTheme="minorHAnsi"/>
          <w:color w:val="000000"/>
          <w:sz w:val="22"/>
          <w:szCs w:val="22"/>
        </w:rPr>
        <w:t xml:space="preserve">, </w:t>
      </w:r>
    </w:p>
    <w:p w:rsidR="00FD09E6" w:rsidRPr="007450D5" w:rsidRDefault="00FD09E6" w:rsidP="00DD0A67">
      <w:pPr>
        <w:autoSpaceDE w:val="0"/>
        <w:autoSpaceDN w:val="0"/>
        <w:adjustRightInd w:val="0"/>
        <w:spacing w:after="0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color w:val="000000"/>
          <w:sz w:val="22"/>
          <w:szCs w:val="22"/>
        </w:rPr>
        <w:t>4) ………………………………………….. (</w:t>
      </w:r>
      <w:r w:rsidRPr="007450D5">
        <w:rPr>
          <w:rFonts w:eastAsiaTheme="minorHAnsi"/>
          <w:i/>
          <w:iCs/>
          <w:color w:val="000000"/>
          <w:sz w:val="22"/>
          <w:szCs w:val="22"/>
        </w:rPr>
        <w:t>inne</w:t>
      </w:r>
      <w:r w:rsidRPr="007450D5">
        <w:rPr>
          <w:rFonts w:eastAsiaTheme="minorHAnsi"/>
          <w:color w:val="000000"/>
          <w:sz w:val="22"/>
          <w:szCs w:val="22"/>
        </w:rPr>
        <w:t xml:space="preserve">) </w:t>
      </w:r>
    </w:p>
    <w:p w:rsidR="00FD09E6" w:rsidRPr="007450D5" w:rsidRDefault="00FD09E6" w:rsidP="00DD0A67">
      <w:pPr>
        <w:autoSpaceDE w:val="0"/>
        <w:autoSpaceDN w:val="0"/>
        <w:adjustRightInd w:val="0"/>
        <w:spacing w:after="0"/>
        <w:jc w:val="both"/>
        <w:rPr>
          <w:rFonts w:eastAsiaTheme="minorHAnsi"/>
          <w:color w:val="000000"/>
          <w:sz w:val="22"/>
          <w:szCs w:val="22"/>
        </w:rPr>
      </w:pPr>
    </w:p>
    <w:p w:rsidR="00FD09E6" w:rsidRPr="007450D5" w:rsidRDefault="00FD09E6" w:rsidP="00DD0A67">
      <w:pPr>
        <w:autoSpaceDE w:val="0"/>
        <w:autoSpaceDN w:val="0"/>
        <w:adjustRightInd w:val="0"/>
        <w:spacing w:after="0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color w:val="000000"/>
          <w:sz w:val="22"/>
          <w:szCs w:val="22"/>
        </w:rPr>
        <w:t xml:space="preserve">Zobowiązuję się nie ujawniać, nie przekazywać oraz nie wykorzystywać we własnej działalności żadnych informacji stanowiących tajemnicę </w:t>
      </w:r>
      <w:r w:rsidR="00535205" w:rsidRPr="007450D5">
        <w:rPr>
          <w:rFonts w:eastAsiaTheme="minorHAnsi"/>
          <w:color w:val="000000"/>
          <w:sz w:val="22"/>
          <w:szCs w:val="22"/>
        </w:rPr>
        <w:t>,,</w:t>
      </w:r>
      <w:r w:rsidR="00F60F8B" w:rsidRPr="007450D5">
        <w:rPr>
          <w:rFonts w:eastAsiaTheme="minorHAnsi"/>
          <w:color w:val="000000"/>
          <w:sz w:val="22"/>
          <w:szCs w:val="22"/>
        </w:rPr>
        <w:t>Zamawiającego</w:t>
      </w:r>
      <w:r w:rsidR="00535205" w:rsidRPr="007450D5">
        <w:rPr>
          <w:rFonts w:eastAsiaTheme="minorHAnsi"/>
          <w:color w:val="000000"/>
          <w:sz w:val="22"/>
          <w:szCs w:val="22"/>
        </w:rPr>
        <w:t>”</w:t>
      </w:r>
      <w:r w:rsidRPr="007450D5">
        <w:rPr>
          <w:rFonts w:eastAsiaTheme="minorHAnsi"/>
          <w:color w:val="000000"/>
          <w:sz w:val="22"/>
          <w:szCs w:val="22"/>
        </w:rPr>
        <w:t xml:space="preserve"> z którymi zapoznałem się podczas wykonywania czynności zleconych mi do realizacji na rzecz </w:t>
      </w:r>
      <w:r w:rsidR="00535205" w:rsidRPr="007450D5">
        <w:rPr>
          <w:rFonts w:eastAsiaTheme="minorHAnsi"/>
          <w:color w:val="000000"/>
          <w:sz w:val="22"/>
          <w:szCs w:val="22"/>
        </w:rPr>
        <w:t>,,</w:t>
      </w:r>
      <w:r w:rsidRPr="007450D5">
        <w:rPr>
          <w:rFonts w:eastAsiaTheme="minorHAnsi"/>
          <w:color w:val="000000"/>
          <w:sz w:val="22"/>
          <w:szCs w:val="22"/>
        </w:rPr>
        <w:t>Zamawiającego</w:t>
      </w:r>
      <w:r w:rsidR="00535205" w:rsidRPr="007450D5">
        <w:rPr>
          <w:rFonts w:eastAsiaTheme="minorHAnsi"/>
          <w:color w:val="000000"/>
          <w:sz w:val="22"/>
          <w:szCs w:val="22"/>
        </w:rPr>
        <w:t>”</w:t>
      </w:r>
      <w:r w:rsidRPr="007450D5">
        <w:rPr>
          <w:rFonts w:eastAsiaTheme="minorHAnsi"/>
          <w:color w:val="000000"/>
          <w:sz w:val="22"/>
          <w:szCs w:val="22"/>
        </w:rPr>
        <w:t xml:space="preserve"> w związku z realizacją zlecenia (zadania, prac) na podstawie umowy nr …………………………….. z dnia ……………………………. w sprawie …………………………………………….. oraz chronić powierzone informacje na zasadach określonych w umowie nr …</w:t>
      </w:r>
      <w:r w:rsidR="00535205" w:rsidRPr="007450D5">
        <w:rPr>
          <w:rFonts w:eastAsiaTheme="minorHAnsi"/>
          <w:color w:val="000000"/>
          <w:sz w:val="22"/>
          <w:szCs w:val="22"/>
        </w:rPr>
        <w:t>………………</w:t>
      </w:r>
      <w:r w:rsidRPr="007450D5">
        <w:rPr>
          <w:rFonts w:eastAsiaTheme="minorHAnsi"/>
          <w:color w:val="000000"/>
          <w:sz w:val="22"/>
          <w:szCs w:val="22"/>
        </w:rPr>
        <w:t xml:space="preserve"> z dnia</w:t>
      </w:r>
      <w:r w:rsidR="00535205" w:rsidRPr="007450D5">
        <w:rPr>
          <w:rFonts w:eastAsiaTheme="minorHAnsi"/>
          <w:color w:val="000000"/>
          <w:sz w:val="22"/>
          <w:szCs w:val="22"/>
        </w:rPr>
        <w:t xml:space="preserve"> ………….. o ochronie informacji.</w:t>
      </w:r>
    </w:p>
    <w:p w:rsidR="00F60F8B" w:rsidRPr="007450D5" w:rsidRDefault="00F60F8B" w:rsidP="00DD0A67">
      <w:pPr>
        <w:autoSpaceDE w:val="0"/>
        <w:autoSpaceDN w:val="0"/>
        <w:adjustRightInd w:val="0"/>
        <w:spacing w:after="0"/>
        <w:jc w:val="both"/>
        <w:rPr>
          <w:rFonts w:eastAsiaTheme="minorHAnsi"/>
          <w:color w:val="000000"/>
          <w:sz w:val="22"/>
          <w:szCs w:val="22"/>
        </w:rPr>
      </w:pP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</w:p>
    <w:p w:rsidR="00F60F8B" w:rsidRPr="007450D5" w:rsidRDefault="00F60F8B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</w:p>
    <w:p w:rsidR="00FD09E6" w:rsidRPr="007450D5" w:rsidRDefault="00FD09E6" w:rsidP="00C353B7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color w:val="000000"/>
          <w:sz w:val="22"/>
          <w:szCs w:val="22"/>
        </w:rPr>
      </w:pPr>
      <w:r w:rsidRPr="007450D5">
        <w:rPr>
          <w:rFonts w:eastAsiaTheme="minorHAnsi"/>
          <w:color w:val="000000"/>
          <w:sz w:val="22"/>
          <w:szCs w:val="22"/>
        </w:rPr>
        <w:t xml:space="preserve">……………………….……………………………… </w:t>
      </w:r>
    </w:p>
    <w:p w:rsidR="00FD09E6" w:rsidRPr="007450D5" w:rsidRDefault="00FD09E6" w:rsidP="00C353B7">
      <w:pPr>
        <w:jc w:val="both"/>
        <w:rPr>
          <w:sz w:val="22"/>
          <w:szCs w:val="22"/>
        </w:rPr>
      </w:pPr>
      <w:r w:rsidRPr="007450D5">
        <w:rPr>
          <w:rFonts w:eastAsiaTheme="minorHAnsi"/>
          <w:i/>
          <w:iCs/>
          <w:color w:val="000000"/>
          <w:sz w:val="22"/>
          <w:szCs w:val="22"/>
        </w:rPr>
        <w:t>(czytelny podpis osoby składającej oświadczenie)</w:t>
      </w:r>
    </w:p>
    <w:sectPr w:rsidR="00FD09E6" w:rsidRPr="00745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EB"/>
    <w:rsid w:val="000512CC"/>
    <w:rsid w:val="00097CEB"/>
    <w:rsid w:val="001148DB"/>
    <w:rsid w:val="001802F9"/>
    <w:rsid w:val="001A365C"/>
    <w:rsid w:val="001D68C0"/>
    <w:rsid w:val="002352E7"/>
    <w:rsid w:val="002464B7"/>
    <w:rsid w:val="00263A97"/>
    <w:rsid w:val="002779F7"/>
    <w:rsid w:val="002D1E19"/>
    <w:rsid w:val="002E35A2"/>
    <w:rsid w:val="003504A8"/>
    <w:rsid w:val="00386564"/>
    <w:rsid w:val="003B21B5"/>
    <w:rsid w:val="003D37FA"/>
    <w:rsid w:val="003F221D"/>
    <w:rsid w:val="003F2B20"/>
    <w:rsid w:val="00406B6E"/>
    <w:rsid w:val="00412D06"/>
    <w:rsid w:val="0052639E"/>
    <w:rsid w:val="005273C3"/>
    <w:rsid w:val="00535205"/>
    <w:rsid w:val="005627B6"/>
    <w:rsid w:val="005948CE"/>
    <w:rsid w:val="00596BCB"/>
    <w:rsid w:val="005C3F4D"/>
    <w:rsid w:val="005D248D"/>
    <w:rsid w:val="0063266C"/>
    <w:rsid w:val="00721A24"/>
    <w:rsid w:val="0072596D"/>
    <w:rsid w:val="007450D5"/>
    <w:rsid w:val="007470B8"/>
    <w:rsid w:val="00796290"/>
    <w:rsid w:val="00823735"/>
    <w:rsid w:val="00841BA7"/>
    <w:rsid w:val="00842BB5"/>
    <w:rsid w:val="0086617D"/>
    <w:rsid w:val="008759A5"/>
    <w:rsid w:val="008B7D25"/>
    <w:rsid w:val="008C5DEF"/>
    <w:rsid w:val="008F14C4"/>
    <w:rsid w:val="00901F56"/>
    <w:rsid w:val="00916519"/>
    <w:rsid w:val="009550D8"/>
    <w:rsid w:val="009E1882"/>
    <w:rsid w:val="00A2096B"/>
    <w:rsid w:val="00A662A1"/>
    <w:rsid w:val="00A952AF"/>
    <w:rsid w:val="00AB5EF1"/>
    <w:rsid w:val="00AE102F"/>
    <w:rsid w:val="00B619B4"/>
    <w:rsid w:val="00BB1770"/>
    <w:rsid w:val="00BC67B4"/>
    <w:rsid w:val="00BD3B89"/>
    <w:rsid w:val="00BD4926"/>
    <w:rsid w:val="00C03C33"/>
    <w:rsid w:val="00C15A57"/>
    <w:rsid w:val="00C32054"/>
    <w:rsid w:val="00C353B7"/>
    <w:rsid w:val="00C43F32"/>
    <w:rsid w:val="00C4700B"/>
    <w:rsid w:val="00CB12A2"/>
    <w:rsid w:val="00CE252C"/>
    <w:rsid w:val="00CF408B"/>
    <w:rsid w:val="00D5424C"/>
    <w:rsid w:val="00DD0A67"/>
    <w:rsid w:val="00E06BC9"/>
    <w:rsid w:val="00E3696A"/>
    <w:rsid w:val="00E742B7"/>
    <w:rsid w:val="00ED5E29"/>
    <w:rsid w:val="00EE6B05"/>
    <w:rsid w:val="00EF4A03"/>
    <w:rsid w:val="00F06C09"/>
    <w:rsid w:val="00F3121A"/>
    <w:rsid w:val="00F60F8B"/>
    <w:rsid w:val="00F97542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08B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40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08B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F40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3069</Words>
  <Characters>18414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11</cp:revision>
  <dcterms:created xsi:type="dcterms:W3CDTF">2020-10-02T12:57:00Z</dcterms:created>
  <dcterms:modified xsi:type="dcterms:W3CDTF">2020-11-05T10:52:00Z</dcterms:modified>
</cp:coreProperties>
</file>