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82D72" w14:textId="3DEB8F56" w:rsidR="00D84E5A" w:rsidRPr="00003E7B" w:rsidRDefault="00D84E5A" w:rsidP="00D84E5A">
      <w:pPr>
        <w:pStyle w:val="Bezodstpw"/>
        <w:jc w:val="center"/>
        <w:rPr>
          <w:rFonts w:ascii="Times New Roman" w:hAnsi="Times New Roman" w:cs="Times New Roman"/>
          <w:szCs w:val="24"/>
          <w:highlight w:val="yellow"/>
        </w:rPr>
      </w:pPr>
      <w:r w:rsidRPr="0038600A">
        <w:rPr>
          <w:rFonts w:ascii="Times New Roman" w:hAnsi="Times New Roman"/>
        </w:rPr>
        <w:t xml:space="preserve">Zrealizowano na podstawie </w:t>
      </w:r>
      <w:r w:rsidRPr="0099787F">
        <w:rPr>
          <w:rFonts w:ascii="Times New Roman" w:hAnsi="Times New Roman" w:cs="Times New Roman"/>
          <w:szCs w:val="24"/>
        </w:rPr>
        <w:t xml:space="preserve">decyzji Ministra Rolnictwa i Rozwoju Wsi </w:t>
      </w:r>
      <w:r w:rsidRPr="000B73C1">
        <w:rPr>
          <w:rFonts w:ascii="Times New Roman" w:hAnsi="Times New Roman" w:cs="Times New Roman"/>
          <w:szCs w:val="24"/>
        </w:rPr>
        <w:t xml:space="preserve">z dnia </w:t>
      </w:r>
      <w:r w:rsidR="000B73C1">
        <w:rPr>
          <w:rFonts w:ascii="Times New Roman" w:hAnsi="Times New Roman" w:cs="Times New Roman"/>
          <w:szCs w:val="24"/>
        </w:rPr>
        <w:t>7.04.2021</w:t>
      </w:r>
    </w:p>
    <w:p w14:paraId="73D43631" w14:textId="4798453F" w:rsidR="00D84E5A" w:rsidRPr="0099787F" w:rsidRDefault="00D84E5A" w:rsidP="00D84E5A">
      <w:pPr>
        <w:pStyle w:val="Bezodstpw"/>
        <w:jc w:val="center"/>
        <w:rPr>
          <w:rFonts w:ascii="Times New Roman" w:hAnsi="Times New Roman" w:cs="Times New Roman"/>
        </w:rPr>
      </w:pPr>
      <w:r w:rsidRPr="000B73C1">
        <w:rPr>
          <w:rFonts w:ascii="Times New Roman" w:hAnsi="Times New Roman" w:cs="Times New Roman"/>
          <w:szCs w:val="24"/>
        </w:rPr>
        <w:t xml:space="preserve"> </w:t>
      </w:r>
      <w:r w:rsidR="000B73C1" w:rsidRPr="000B73C1">
        <w:rPr>
          <w:rFonts w:ascii="Times New Roman" w:hAnsi="Times New Roman" w:cs="Times New Roman"/>
          <w:szCs w:val="24"/>
        </w:rPr>
        <w:t>(</w:t>
      </w:r>
      <w:r w:rsidR="000B73C1">
        <w:rPr>
          <w:rFonts w:ascii="Times New Roman" w:hAnsi="Times New Roman" w:cs="Times New Roman"/>
          <w:szCs w:val="24"/>
        </w:rPr>
        <w:t>pismo JPR.re027)</w:t>
      </w:r>
    </w:p>
    <w:p w14:paraId="2F2FF674" w14:textId="77777777" w:rsidR="00D84E5A" w:rsidRPr="0038600A" w:rsidRDefault="00D84E5A" w:rsidP="00D84E5A">
      <w:pPr>
        <w:jc w:val="center"/>
      </w:pPr>
    </w:p>
    <w:p w14:paraId="5E0E9555" w14:textId="77777777" w:rsidR="00D84E5A" w:rsidRPr="0038600A" w:rsidRDefault="00D84E5A" w:rsidP="00D84E5A">
      <w:pPr>
        <w:jc w:val="center"/>
      </w:pPr>
      <w:r w:rsidRPr="0038600A">
        <w:rPr>
          <w:noProof/>
        </w:rPr>
        <w:drawing>
          <wp:inline distT="0" distB="0" distL="0" distR="0" wp14:anchorId="1BACDD90" wp14:editId="51BC8EB1">
            <wp:extent cx="1800225" cy="1785620"/>
            <wp:effectExtent l="0" t="0" r="952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CBDF" w14:textId="77777777" w:rsidR="00D84E5A" w:rsidRPr="0038600A" w:rsidRDefault="00D84E5A" w:rsidP="00D84E5A">
      <w:pPr>
        <w:jc w:val="center"/>
      </w:pPr>
    </w:p>
    <w:p w14:paraId="0B311CBB" w14:textId="77777777" w:rsidR="00D84E5A" w:rsidRPr="0099787F" w:rsidRDefault="00D84E5A" w:rsidP="00D84E5A">
      <w:pPr>
        <w:jc w:val="center"/>
        <w:rPr>
          <w:sz w:val="22"/>
        </w:rPr>
      </w:pPr>
      <w:r w:rsidRPr="0099787F">
        <w:rPr>
          <w:sz w:val="22"/>
        </w:rPr>
        <w:t>Instytut Hodowli i Aklimatyzacji Roślin – Państwowy Instytut Badawczy</w:t>
      </w:r>
    </w:p>
    <w:p w14:paraId="7627E901" w14:textId="77777777" w:rsidR="00D84E5A" w:rsidRPr="0038600A" w:rsidRDefault="00D84E5A" w:rsidP="00D84E5A">
      <w:pPr>
        <w:jc w:val="center"/>
      </w:pPr>
    </w:p>
    <w:p w14:paraId="7422B89B" w14:textId="77777777" w:rsidR="00D84E5A" w:rsidRPr="0038600A" w:rsidRDefault="00D84E5A" w:rsidP="00D84E5A">
      <w:pPr>
        <w:jc w:val="center"/>
        <w:rPr>
          <w:b/>
          <w:spacing w:val="100"/>
          <w:lang w:eastAsia="en-US"/>
        </w:rPr>
      </w:pPr>
    </w:p>
    <w:p w14:paraId="73110C37" w14:textId="77777777" w:rsidR="00D84E5A" w:rsidRPr="0038600A" w:rsidRDefault="00D84E5A" w:rsidP="00D84E5A">
      <w:pPr>
        <w:jc w:val="center"/>
        <w:rPr>
          <w:b/>
          <w:spacing w:val="100"/>
          <w:lang w:eastAsia="en-US"/>
        </w:rPr>
      </w:pPr>
      <w:r w:rsidRPr="0038600A">
        <w:rPr>
          <w:b/>
          <w:spacing w:val="100"/>
          <w:lang w:eastAsia="en-US"/>
        </w:rPr>
        <w:t xml:space="preserve">SPRAWOZDANIE </w:t>
      </w:r>
    </w:p>
    <w:p w14:paraId="700E8833" w14:textId="77777777" w:rsidR="00D84E5A" w:rsidRPr="0038600A" w:rsidRDefault="00D84E5A" w:rsidP="00D84E5A">
      <w:pPr>
        <w:jc w:val="center"/>
        <w:rPr>
          <w:rFonts w:eastAsia="Arial"/>
          <w:b/>
          <w:spacing w:val="100"/>
          <w:lang w:eastAsia="en-US"/>
        </w:rPr>
      </w:pPr>
    </w:p>
    <w:p w14:paraId="788BEDDB" w14:textId="77777777" w:rsidR="00D84E5A" w:rsidRPr="0038600A" w:rsidRDefault="00D84E5A" w:rsidP="00D84E5A">
      <w:pPr>
        <w:jc w:val="center"/>
        <w:rPr>
          <w:b/>
          <w:lang w:eastAsia="en-US"/>
        </w:rPr>
      </w:pPr>
    </w:p>
    <w:p w14:paraId="2B30E8F7" w14:textId="45AFE60E" w:rsidR="00D84E5A" w:rsidRPr="0038600A" w:rsidRDefault="00D84E5A" w:rsidP="00D84E5A">
      <w:pPr>
        <w:spacing w:line="360" w:lineRule="auto"/>
        <w:jc w:val="center"/>
        <w:rPr>
          <w:i/>
          <w:lang w:eastAsia="en-US"/>
        </w:rPr>
      </w:pPr>
      <w:r w:rsidRPr="0038600A">
        <w:rPr>
          <w:i/>
          <w:lang w:eastAsia="en-US"/>
        </w:rPr>
        <w:t>z przeprowadzonych w 202</w:t>
      </w:r>
      <w:r w:rsidR="009F24DE">
        <w:rPr>
          <w:i/>
          <w:lang w:eastAsia="en-US"/>
        </w:rPr>
        <w:t>1</w:t>
      </w:r>
      <w:r w:rsidRPr="0038600A">
        <w:rPr>
          <w:i/>
          <w:lang w:eastAsia="en-US"/>
        </w:rPr>
        <w:t xml:space="preserve"> r. badań podstawowych na rzecz rolnictwa ekologicznego </w:t>
      </w:r>
    </w:p>
    <w:p w14:paraId="0E660FB2" w14:textId="77777777" w:rsidR="00D84E5A" w:rsidRPr="0038600A" w:rsidRDefault="00D84E5A" w:rsidP="00D84E5A">
      <w:pPr>
        <w:jc w:val="center"/>
        <w:rPr>
          <w:i/>
          <w:lang w:eastAsia="en-US"/>
        </w:rPr>
      </w:pPr>
      <w:r w:rsidRPr="0038600A">
        <w:rPr>
          <w:i/>
          <w:lang w:eastAsia="en-US"/>
        </w:rPr>
        <w:t>w zakresie upraw polowych metodami ekologicznymi, pt.:</w:t>
      </w:r>
    </w:p>
    <w:p w14:paraId="7C74C978" w14:textId="77777777" w:rsidR="00D84E5A" w:rsidRPr="0038600A" w:rsidRDefault="00D84E5A" w:rsidP="00D84E5A">
      <w:pPr>
        <w:jc w:val="center"/>
        <w:rPr>
          <w:b/>
          <w:spacing w:val="100"/>
        </w:rPr>
      </w:pPr>
    </w:p>
    <w:p w14:paraId="77D08C51" w14:textId="4378D0A5" w:rsidR="00D84E5A" w:rsidRPr="0038600A" w:rsidRDefault="009F24DE" w:rsidP="009F24DE">
      <w:pPr>
        <w:jc w:val="center"/>
      </w:pPr>
      <w:r w:rsidRPr="009F24DE">
        <w:rPr>
          <w:rFonts w:eastAsia="Calibri"/>
          <w:b/>
          <w:sz w:val="22"/>
          <w:szCs w:val="21"/>
          <w:lang w:eastAsia="en-US"/>
        </w:rPr>
        <w:t>Opracowanie technologii produkcji nasion pszenicy ozimej orkisz i pszenżyta ozimego dla gospodarstw ekologicznych ‒ wytyczne dla prowadzenia ekologicznych plantacji nasiennych roślin rolniczych.</w:t>
      </w:r>
    </w:p>
    <w:p w14:paraId="16A3F105" w14:textId="77777777" w:rsidR="00D84E5A" w:rsidRPr="0038600A" w:rsidRDefault="00D84E5A" w:rsidP="00D84E5A"/>
    <w:p w14:paraId="12B23042" w14:textId="77777777" w:rsidR="009F24DE" w:rsidRPr="009F24DE" w:rsidRDefault="009F24DE" w:rsidP="009F24DE">
      <w:pPr>
        <w:rPr>
          <w:b/>
        </w:rPr>
      </w:pPr>
      <w:r w:rsidRPr="009F24DE">
        <w:t>Na podstawie § 8 ust.1 rozporządzenia Ministra Rolnictwa i Rozwoju Wsi z dnia 29 lipca 2015 r. w sprawie stawek dotacji przedmiotowych dla różnych podmiotów wykonujących zadania na rzecz rolnictwa (Dz. U. poz. 1170, z późn. zm.), zwracam się z prośbą o udzielenie i wypłacenie dotacji na zadanie:.</w:t>
      </w:r>
      <w:r w:rsidRPr="009F24DE">
        <w:rPr>
          <w:b/>
        </w:rPr>
        <w:t xml:space="preserve"> </w:t>
      </w:r>
    </w:p>
    <w:p w14:paraId="58F210BE" w14:textId="77777777" w:rsidR="009F24DE" w:rsidRPr="009F24DE" w:rsidRDefault="009F24DE" w:rsidP="009F24DE">
      <w:pPr>
        <w:rPr>
          <w:b/>
        </w:rPr>
      </w:pPr>
    </w:p>
    <w:p w14:paraId="59792EC6" w14:textId="77777777" w:rsidR="009F24DE" w:rsidRPr="009F24DE" w:rsidRDefault="009F24DE" w:rsidP="009F24DE">
      <w:pPr>
        <w:widowControl w:val="0"/>
      </w:pPr>
      <w:r w:rsidRPr="009F24DE">
        <w:t>3. Uprawy polowe metodami ekologicznymi: 4) produkcja ekologicznego materiału siewnego roślin rolniczych. Określenie dobrych praktyk produkcyjnych z uwzględnieniem warunków glebowych i klimatycznych oraz odporności lub tolerancji na choroby.</w:t>
      </w:r>
      <w:r w:rsidRPr="009F24DE">
        <w:rPr>
          <w:b/>
        </w:rPr>
        <w:t xml:space="preserve"> </w:t>
      </w:r>
      <w:r w:rsidRPr="009F24DE">
        <w:t>(zawarte w liście  badań Załącznik Nr 2 do ogłoszenia Ministra Rolnictwa i Rozwoju Wsi z dnia 21 września 2020 r., Dz. U. z dnia 22 09 2020 (poz. 75):</w:t>
      </w:r>
    </w:p>
    <w:p w14:paraId="21A8EA35" w14:textId="77777777" w:rsidR="00D84E5A" w:rsidRPr="0038600A" w:rsidRDefault="00D84E5A" w:rsidP="00D84E5A">
      <w:pPr>
        <w:rPr>
          <w:rFonts w:eastAsia="Calibri"/>
          <w:b/>
          <w:sz w:val="22"/>
          <w:szCs w:val="21"/>
          <w:lang w:eastAsia="en-US"/>
        </w:rPr>
      </w:pPr>
    </w:p>
    <w:p w14:paraId="682DBB2F" w14:textId="77777777" w:rsidR="00D84E5A" w:rsidRPr="0038600A" w:rsidRDefault="00D84E5A" w:rsidP="00D84E5A">
      <w:pPr>
        <w:rPr>
          <w:rFonts w:eastAsia="Arial"/>
          <w:lang w:eastAsia="en-US"/>
        </w:rPr>
      </w:pPr>
    </w:p>
    <w:p w14:paraId="3D72E24D" w14:textId="77777777" w:rsidR="00D84E5A" w:rsidRPr="0038600A" w:rsidRDefault="00D84E5A" w:rsidP="00D84E5A">
      <w:pPr>
        <w:rPr>
          <w:rFonts w:eastAsia="Arial"/>
          <w:lang w:eastAsia="en-US"/>
        </w:rPr>
      </w:pPr>
    </w:p>
    <w:p w14:paraId="7B6070D9" w14:textId="77777777" w:rsidR="00D84E5A" w:rsidRPr="0038600A" w:rsidRDefault="00D84E5A" w:rsidP="00D84E5A">
      <w:pPr>
        <w:rPr>
          <w:rFonts w:eastAsia="Arial"/>
          <w:lang w:eastAsia="en-US"/>
        </w:rPr>
      </w:pPr>
      <w:r w:rsidRPr="0038600A">
        <w:rPr>
          <w:rFonts w:eastAsia="Arial"/>
          <w:lang w:eastAsia="en-US"/>
        </w:rPr>
        <w:t xml:space="preserve">Kierownik tematu: dr inż. </w:t>
      </w:r>
      <w:smartTag w:uri="urn:schemas-microsoft-com:office:smarttags" w:element="PersonName">
        <w:r w:rsidRPr="0038600A">
          <w:rPr>
            <w:rFonts w:eastAsia="Arial"/>
            <w:lang w:eastAsia="en-US"/>
          </w:rPr>
          <w:t>Roman Warzecha</w:t>
        </w:r>
      </w:smartTag>
    </w:p>
    <w:p w14:paraId="3DD61C9C" w14:textId="77777777" w:rsidR="00D84E5A" w:rsidRPr="0038600A" w:rsidRDefault="00D84E5A" w:rsidP="00D84E5A">
      <w:pPr>
        <w:rPr>
          <w:rFonts w:eastAsia="Arial"/>
          <w:lang w:eastAsia="en-US"/>
        </w:rPr>
      </w:pPr>
    </w:p>
    <w:p w14:paraId="5A14562D" w14:textId="77777777" w:rsidR="00D84E5A" w:rsidRPr="0038600A" w:rsidRDefault="00D84E5A" w:rsidP="00D84E5A">
      <w:pPr>
        <w:rPr>
          <w:rFonts w:eastAsia="Arial"/>
          <w:lang w:eastAsia="en-US"/>
        </w:rPr>
      </w:pPr>
      <w:r w:rsidRPr="0038600A">
        <w:rPr>
          <w:rFonts w:eastAsia="Arial"/>
          <w:lang w:eastAsia="en-US"/>
        </w:rPr>
        <w:t>Wykonawcy:</w:t>
      </w:r>
    </w:p>
    <w:p w14:paraId="593ADD74" w14:textId="77777777" w:rsidR="00D84E5A" w:rsidRPr="0038600A" w:rsidRDefault="00D84E5A" w:rsidP="00D84E5A">
      <w:pPr>
        <w:rPr>
          <w:rFonts w:eastAsia="Arial"/>
          <w:lang w:eastAsia="en-US"/>
        </w:rPr>
      </w:pPr>
    </w:p>
    <w:p w14:paraId="424E9491" w14:textId="77777777" w:rsidR="00D84E5A" w:rsidRPr="0038600A" w:rsidRDefault="00D84E5A" w:rsidP="00D84E5A">
      <w:pPr>
        <w:rPr>
          <w:rFonts w:eastAsia="Arial"/>
          <w:lang w:eastAsia="en-US"/>
        </w:rPr>
      </w:pPr>
      <w:r w:rsidRPr="0038600A">
        <w:rPr>
          <w:rFonts w:eastAsia="Arial"/>
          <w:lang w:eastAsia="en-US"/>
        </w:rPr>
        <w:t>dr Piotr Ochodzki</w:t>
      </w:r>
    </w:p>
    <w:p w14:paraId="5BA647F4" w14:textId="77777777" w:rsidR="00D84E5A" w:rsidRPr="0038600A" w:rsidRDefault="00D84E5A" w:rsidP="00D84E5A">
      <w:pPr>
        <w:rPr>
          <w:rFonts w:eastAsia="Arial"/>
          <w:lang w:eastAsia="en-US"/>
        </w:rPr>
      </w:pPr>
      <w:r w:rsidRPr="0038600A">
        <w:rPr>
          <w:rFonts w:eastAsia="Arial"/>
          <w:lang w:eastAsia="en-US"/>
        </w:rPr>
        <w:t>mgr inż. Monika Żurek</w:t>
      </w:r>
    </w:p>
    <w:p w14:paraId="15234E35" w14:textId="77777777" w:rsidR="00D84E5A" w:rsidRPr="0038600A" w:rsidRDefault="00D84E5A" w:rsidP="00D84E5A">
      <w:pPr>
        <w:spacing w:line="360" w:lineRule="auto"/>
        <w:jc w:val="both"/>
        <w:rPr>
          <w:b/>
        </w:rPr>
      </w:pPr>
    </w:p>
    <w:p w14:paraId="067C16AF" w14:textId="77777777" w:rsidR="00D84E5A" w:rsidRPr="0038600A" w:rsidRDefault="00D84E5A">
      <w:pPr>
        <w:spacing w:after="200" w:line="276" w:lineRule="auto"/>
        <w:rPr>
          <w:b/>
        </w:rPr>
      </w:pPr>
      <w:r w:rsidRPr="0038600A">
        <w:rPr>
          <w:b/>
        </w:rPr>
        <w:br w:type="page"/>
      </w:r>
    </w:p>
    <w:p w14:paraId="617ED95D" w14:textId="77777777" w:rsidR="0023778A" w:rsidRPr="00F2115E" w:rsidRDefault="0023778A" w:rsidP="00592E94">
      <w:pPr>
        <w:pStyle w:val="Nagwek1"/>
        <w:spacing w:after="120"/>
        <w:rPr>
          <w:rFonts w:ascii="Times New Roman" w:hAnsi="Times New Roman" w:cs="Times New Roman"/>
          <w:color w:val="auto"/>
        </w:rPr>
      </w:pPr>
      <w:r w:rsidRPr="00F2115E">
        <w:rPr>
          <w:rFonts w:ascii="Times New Roman" w:hAnsi="Times New Roman" w:cs="Times New Roman"/>
          <w:color w:val="auto"/>
        </w:rPr>
        <w:lastRenderedPageBreak/>
        <w:t>Wprowadzenie</w:t>
      </w:r>
    </w:p>
    <w:p w14:paraId="2BB3B16C" w14:textId="77777777" w:rsidR="00592E94" w:rsidRDefault="002B6ABC" w:rsidP="00025C34">
      <w:pPr>
        <w:pStyle w:val="NormalnyWeb"/>
        <w:spacing w:before="0" w:beforeAutospacing="0" w:after="0" w:afterAutospacing="0"/>
        <w:jc w:val="both"/>
        <w:rPr>
          <w:bCs/>
        </w:rPr>
      </w:pPr>
      <w:r w:rsidRPr="002B6ABC">
        <w:t>W Polsce dostęp do materiału nasiennego ekologicznego jest ograniczony</w:t>
      </w:r>
      <w:r w:rsidR="001254B8">
        <w:t>, dlatego też, podobnie jak w innych krajach</w:t>
      </w:r>
      <w:r w:rsidRPr="002B6ABC">
        <w:t xml:space="preserve"> </w:t>
      </w:r>
      <w:r w:rsidR="009C2BE2" w:rsidRPr="00D127A4">
        <w:t>Unii Europejskiej</w:t>
      </w:r>
      <w:r w:rsidR="001254B8">
        <w:t>,</w:t>
      </w:r>
      <w:r w:rsidR="009C2BE2" w:rsidRPr="00D127A4">
        <w:t xml:space="preserve"> w szerokim zakresie w uprawach ekologicznych stosuje się konwencjonalny materiał siewny</w:t>
      </w:r>
      <w:r w:rsidR="001254B8">
        <w:t>,</w:t>
      </w:r>
      <w:r w:rsidR="009C2BE2" w:rsidRPr="00D127A4">
        <w:t xml:space="preserve"> korzystając z procedury odstępst</w:t>
      </w:r>
      <w:r w:rsidR="009C2BE2">
        <w:t xml:space="preserve">wa. Komisja Europejska planuje </w:t>
      </w:r>
      <w:r w:rsidR="009C2BE2" w:rsidRPr="00D127A4">
        <w:t>dokonać zmiany w tym zakresie. Możliwe będzie</w:t>
      </w:r>
      <w:r w:rsidR="009C2BE2" w:rsidRPr="003903A8">
        <w:t xml:space="preserve"> wyłącznie stosowanie ekologicznego materiału siewnego, wytworzonego w warunkach ekologicznych. </w:t>
      </w:r>
      <w:r w:rsidR="009C2BE2" w:rsidRPr="009C2BE2">
        <w:rPr>
          <w:bCs/>
        </w:rPr>
        <w:t>Według COBORU, w Polsce w latach 2017-2019, nie było ani jednej zarejestrowanej plantacji nasiennej pszenicy ozimej orkisz. Według danych WIORiN w 2020 roku nie było ani jednej plantacji nasiennej pszenżyta ozimego i ozimej pszenicy orkisz w warunkach ekologicznych.</w:t>
      </w:r>
    </w:p>
    <w:p w14:paraId="6462FE0A" w14:textId="77777777" w:rsidR="00025C34" w:rsidRDefault="002B6ABC" w:rsidP="00025C34">
      <w:pPr>
        <w:pStyle w:val="NormalnyWeb"/>
        <w:spacing w:before="0" w:beforeAutospacing="0" w:after="0" w:afterAutospacing="0"/>
        <w:ind w:firstLine="708"/>
        <w:jc w:val="both"/>
      </w:pPr>
      <w:r w:rsidRPr="002B6ABC">
        <w:t xml:space="preserve">Biorąc </w:t>
      </w:r>
      <w:r>
        <w:t xml:space="preserve">powyższe </w:t>
      </w:r>
      <w:r w:rsidRPr="002B6ABC">
        <w:t xml:space="preserve">pod uwagę, </w:t>
      </w:r>
      <w:r>
        <w:t>ważnym zagadnieniem jest</w:t>
      </w:r>
      <w:r w:rsidRPr="002B6ABC">
        <w:t xml:space="preserve"> opracowanie technologii produkcji ekologicznego materiału siewnego ważnych gatunków roślin wykorzystywanych w rolnictwie ekologicznym</w:t>
      </w:r>
      <w:r>
        <w:t>. W realizowanym temacie podjęto prace nad opracowaniem takiej technologii dla</w:t>
      </w:r>
      <w:r w:rsidRPr="002B6ABC">
        <w:t xml:space="preserve"> pszenicy orkisz i pszenżyta. Obydwa gatunki są bardzo ważnymi zbożami, które znajdują zastosowanie w produkcji artykułów spożywczych o wysokiej wartości zdrowotnej (pszenica orkisz) lub są wykorzystane w produkcji ziarna na paszę, a także na biomasę do zakiszania (pszenżyto). Pszenżyto odgrywa bardzo ważną rolę w żywieniu wszystkich zwierząt gospodarskich, w produkcji ekologicznego mleka i wyrobów mleczarskich, mięsa wołowego i wieprzowego</w:t>
      </w:r>
      <w:r>
        <w:t xml:space="preserve">, </w:t>
      </w:r>
      <w:r w:rsidRPr="002B6ABC">
        <w:t>wyrobów wędliniarskich, drobiu, jaj i wielu innych produktów na rynek krajowy i eksport. Może być uprawiane na glebach słabszych o niższym pH, które dominują również w gospodarstwach ekologicznych.</w:t>
      </w:r>
    </w:p>
    <w:p w14:paraId="4ED1CEF5" w14:textId="64852ED8" w:rsidR="002B6ABC" w:rsidRPr="00025C34" w:rsidRDefault="002B6ABC" w:rsidP="00025C34">
      <w:pPr>
        <w:pStyle w:val="NormalnyWeb"/>
        <w:spacing w:before="0" w:beforeAutospacing="0" w:after="0" w:afterAutospacing="0"/>
        <w:ind w:firstLine="708"/>
        <w:jc w:val="both"/>
      </w:pPr>
      <w:r w:rsidRPr="002B6ABC">
        <w:t>Podstaw</w:t>
      </w:r>
      <w:r w:rsidR="009C2BE2">
        <w:t>ą</w:t>
      </w:r>
      <w:r w:rsidRPr="002B6ABC">
        <w:t xml:space="preserve"> badań </w:t>
      </w:r>
      <w:r>
        <w:t>były</w:t>
      </w:r>
      <w:r w:rsidRPr="002B6ABC">
        <w:t xml:space="preserve"> plantacje ozimej pszenicy orkisz odmiany ‘</w:t>
      </w:r>
      <w:r w:rsidR="00F2115E">
        <w:t xml:space="preserve">SM </w:t>
      </w:r>
      <w:r w:rsidRPr="002B6ABC">
        <w:t>Orkus’ (2 ha) i pszenżyta ozimego odmiany ‘Borowik’(2 ha) wysiane jesienią 2020 roku</w:t>
      </w:r>
      <w:r w:rsidR="00F2115E">
        <w:t>, na certyfikowanym polu ekologicznym IHAR-PIB w Radzikowie</w:t>
      </w:r>
      <w:r w:rsidRPr="002B6ABC">
        <w:t>. Na każdej plantacji zosta</w:t>
      </w:r>
      <w:r>
        <w:t>ły</w:t>
      </w:r>
      <w:r w:rsidRPr="002B6ABC">
        <w:t xml:space="preserve"> zastosowane 3. biostymulatory przeznaczone do stosowania w rolnictwie ekologicznym, każdy na powierzchni 0,5 ha. Uzyskane wyniki </w:t>
      </w:r>
      <w:r>
        <w:t>zostały</w:t>
      </w:r>
      <w:r w:rsidRPr="002B6ABC">
        <w:t xml:space="preserve"> odniesione do kontroli (bez oprysku biostymulatorem). Plantacje </w:t>
      </w:r>
      <w:r>
        <w:t>były</w:t>
      </w:r>
      <w:r w:rsidRPr="002B6ABC">
        <w:t xml:space="preserve"> przedmiotem zgłoszenia wniosku do oceny polowej przez inspekcje nasienną. Przedmiotem szczegółowej oceny na plantacjach nasiennych </w:t>
      </w:r>
      <w:r>
        <w:t>było</w:t>
      </w:r>
      <w:r w:rsidRPr="002B6ABC">
        <w:t xml:space="preserve"> porażenie przez główne choroby, oraz podstawowe parametry agrotechniczne.</w:t>
      </w:r>
    </w:p>
    <w:p w14:paraId="61FD650B" w14:textId="7E0BBF6B" w:rsidR="002B6ABC" w:rsidRPr="002B6ABC" w:rsidRDefault="002B6ABC" w:rsidP="00025C34">
      <w:pPr>
        <w:ind w:firstLine="708"/>
        <w:jc w:val="both"/>
      </w:pPr>
      <w:r w:rsidRPr="002B6ABC">
        <w:t>Po zbiorach, wysuszeniu i oczyszczeniu</w:t>
      </w:r>
      <w:r>
        <w:t xml:space="preserve"> nasion</w:t>
      </w:r>
      <w:r w:rsidRPr="002B6ABC">
        <w:t xml:space="preserve">, określony </w:t>
      </w:r>
      <w:r>
        <w:t>został</w:t>
      </w:r>
      <w:r w:rsidRPr="002B6ABC">
        <w:t xml:space="preserve"> plon nasion z poszczególnych plantacji, oraz jego parametry fizyczne </w:t>
      </w:r>
      <w:r>
        <w:t>i</w:t>
      </w:r>
      <w:r w:rsidRPr="002B6ABC">
        <w:t xml:space="preserve"> laboratoryjne: czystość nasion, liczba nasion gatunków obcych, zdolność i energia kiełkowania.</w:t>
      </w:r>
    </w:p>
    <w:p w14:paraId="780EEAFC" w14:textId="77777777" w:rsidR="00036582" w:rsidRDefault="002B6ABC" w:rsidP="00036582">
      <w:pPr>
        <w:ind w:firstLine="708"/>
        <w:jc w:val="both"/>
      </w:pPr>
      <w:r w:rsidRPr="002B6ABC">
        <w:t>Wysiano również ścisłe doświadczenie poletkowe z pszenicami orkisz i pszenżytem, w celu porównania zróżnicowanych gęstości siewu. Uzyskane nasiona z poszczególnych wariantów wysiewu zosta</w:t>
      </w:r>
      <w:r>
        <w:t>ły</w:t>
      </w:r>
      <w:r w:rsidRPr="002B6ABC">
        <w:t xml:space="preserve"> ocenione pod względem parametrów fizycznych oraz laboratoryjnych. </w:t>
      </w:r>
    </w:p>
    <w:p w14:paraId="52D26810" w14:textId="5D03DBAA" w:rsidR="002C3DFC" w:rsidRPr="00036582" w:rsidRDefault="00036582" w:rsidP="00036582">
      <w:pPr>
        <w:ind w:firstLine="708"/>
        <w:jc w:val="both"/>
      </w:pPr>
      <w:r>
        <w:t xml:space="preserve">W trakcie realizacji tematu badawczego, prowadzono współpracę z </w:t>
      </w:r>
      <w:r w:rsidRPr="00036582">
        <w:rPr>
          <w:bCs/>
          <w:color w:val="000000"/>
          <w:lang w:eastAsia="en-US"/>
        </w:rPr>
        <w:t>Przedsiębiorstwem Nasiennym Rolnas Sp. z o.o. w Bydgoszczy</w:t>
      </w:r>
      <w:r>
        <w:rPr>
          <w:bCs/>
          <w:color w:val="000000"/>
          <w:lang w:eastAsia="en-US"/>
        </w:rPr>
        <w:t xml:space="preserve"> (wybór odmian, dostarczenie materiału siewnego).</w:t>
      </w:r>
    </w:p>
    <w:p w14:paraId="056F82AA" w14:textId="21F4551A" w:rsidR="00F2115E" w:rsidRDefault="00F2115E" w:rsidP="0023778A">
      <w:pPr>
        <w:jc w:val="both"/>
      </w:pPr>
    </w:p>
    <w:p w14:paraId="357199C4" w14:textId="6224CD71" w:rsidR="00F2115E" w:rsidRDefault="00F2115E" w:rsidP="0023778A">
      <w:pPr>
        <w:jc w:val="both"/>
      </w:pPr>
    </w:p>
    <w:p w14:paraId="38EA4EB4" w14:textId="0FDA2363" w:rsidR="00F2115E" w:rsidRDefault="00F2115E" w:rsidP="0023778A">
      <w:pPr>
        <w:jc w:val="both"/>
      </w:pPr>
    </w:p>
    <w:p w14:paraId="3E8C5831" w14:textId="292037BA" w:rsidR="00F2115E" w:rsidRDefault="00F2115E" w:rsidP="0023778A">
      <w:pPr>
        <w:jc w:val="both"/>
      </w:pPr>
    </w:p>
    <w:p w14:paraId="5406B1F0" w14:textId="1FE51616" w:rsidR="00F2115E" w:rsidRDefault="00F2115E" w:rsidP="0023778A">
      <w:pPr>
        <w:jc w:val="both"/>
      </w:pPr>
    </w:p>
    <w:p w14:paraId="328D11ED" w14:textId="68F572F5" w:rsidR="00F2115E" w:rsidRDefault="00F2115E" w:rsidP="0023778A">
      <w:pPr>
        <w:jc w:val="both"/>
      </w:pPr>
    </w:p>
    <w:p w14:paraId="2B48143F" w14:textId="073D764E" w:rsidR="00F2115E" w:rsidRDefault="00F2115E" w:rsidP="0023778A">
      <w:pPr>
        <w:jc w:val="both"/>
      </w:pPr>
    </w:p>
    <w:p w14:paraId="5BF03167" w14:textId="28A4168F" w:rsidR="00F2115E" w:rsidRDefault="00F2115E" w:rsidP="0023778A">
      <w:pPr>
        <w:jc w:val="both"/>
      </w:pPr>
    </w:p>
    <w:p w14:paraId="3A023322" w14:textId="01706843" w:rsidR="00F2115E" w:rsidRDefault="00F2115E" w:rsidP="0023778A">
      <w:pPr>
        <w:jc w:val="both"/>
      </w:pPr>
    </w:p>
    <w:p w14:paraId="505C7BB3" w14:textId="07026610" w:rsidR="00F2115E" w:rsidRDefault="00F2115E" w:rsidP="0023778A">
      <w:pPr>
        <w:jc w:val="both"/>
      </w:pPr>
    </w:p>
    <w:p w14:paraId="02121F33" w14:textId="77777777" w:rsidR="00F2115E" w:rsidRPr="0038600A" w:rsidRDefault="00F2115E" w:rsidP="0023778A">
      <w:pPr>
        <w:jc w:val="both"/>
      </w:pPr>
    </w:p>
    <w:p w14:paraId="6CEF0E9E" w14:textId="61C120AB" w:rsidR="002C3DFC" w:rsidRPr="00F2115E" w:rsidRDefault="004064F9" w:rsidP="00814F0B">
      <w:pPr>
        <w:pStyle w:val="Nagwek1"/>
        <w:spacing w:after="120"/>
        <w:rPr>
          <w:rFonts w:ascii="Times New Roman" w:hAnsi="Times New Roman" w:cs="Times New Roman"/>
          <w:color w:val="auto"/>
        </w:rPr>
      </w:pPr>
      <w:r w:rsidRPr="00F2115E">
        <w:rPr>
          <w:rFonts w:ascii="Times New Roman" w:hAnsi="Times New Roman" w:cs="Times New Roman"/>
          <w:bCs/>
          <w:color w:val="auto"/>
        </w:rPr>
        <w:lastRenderedPageBreak/>
        <w:t xml:space="preserve">Podzadanie nr </w:t>
      </w:r>
      <w:r w:rsidRPr="00F2115E">
        <w:rPr>
          <w:rFonts w:ascii="Times New Roman" w:hAnsi="Times New Roman" w:cs="Times New Roman"/>
          <w:bCs/>
          <w:color w:val="auto"/>
        </w:rPr>
        <w:fldChar w:fldCharType="begin"/>
      </w:r>
      <w:r w:rsidRPr="00F2115E">
        <w:rPr>
          <w:rFonts w:ascii="Times New Roman" w:hAnsi="Times New Roman" w:cs="Times New Roman"/>
          <w:bCs/>
          <w:color w:val="auto"/>
        </w:rPr>
        <w:instrText xml:space="preserve"> SEQ Tabela \* ARABIC </w:instrText>
      </w:r>
      <w:r w:rsidRPr="00F2115E">
        <w:rPr>
          <w:rFonts w:ascii="Times New Roman" w:hAnsi="Times New Roman" w:cs="Times New Roman"/>
          <w:bCs/>
          <w:color w:val="auto"/>
        </w:rPr>
        <w:fldChar w:fldCharType="separate"/>
      </w:r>
      <w:r w:rsidRPr="00F2115E">
        <w:rPr>
          <w:rFonts w:ascii="Times New Roman" w:hAnsi="Times New Roman" w:cs="Times New Roman"/>
          <w:bCs/>
          <w:noProof/>
          <w:color w:val="auto"/>
        </w:rPr>
        <w:t>1</w:t>
      </w:r>
      <w:r w:rsidRPr="00F2115E">
        <w:rPr>
          <w:rFonts w:ascii="Times New Roman" w:hAnsi="Times New Roman" w:cs="Times New Roman"/>
          <w:bCs/>
          <w:color w:val="auto"/>
        </w:rPr>
        <w:fldChar w:fldCharType="end"/>
      </w:r>
      <w:r w:rsidRPr="00F2115E">
        <w:rPr>
          <w:rFonts w:ascii="Times New Roman" w:hAnsi="Times New Roman" w:cs="Times New Roman"/>
          <w:bCs/>
          <w:color w:val="auto"/>
        </w:rPr>
        <w:t xml:space="preserve">. </w:t>
      </w:r>
      <w:r w:rsidRPr="00F2115E">
        <w:rPr>
          <w:rFonts w:ascii="Times New Roman" w:eastAsia="Calibri" w:hAnsi="Times New Roman" w:cs="Times New Roman"/>
          <w:color w:val="auto"/>
        </w:rPr>
        <w:t>Opracowanie technologii produkcji nasion pszenicy ozimej orkisz dla gospodarstw ekologicznych.</w:t>
      </w:r>
    </w:p>
    <w:p w14:paraId="511E04CC" w14:textId="78499C55" w:rsidR="007F18D7" w:rsidRPr="007F18D7" w:rsidRDefault="007F18D7" w:rsidP="00814F0B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7F18D7">
        <w:rPr>
          <w:rFonts w:ascii="Times New Roman" w:hAnsi="Times New Roman" w:cs="Times New Roman"/>
          <w:color w:val="auto"/>
        </w:rPr>
        <w:t>Opis prowadzonych prac</w:t>
      </w:r>
    </w:p>
    <w:p w14:paraId="1407CD8A" w14:textId="5EB5D6B3" w:rsidR="004064F9" w:rsidRPr="004064F9" w:rsidRDefault="004064F9" w:rsidP="00455758">
      <w:pPr>
        <w:jc w:val="both"/>
        <w:rPr>
          <w:bCs/>
          <w:lang w:eastAsia="en-US"/>
        </w:rPr>
      </w:pPr>
      <w:r w:rsidRPr="004064F9">
        <w:rPr>
          <w:bCs/>
          <w:lang w:eastAsia="en-US"/>
        </w:rPr>
        <w:t>Jesienią 2020 roku założono eksperymentalną plantację nasienną z ozimą pszenicą orkisz ‘</w:t>
      </w:r>
      <w:r w:rsidR="00AC5FB1">
        <w:rPr>
          <w:bCs/>
          <w:lang w:eastAsia="en-US"/>
        </w:rPr>
        <w:t xml:space="preserve">SM </w:t>
      </w:r>
      <w:r w:rsidRPr="004064F9">
        <w:rPr>
          <w:bCs/>
          <w:lang w:eastAsia="en-US"/>
        </w:rPr>
        <w:t>Orkus’. Powierzchnia plantacji wynosiła 2,0 ha, co stanowi minimalną jednostkę kwalifikacyjną do zgłoszenia wniosku do oceny polowej przez inspekcje nasienną.</w:t>
      </w:r>
    </w:p>
    <w:p w14:paraId="2C93A00D" w14:textId="77777777" w:rsidR="007F18D7" w:rsidRDefault="004064F9" w:rsidP="00455758">
      <w:pPr>
        <w:ind w:firstLine="708"/>
        <w:jc w:val="both"/>
        <w:rPr>
          <w:lang w:eastAsia="en-US"/>
        </w:rPr>
      </w:pPr>
      <w:r w:rsidRPr="004064F9">
        <w:rPr>
          <w:bCs/>
          <w:lang w:eastAsia="en-US"/>
        </w:rPr>
        <w:t>Pole pod wysiew</w:t>
      </w:r>
      <w:r w:rsidRPr="004064F9">
        <w:rPr>
          <w:lang w:eastAsia="en-US"/>
        </w:rPr>
        <w:t xml:space="preserve"> nasion przygotowano stosując orkę przedsiewną, agregatowanie połączone z przykryciem nawozów ekologicznych. Zastosowano nawożenie stosując nawozy: Fertil 12,5 (firma Natural Crop), oraz nawóz ekologiczny 0-8-18 (firma Luvena S.A.), każdy w ilości 500 kg/ha.</w:t>
      </w:r>
    </w:p>
    <w:p w14:paraId="21B0E529" w14:textId="4CE29C51" w:rsidR="00F2115E" w:rsidRDefault="004064F9" w:rsidP="00455758">
      <w:pPr>
        <w:ind w:firstLine="708"/>
        <w:jc w:val="both"/>
        <w:rPr>
          <w:lang w:eastAsia="en-US"/>
        </w:rPr>
      </w:pPr>
      <w:r>
        <w:rPr>
          <w:lang w:eastAsia="en-US"/>
        </w:rPr>
        <w:t>Odmiana ‘</w:t>
      </w:r>
      <w:r w:rsidR="00AC5FB1">
        <w:rPr>
          <w:lang w:eastAsia="en-US"/>
        </w:rPr>
        <w:t xml:space="preserve">SM </w:t>
      </w:r>
      <w:r>
        <w:rPr>
          <w:lang w:eastAsia="en-US"/>
        </w:rPr>
        <w:t>Orkus’</w:t>
      </w:r>
      <w:r w:rsidRPr="004064F9">
        <w:rPr>
          <w:lang w:eastAsia="en-US"/>
        </w:rPr>
        <w:t xml:space="preserve"> </w:t>
      </w:r>
      <w:r>
        <w:rPr>
          <w:lang w:eastAsia="en-US"/>
        </w:rPr>
        <w:t>j</w:t>
      </w:r>
      <w:r w:rsidRPr="004064F9">
        <w:rPr>
          <w:lang w:eastAsia="en-US"/>
        </w:rPr>
        <w:t xml:space="preserve">est to polska odmiana </w:t>
      </w:r>
      <w:r w:rsidR="00F2115E">
        <w:rPr>
          <w:lang w:eastAsia="en-US"/>
        </w:rPr>
        <w:t xml:space="preserve">orkiszu ozimego </w:t>
      </w:r>
      <w:r w:rsidRPr="004064F9">
        <w:rPr>
          <w:lang w:eastAsia="en-US"/>
        </w:rPr>
        <w:t xml:space="preserve">wyhodowana w Hodowli Roślin Smolice Sp. z o.o., Grupa IHAR. Odmiana </w:t>
      </w:r>
      <w:r w:rsidR="00F2115E">
        <w:rPr>
          <w:lang w:eastAsia="en-US"/>
        </w:rPr>
        <w:t xml:space="preserve">ta została </w:t>
      </w:r>
      <w:r w:rsidRPr="004064F9">
        <w:rPr>
          <w:lang w:eastAsia="en-US"/>
        </w:rPr>
        <w:t xml:space="preserve">wpisana do Krajowego Rejestru w 2020. </w:t>
      </w:r>
      <w:r w:rsidR="00F2115E">
        <w:rPr>
          <w:lang w:eastAsia="en-US"/>
        </w:rPr>
        <w:t>Odmiana ‘SM Orkus’ charakteryzuje się wysokim potencjałem plonowania, dużym udziałem ziarna w plonie ogólnym, wysoką zawartością dobrze strawnego białka, wysoką odpornością na choroby podstawy źdźbła oraz bardzo dobrymi parametrami technologicznymi ziarna.</w:t>
      </w:r>
    </w:p>
    <w:p w14:paraId="595FED23" w14:textId="0C76E324" w:rsidR="004064F9" w:rsidRPr="004064F9" w:rsidRDefault="00F2115E" w:rsidP="00455758">
      <w:pPr>
        <w:ind w:firstLine="708"/>
        <w:jc w:val="both"/>
        <w:rPr>
          <w:lang w:eastAsia="en-US"/>
        </w:rPr>
      </w:pPr>
      <w:r w:rsidRPr="000B73C1">
        <w:rPr>
          <w:lang w:eastAsia="en-US"/>
        </w:rPr>
        <w:t xml:space="preserve">Siew przeprowadzono </w:t>
      </w:r>
      <w:r w:rsidR="000B73C1">
        <w:rPr>
          <w:lang w:eastAsia="en-US"/>
        </w:rPr>
        <w:t xml:space="preserve"> 28.09.</w:t>
      </w:r>
      <w:r w:rsidRPr="000B73C1">
        <w:rPr>
          <w:lang w:eastAsia="en-US"/>
        </w:rPr>
        <w:t>2020r,</w:t>
      </w:r>
      <w:r>
        <w:rPr>
          <w:lang w:eastAsia="en-US"/>
        </w:rPr>
        <w:t xml:space="preserve"> przy pomocy siewnika produkcyjnego Do siewu z</w:t>
      </w:r>
      <w:r w:rsidR="004064F9" w:rsidRPr="004064F9">
        <w:rPr>
          <w:lang w:eastAsia="en-US"/>
        </w:rPr>
        <w:t>astosowano materiał nasienny w stopniu C</w:t>
      </w:r>
      <w:r w:rsidR="004064F9" w:rsidRPr="008A7FD1">
        <w:rPr>
          <w:vertAlign w:val="subscript"/>
          <w:lang w:eastAsia="en-US"/>
        </w:rPr>
        <w:t>1</w:t>
      </w:r>
      <w:r w:rsidR="004064F9" w:rsidRPr="004064F9">
        <w:rPr>
          <w:lang w:eastAsia="en-US"/>
        </w:rPr>
        <w:t>, stosując normę wysiewu 300 kg/ha (materiał siewny nieobłuszczony).</w:t>
      </w:r>
    </w:p>
    <w:p w14:paraId="01B03CCD" w14:textId="1378DC43" w:rsidR="009F6388" w:rsidRDefault="001254B8" w:rsidP="00455758">
      <w:pPr>
        <w:spacing w:before="120"/>
        <w:ind w:firstLine="708"/>
        <w:contextualSpacing/>
        <w:jc w:val="both"/>
      </w:pPr>
      <w:r>
        <w:t>Na</w:t>
      </w:r>
      <w:r w:rsidRPr="001254B8">
        <w:t xml:space="preserve"> plantacji </w:t>
      </w:r>
      <w:r>
        <w:t xml:space="preserve">zastosowano </w:t>
      </w:r>
      <w:r w:rsidR="008A7FD1">
        <w:t>3 ekologiczne preparaty</w:t>
      </w:r>
      <w:r w:rsidRPr="001254B8">
        <w:t xml:space="preserve"> dolistne </w:t>
      </w:r>
      <w:r>
        <w:t>(NaturalCropSL, McCream, SmartSiL</w:t>
      </w:r>
      <w:r w:rsidR="00E52C0F">
        <w:t xml:space="preserve"> WP</w:t>
      </w:r>
      <w:r>
        <w:t>)</w:t>
      </w:r>
      <w:r w:rsidRPr="001254B8">
        <w:t xml:space="preserve"> + kontrola (bez nawożenia dolistnego) – każdy wariant po 0,5 ha.</w:t>
      </w:r>
      <w:r>
        <w:t xml:space="preserve"> </w:t>
      </w:r>
      <w:r w:rsidR="00580914">
        <w:t>Informacje o zastosowanych środkach przedstawiono w tab</w:t>
      </w:r>
      <w:r w:rsidR="008A7FD1">
        <w:t>. 1. Schemat doświadczenia przedstawiono na rys.1.</w:t>
      </w:r>
    </w:p>
    <w:p w14:paraId="3F2CCECA" w14:textId="77777777" w:rsidR="008A7FD1" w:rsidRDefault="008A7FD1" w:rsidP="00F2115E">
      <w:pPr>
        <w:spacing w:before="120" w:after="200"/>
        <w:ind w:firstLine="708"/>
        <w:contextualSpacing/>
        <w:jc w:val="both"/>
      </w:pPr>
    </w:p>
    <w:p w14:paraId="0E449ACB" w14:textId="470B2FDE" w:rsidR="008A7FD1" w:rsidRPr="00455758" w:rsidRDefault="008A7FD1" w:rsidP="008A7FD1">
      <w:pPr>
        <w:spacing w:before="120" w:after="200"/>
        <w:contextualSpacing/>
        <w:jc w:val="both"/>
        <w:rPr>
          <w:sz w:val="22"/>
          <w:szCs w:val="22"/>
        </w:rPr>
      </w:pPr>
      <w:r w:rsidRPr="00455758">
        <w:rPr>
          <w:sz w:val="22"/>
          <w:szCs w:val="22"/>
        </w:rPr>
        <w:t>Tabela 1. Wykaz ekologicznych preparatów wykorzystanych na doświadczalnej plantacji nasiennej orkiszu ozimego ‘SM Orkus’</w:t>
      </w:r>
    </w:p>
    <w:tbl>
      <w:tblPr>
        <w:tblW w:w="8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440"/>
        <w:gridCol w:w="1240"/>
        <w:gridCol w:w="1500"/>
        <w:gridCol w:w="960"/>
        <w:gridCol w:w="1620"/>
      </w:tblGrid>
      <w:tr w:rsidR="008A7FD1" w:rsidRPr="008A7FD1" w14:paraId="45AC801B" w14:textId="77777777" w:rsidTr="008A7FD1">
        <w:trPr>
          <w:trHeight w:val="30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E1E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Preparat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4601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Typ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7DCA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Firma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77BD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Skład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60D4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Dawka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96AF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Faza stosowania</w:t>
            </w:r>
          </w:p>
        </w:tc>
      </w:tr>
      <w:tr w:rsidR="008A7FD1" w:rsidRPr="008A7FD1" w14:paraId="7AA232DE" w14:textId="77777777" w:rsidTr="008A7FD1">
        <w:trPr>
          <w:trHeight w:val="18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5F0F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NaturalCropSL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6E5D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biostymulator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83D4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5600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enzymatyczny kompleks 16 L-aminokwasów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1B24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1 litr/ha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DF17" w14:textId="22F4CB0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w trakcie całego sezonu wegetacyjnego lub po wyst</w:t>
            </w:r>
            <w:r w:rsidR="0049032A">
              <w:rPr>
                <w:color w:val="000000"/>
                <w:sz w:val="22"/>
                <w:szCs w:val="22"/>
              </w:rPr>
              <w:t>ą</w:t>
            </w:r>
            <w:r w:rsidRPr="008A7FD1">
              <w:rPr>
                <w:color w:val="000000"/>
                <w:sz w:val="22"/>
                <w:szCs w:val="22"/>
              </w:rPr>
              <w:t>pieniu stresu</w:t>
            </w:r>
          </w:p>
        </w:tc>
      </w:tr>
      <w:tr w:rsidR="008A7FD1" w:rsidRPr="008A7FD1" w14:paraId="458BC593" w14:textId="77777777" w:rsidTr="008A7FD1">
        <w:trPr>
          <w:trHeight w:val="9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73B9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McCream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4A76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biostymulator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6AEE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Valagro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1309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ekstrakt z alg (Ascophyllum nodosum)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33A9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2 litry/ha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A9BE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kłoszenie</w:t>
            </w:r>
          </w:p>
        </w:tc>
      </w:tr>
      <w:tr w:rsidR="008A7FD1" w:rsidRPr="008A7FD1" w14:paraId="27DAF256" w14:textId="77777777" w:rsidTr="008A7FD1">
        <w:trPr>
          <w:trHeight w:val="9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734B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SmartSiL WP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C462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nawóz dolistny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D006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49A5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krzem + wapń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4C7B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1 kg/ha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E92C" w14:textId="77777777" w:rsidR="008A7FD1" w:rsidRPr="008A7FD1" w:rsidRDefault="008A7FD1" w:rsidP="008A7FD1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koniec krzewienia do fazy II kolanka</w:t>
            </w:r>
          </w:p>
        </w:tc>
      </w:tr>
    </w:tbl>
    <w:p w14:paraId="5152DC79" w14:textId="77777777" w:rsidR="00580914" w:rsidRDefault="00580914" w:rsidP="00F2115E">
      <w:pPr>
        <w:spacing w:before="120" w:after="200"/>
        <w:ind w:firstLine="708"/>
        <w:contextualSpacing/>
        <w:jc w:val="both"/>
      </w:pPr>
    </w:p>
    <w:p w14:paraId="2073F554" w14:textId="23800D59" w:rsidR="009F6388" w:rsidRDefault="009F6388" w:rsidP="001254B8">
      <w:pPr>
        <w:spacing w:before="120" w:after="200"/>
        <w:contextualSpacing/>
        <w:jc w:val="both"/>
      </w:pPr>
    </w:p>
    <w:p w14:paraId="028CD77F" w14:textId="7033C42D" w:rsidR="0049032A" w:rsidRDefault="0049032A" w:rsidP="001254B8">
      <w:pPr>
        <w:spacing w:before="120" w:after="200"/>
        <w:contextualSpacing/>
        <w:jc w:val="both"/>
      </w:pPr>
    </w:p>
    <w:p w14:paraId="0CF9F687" w14:textId="6C734D1E" w:rsidR="0049032A" w:rsidRDefault="0049032A" w:rsidP="001254B8">
      <w:pPr>
        <w:spacing w:before="120" w:after="200"/>
        <w:contextualSpacing/>
        <w:jc w:val="both"/>
      </w:pPr>
    </w:p>
    <w:p w14:paraId="1E625AF5" w14:textId="3E482193" w:rsidR="0049032A" w:rsidRDefault="0049032A" w:rsidP="001254B8">
      <w:pPr>
        <w:spacing w:before="120" w:after="200"/>
        <w:contextualSpacing/>
        <w:jc w:val="both"/>
      </w:pPr>
    </w:p>
    <w:p w14:paraId="703CE38F" w14:textId="6AF2D903" w:rsidR="0049032A" w:rsidRDefault="0049032A" w:rsidP="001254B8">
      <w:pPr>
        <w:spacing w:before="120" w:after="200"/>
        <w:contextualSpacing/>
        <w:jc w:val="both"/>
      </w:pPr>
    </w:p>
    <w:p w14:paraId="017C2FDF" w14:textId="14452128" w:rsidR="0049032A" w:rsidRDefault="0049032A" w:rsidP="001254B8">
      <w:pPr>
        <w:spacing w:before="120" w:after="200"/>
        <w:contextualSpacing/>
        <w:jc w:val="both"/>
      </w:pPr>
    </w:p>
    <w:p w14:paraId="3B15B647" w14:textId="77777777" w:rsidR="0049032A" w:rsidRDefault="0049032A" w:rsidP="001254B8">
      <w:pPr>
        <w:spacing w:before="120" w:after="200"/>
        <w:contextualSpacing/>
        <w:jc w:val="both"/>
      </w:pPr>
    </w:p>
    <w:tbl>
      <w:tblPr>
        <w:tblW w:w="5160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9"/>
        <w:gridCol w:w="1244"/>
        <w:gridCol w:w="1233"/>
        <w:gridCol w:w="1248"/>
        <w:gridCol w:w="146"/>
      </w:tblGrid>
      <w:tr w:rsidR="009F6388" w14:paraId="036CAAB6" w14:textId="77777777" w:rsidTr="009F6388">
        <w:trPr>
          <w:gridAfter w:val="1"/>
          <w:wAfter w:w="36" w:type="dxa"/>
          <w:trHeight w:val="517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417150D" w14:textId="6BBF8335" w:rsidR="009F6388" w:rsidRDefault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1- NaturalCrop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48F79DA" w14:textId="77777777" w:rsidR="009F6388" w:rsidRDefault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2- McCream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F4269D9" w14:textId="3C0D7B9A" w:rsidR="009F6388" w:rsidRDefault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3- SmartSiL</w:t>
            </w:r>
            <w:r w:rsidR="00E52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WP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98E1" w14:textId="77777777" w:rsidR="009F6388" w:rsidRDefault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4- kontrola</w:t>
            </w:r>
          </w:p>
        </w:tc>
      </w:tr>
      <w:tr w:rsidR="009F6388" w14:paraId="7D060843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DB9B7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AAB20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3B807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B05E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FF74" w14:textId="77777777" w:rsidR="009F6388" w:rsidRDefault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F6388" w14:paraId="75A26B23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EDBF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9884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01F4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CD2D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0188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25A2899F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0869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9729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D2D7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5EDF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3F8B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731DC9CF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4F3C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8CA9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FD66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E8E6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BE43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6427B2C0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F040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4B060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26A6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64A0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426B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4C351FAC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4C36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9300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499B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9AA5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95E4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2AF99997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CED24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47E1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7FB8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8EC9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7FCC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501903E9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FF96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ED24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5B24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D3E7B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DCAE" w14:textId="77777777" w:rsidR="009F6388" w:rsidRDefault="009F6388">
            <w:pPr>
              <w:rPr>
                <w:sz w:val="20"/>
                <w:szCs w:val="20"/>
              </w:rPr>
            </w:pPr>
          </w:p>
        </w:tc>
      </w:tr>
      <w:tr w:rsidR="009F6388" w14:paraId="191F65C6" w14:textId="77777777" w:rsidTr="009F6388">
        <w:trPr>
          <w:trHeight w:val="300"/>
          <w:jc w:val="center"/>
        </w:trPr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CF7E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00A6A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3EBB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F4495" w14:textId="77777777" w:rsidR="009F6388" w:rsidRDefault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C7E4" w14:textId="77777777" w:rsidR="009F6388" w:rsidRDefault="009F6388">
            <w:pPr>
              <w:rPr>
                <w:sz w:val="20"/>
                <w:szCs w:val="20"/>
              </w:rPr>
            </w:pPr>
          </w:p>
        </w:tc>
      </w:tr>
    </w:tbl>
    <w:p w14:paraId="1FA3D588" w14:textId="0589C4EE" w:rsidR="009F6388" w:rsidRPr="00455758" w:rsidRDefault="000436B8" w:rsidP="001254B8">
      <w:pPr>
        <w:spacing w:before="120" w:after="200"/>
        <w:contextualSpacing/>
        <w:jc w:val="both"/>
        <w:rPr>
          <w:sz w:val="22"/>
          <w:szCs w:val="22"/>
        </w:rPr>
      </w:pPr>
      <w:bookmarkStart w:id="0" w:name="_Hlk87267658"/>
      <w:r w:rsidRPr="00455758">
        <w:rPr>
          <w:sz w:val="22"/>
          <w:szCs w:val="22"/>
        </w:rPr>
        <w:t>Rys.1 Schemat doświadczenia ze stosowaniem nawozów dolistnych na plantacji nasiennej orkiszu ozimego. Radzików, 2021.</w:t>
      </w:r>
    </w:p>
    <w:bookmarkEnd w:id="0"/>
    <w:p w14:paraId="7F54C0C0" w14:textId="4939F918" w:rsidR="005F2E02" w:rsidRDefault="001254B8" w:rsidP="00CD32AC">
      <w:pPr>
        <w:spacing w:before="120" w:after="200"/>
        <w:ind w:firstLine="708"/>
        <w:contextualSpacing/>
        <w:jc w:val="both"/>
        <w:rPr>
          <w:lang w:eastAsia="en-US"/>
        </w:rPr>
      </w:pPr>
      <w:r>
        <w:t>Ponadto w trakcie sezonu wegetacyjnego p</w:t>
      </w:r>
      <w:r w:rsidRPr="001254B8">
        <w:t>rzeprowadz</w:t>
      </w:r>
      <w:r>
        <w:t>ono</w:t>
      </w:r>
      <w:r w:rsidRPr="001254B8">
        <w:t xml:space="preserve"> niezbędn</w:t>
      </w:r>
      <w:r>
        <w:t>e</w:t>
      </w:r>
      <w:r w:rsidRPr="001254B8">
        <w:t xml:space="preserve"> zabieg</w:t>
      </w:r>
      <w:r>
        <w:t>i</w:t>
      </w:r>
      <w:r w:rsidRPr="001254B8">
        <w:t xml:space="preserve"> pielęgnacyjn</w:t>
      </w:r>
      <w:r>
        <w:t>e</w:t>
      </w:r>
      <w:r w:rsidRPr="001254B8">
        <w:t xml:space="preserve"> </w:t>
      </w:r>
      <w:r w:rsidR="00580914">
        <w:t>–</w:t>
      </w:r>
      <w:r w:rsidRPr="001254B8">
        <w:t xml:space="preserve"> </w:t>
      </w:r>
      <w:r w:rsidR="00580914">
        <w:t xml:space="preserve">ręczne </w:t>
      </w:r>
      <w:r w:rsidRPr="001254B8">
        <w:t>usuwanie nietypowych roślin i chwastów.</w:t>
      </w:r>
      <w:r>
        <w:t xml:space="preserve"> </w:t>
      </w:r>
      <w:r w:rsidRPr="001254B8">
        <w:t>Ocen</w:t>
      </w:r>
      <w:r>
        <w:t>iono</w:t>
      </w:r>
      <w:r w:rsidRPr="001254B8">
        <w:t xml:space="preserve"> zdrowotnoś</w:t>
      </w:r>
      <w:r>
        <w:t>ć</w:t>
      </w:r>
      <w:r w:rsidRPr="001254B8">
        <w:t xml:space="preserve"> roślin i ważniejsz</w:t>
      </w:r>
      <w:r>
        <w:t>e</w:t>
      </w:r>
      <w:r w:rsidRPr="001254B8">
        <w:t xml:space="preserve"> faz</w:t>
      </w:r>
      <w:r>
        <w:t>y</w:t>
      </w:r>
      <w:r w:rsidRPr="001254B8">
        <w:t xml:space="preserve"> rozwojow</w:t>
      </w:r>
      <w:r>
        <w:t>e</w:t>
      </w:r>
      <w:r w:rsidRPr="001254B8">
        <w:t xml:space="preserve"> </w:t>
      </w:r>
      <w:r>
        <w:t>oraz</w:t>
      </w:r>
      <w:r w:rsidRPr="001254B8">
        <w:t xml:space="preserve"> cech</w:t>
      </w:r>
      <w:r>
        <w:t>y</w:t>
      </w:r>
      <w:r w:rsidRPr="001254B8">
        <w:t xml:space="preserve"> agronomiczn</w:t>
      </w:r>
      <w:r>
        <w:t>e</w:t>
      </w:r>
      <w:r w:rsidRPr="001254B8">
        <w:t xml:space="preserve"> (przezimowanie, wysokość roślin, wyleganie)</w:t>
      </w:r>
      <w:r>
        <w:t xml:space="preserve">. </w:t>
      </w:r>
      <w:r w:rsidRPr="001254B8">
        <w:t>Przeprowadz</w:t>
      </w:r>
      <w:r>
        <w:t>ono</w:t>
      </w:r>
      <w:r w:rsidRPr="001254B8">
        <w:t xml:space="preserve"> kwalifikacj</w:t>
      </w:r>
      <w:r>
        <w:t>ę</w:t>
      </w:r>
      <w:r w:rsidRPr="001254B8">
        <w:t xml:space="preserve"> polow</w:t>
      </w:r>
      <w:r>
        <w:t>ą</w:t>
      </w:r>
      <w:r w:rsidRPr="001254B8">
        <w:t xml:space="preserve"> plantacji nasienn</w:t>
      </w:r>
      <w:r>
        <w:t>ej. Wykonano</w:t>
      </w:r>
      <w:r w:rsidRPr="001254B8">
        <w:t xml:space="preserve"> zbi</w:t>
      </w:r>
      <w:r>
        <w:t>ór</w:t>
      </w:r>
      <w:r w:rsidRPr="001254B8">
        <w:t>, omłot, suszeni</w:t>
      </w:r>
      <w:r>
        <w:t>e</w:t>
      </w:r>
      <w:r w:rsidRPr="001254B8">
        <w:t xml:space="preserve"> i czyszczeni</w:t>
      </w:r>
      <w:r>
        <w:t>e</w:t>
      </w:r>
      <w:r w:rsidRPr="001254B8">
        <w:t xml:space="preserve"> nasion</w:t>
      </w:r>
      <w:r>
        <w:t>. Wykonano o</w:t>
      </w:r>
      <w:r w:rsidRPr="001254B8">
        <w:t>cen</w:t>
      </w:r>
      <w:r>
        <w:t>ę</w:t>
      </w:r>
      <w:r w:rsidRPr="001254B8">
        <w:t xml:space="preserve"> laboratoryjn</w:t>
      </w:r>
      <w:r>
        <w:t>ą</w:t>
      </w:r>
      <w:r w:rsidRPr="001254B8">
        <w:t xml:space="preserve"> zdolności kiełkowania i innych parametrów fizycznych nasion</w:t>
      </w:r>
      <w:r>
        <w:t xml:space="preserve"> a także p</w:t>
      </w:r>
      <w:r w:rsidRPr="001254B8">
        <w:rPr>
          <w:lang w:eastAsia="en-US"/>
        </w:rPr>
        <w:t>rzeprowadz</w:t>
      </w:r>
      <w:r>
        <w:rPr>
          <w:lang w:eastAsia="en-US"/>
        </w:rPr>
        <w:t>ono</w:t>
      </w:r>
      <w:r w:rsidRPr="001254B8">
        <w:rPr>
          <w:lang w:eastAsia="en-US"/>
        </w:rPr>
        <w:t xml:space="preserve"> kwalifikacj</w:t>
      </w:r>
      <w:r>
        <w:rPr>
          <w:lang w:eastAsia="en-US"/>
        </w:rPr>
        <w:t>ę</w:t>
      </w:r>
      <w:r w:rsidRPr="001254B8">
        <w:rPr>
          <w:lang w:eastAsia="en-US"/>
        </w:rPr>
        <w:t xml:space="preserve"> laboratoryjn</w:t>
      </w:r>
      <w:r>
        <w:rPr>
          <w:lang w:eastAsia="en-US"/>
        </w:rPr>
        <w:t>ą</w:t>
      </w:r>
      <w:r w:rsidRPr="001254B8">
        <w:rPr>
          <w:lang w:eastAsia="en-US"/>
        </w:rPr>
        <w:t xml:space="preserve"> nasion – </w:t>
      </w:r>
      <w:r>
        <w:rPr>
          <w:lang w:eastAsia="en-US"/>
        </w:rPr>
        <w:t xml:space="preserve">zakończoną </w:t>
      </w:r>
      <w:r w:rsidRPr="001254B8">
        <w:rPr>
          <w:lang w:eastAsia="en-US"/>
        </w:rPr>
        <w:t>uzyskanie</w:t>
      </w:r>
      <w:r>
        <w:rPr>
          <w:lang w:eastAsia="en-US"/>
        </w:rPr>
        <w:t>m</w:t>
      </w:r>
      <w:r w:rsidRPr="001254B8">
        <w:rPr>
          <w:lang w:eastAsia="en-US"/>
        </w:rPr>
        <w:t xml:space="preserve"> świadectw</w:t>
      </w:r>
      <w:r w:rsidR="005369A0">
        <w:rPr>
          <w:lang w:eastAsia="en-US"/>
        </w:rPr>
        <w:t>a</w:t>
      </w:r>
      <w:r w:rsidRPr="001254B8">
        <w:rPr>
          <w:lang w:eastAsia="en-US"/>
        </w:rPr>
        <w:t xml:space="preserve"> oceny</w:t>
      </w:r>
      <w:r>
        <w:t xml:space="preserve"> </w:t>
      </w:r>
      <w:r w:rsidRPr="001254B8">
        <w:rPr>
          <w:lang w:eastAsia="en-US"/>
        </w:rPr>
        <w:t>laboratoryjnej</w:t>
      </w:r>
      <w:r>
        <w:rPr>
          <w:lang w:eastAsia="en-US"/>
        </w:rPr>
        <w:t>.</w:t>
      </w:r>
    </w:p>
    <w:p w14:paraId="1DAF6F08" w14:textId="2BC54021" w:rsidR="0039608C" w:rsidRPr="0039608C" w:rsidRDefault="00CD32AC" w:rsidP="00CD32AC">
      <w:pPr>
        <w:ind w:firstLine="708"/>
        <w:jc w:val="both"/>
        <w:rPr>
          <w:bCs/>
          <w:lang w:eastAsia="en-US"/>
        </w:rPr>
      </w:pPr>
      <w:r>
        <w:rPr>
          <w:bCs/>
          <w:lang w:eastAsia="en-US"/>
        </w:rPr>
        <w:t>W</w:t>
      </w:r>
      <w:r w:rsidR="0039608C" w:rsidRPr="0039608C">
        <w:rPr>
          <w:bCs/>
          <w:lang w:eastAsia="en-US"/>
        </w:rPr>
        <w:t xml:space="preserve"> celu określenia optymalnej z punktu widzenia produkcji nasiennej, gęstości siewu, założono ścisłe doświadczenie poletkowe z następującymi gęstościami siewu: </w:t>
      </w:r>
    </w:p>
    <w:p w14:paraId="6E43521B" w14:textId="77777777" w:rsidR="0039608C" w:rsidRPr="0039608C" w:rsidRDefault="0039608C" w:rsidP="00580914">
      <w:pPr>
        <w:jc w:val="both"/>
        <w:rPr>
          <w:lang w:eastAsia="en-US"/>
        </w:rPr>
      </w:pPr>
      <w:r w:rsidRPr="0039608C">
        <w:rPr>
          <w:lang w:eastAsia="en-US"/>
        </w:rPr>
        <w:t>- pszenica ozima orkisz ‘SM Amalte’: 175, 250, 325 kłosków/m</w:t>
      </w:r>
      <w:r w:rsidRPr="0039608C">
        <w:rPr>
          <w:vertAlign w:val="superscript"/>
          <w:lang w:eastAsia="en-US"/>
        </w:rPr>
        <w:t>2</w:t>
      </w:r>
    </w:p>
    <w:p w14:paraId="27B1CB99" w14:textId="77777777" w:rsidR="0039608C" w:rsidRPr="0039608C" w:rsidRDefault="0039608C" w:rsidP="00580914">
      <w:pPr>
        <w:jc w:val="both"/>
        <w:rPr>
          <w:lang w:eastAsia="en-US"/>
        </w:rPr>
      </w:pPr>
      <w:r w:rsidRPr="0039608C">
        <w:rPr>
          <w:lang w:eastAsia="en-US"/>
        </w:rPr>
        <w:t>- pszenica ozima orkisz ‘SM Orkus’: 175, 250, 325 kłosków/m</w:t>
      </w:r>
      <w:r w:rsidRPr="0039608C">
        <w:rPr>
          <w:vertAlign w:val="superscript"/>
          <w:lang w:eastAsia="en-US"/>
        </w:rPr>
        <w:t>2</w:t>
      </w:r>
    </w:p>
    <w:p w14:paraId="6ADC74BC" w14:textId="24270775" w:rsidR="0039608C" w:rsidRDefault="0039608C" w:rsidP="00580914">
      <w:pPr>
        <w:jc w:val="both"/>
        <w:rPr>
          <w:vertAlign w:val="superscript"/>
          <w:lang w:eastAsia="en-US"/>
        </w:rPr>
      </w:pPr>
      <w:r w:rsidRPr="0039608C">
        <w:rPr>
          <w:lang w:eastAsia="en-US"/>
        </w:rPr>
        <w:t>- pszenica ozima orkisz ‘Rokosz’</w:t>
      </w:r>
      <w:r w:rsidR="00242814">
        <w:rPr>
          <w:lang w:eastAsia="en-US"/>
        </w:rPr>
        <w:t xml:space="preserve"> (obłuszczona)</w:t>
      </w:r>
      <w:r w:rsidRPr="0039608C">
        <w:rPr>
          <w:lang w:eastAsia="en-US"/>
        </w:rPr>
        <w:t>: 400, 500, 600 ziarniaków/m</w:t>
      </w:r>
      <w:r w:rsidRPr="0039608C">
        <w:rPr>
          <w:vertAlign w:val="superscript"/>
          <w:lang w:eastAsia="en-US"/>
        </w:rPr>
        <w:t>2</w:t>
      </w:r>
    </w:p>
    <w:p w14:paraId="0855E721" w14:textId="77777777" w:rsidR="00455758" w:rsidRPr="0039608C" w:rsidRDefault="00455758" w:rsidP="00580914">
      <w:pPr>
        <w:jc w:val="both"/>
        <w:rPr>
          <w:lang w:eastAsia="en-US"/>
        </w:rPr>
      </w:pPr>
    </w:p>
    <w:p w14:paraId="71737E9B" w14:textId="5F7E4AB4" w:rsidR="005F2E02" w:rsidRDefault="0039608C" w:rsidP="007F18D7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CD32AC">
        <w:rPr>
          <w:rFonts w:ascii="Times New Roman" w:hAnsi="Times New Roman" w:cs="Times New Roman"/>
          <w:color w:val="auto"/>
        </w:rPr>
        <w:t>Wyniki</w:t>
      </w:r>
    </w:p>
    <w:p w14:paraId="7C8F3EAC" w14:textId="19F378A7" w:rsidR="00AE5756" w:rsidRDefault="00AE5756" w:rsidP="007F18D7">
      <w:pPr>
        <w:spacing w:after="120"/>
        <w:jc w:val="both"/>
      </w:pPr>
      <w:r>
        <w:t>Analizując wpływ stosowanych preparatów dolistnych, nie stwierdzono istotnych różnic pomiędzy badanymi wariantami w odniesieniu do najważniejszych cech rolniczych orkiszu ozimego ‘SM Orkus’. Wysokość roślin kształtowała się w przedziale 123 cm(wariant kontrolny) do 125 cm (warianty 2 i 3). Najsilniejsze wyleganie zaobserwowano w wariancie 2. Stosowane preparaty nie miały wpływu na przezimowanie, ponieważ zostały zastosowane wiosną. Szczegółowe wyniki dotyczące najważniejszych cech rolniczych orkiszu ozimego ‘SM Orkus’ przedstawiono w tab.</w:t>
      </w:r>
      <w:r w:rsidR="00455758">
        <w:t>2.</w:t>
      </w:r>
    </w:p>
    <w:p w14:paraId="2A94FD41" w14:textId="34BEDAEA" w:rsidR="00AE5756" w:rsidRPr="00455758" w:rsidRDefault="007F18D7" w:rsidP="00AE5756">
      <w:pPr>
        <w:rPr>
          <w:sz w:val="22"/>
          <w:szCs w:val="22"/>
        </w:rPr>
      </w:pPr>
      <w:r w:rsidRPr="00455758">
        <w:rPr>
          <w:sz w:val="22"/>
          <w:szCs w:val="22"/>
        </w:rPr>
        <w:t>Tabela</w:t>
      </w:r>
      <w:r w:rsidR="00455758" w:rsidRPr="00455758">
        <w:rPr>
          <w:sz w:val="22"/>
          <w:szCs w:val="22"/>
        </w:rPr>
        <w:t xml:space="preserve"> 2.</w:t>
      </w:r>
      <w:r w:rsidRPr="00455758">
        <w:rPr>
          <w:sz w:val="22"/>
          <w:szCs w:val="22"/>
        </w:rPr>
        <w:t xml:space="preserve"> Ważniejsze cechy rolnicze orkiszu ozimego odmiany ‘SM Orkus’. Radzików, 2021.</w:t>
      </w:r>
    </w:p>
    <w:tbl>
      <w:tblPr>
        <w:tblpPr w:leftFromText="141" w:rightFromText="141" w:vertAnchor="text" w:horzAnchor="margin" w:tblpY="134"/>
        <w:tblW w:w="6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1205"/>
        <w:gridCol w:w="1633"/>
        <w:gridCol w:w="1620"/>
      </w:tblGrid>
      <w:tr w:rsidR="00C81288" w:rsidRPr="0038600A" w14:paraId="53F1283F" w14:textId="77777777" w:rsidTr="00C81288">
        <w:trPr>
          <w:trHeight w:val="570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F77D" w14:textId="0B738970" w:rsidR="00C81288" w:rsidRPr="0038726C" w:rsidRDefault="00C81288" w:rsidP="00195576">
            <w:pPr>
              <w:jc w:val="center"/>
            </w:pPr>
            <w:r>
              <w:t>Wariant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67C6" w14:textId="77777777" w:rsidR="00C81288" w:rsidRPr="0038726C" w:rsidRDefault="00C81288" w:rsidP="00195576">
            <w:pPr>
              <w:jc w:val="center"/>
            </w:pPr>
            <w:r w:rsidRPr="0038726C">
              <w:t>Wysokość roślin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9669" w14:textId="77777777" w:rsidR="00C81288" w:rsidRPr="0038726C" w:rsidRDefault="00C81288" w:rsidP="00195576">
            <w:pPr>
              <w:jc w:val="center"/>
            </w:pPr>
            <w:r w:rsidRPr="0038726C">
              <w:t xml:space="preserve">Wyleganie przed zbiorem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50D04" w14:textId="77777777" w:rsidR="00C81288" w:rsidRPr="0038726C" w:rsidRDefault="00C81288" w:rsidP="00195576">
            <w:pPr>
              <w:jc w:val="center"/>
            </w:pPr>
            <w:r>
              <w:t>Przezimowanie</w:t>
            </w:r>
          </w:p>
        </w:tc>
      </w:tr>
      <w:tr w:rsidR="00C81288" w:rsidRPr="0038600A" w14:paraId="7C9591B6" w14:textId="77777777" w:rsidTr="00C81288">
        <w:trPr>
          <w:trHeight w:val="300"/>
        </w:trPr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1D1E6" w14:textId="77777777" w:rsidR="00C81288" w:rsidRPr="0038726C" w:rsidRDefault="00C81288" w:rsidP="00195576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5CAB" w14:textId="5312FD88" w:rsidR="00C81288" w:rsidRPr="0038726C" w:rsidRDefault="00C81288" w:rsidP="00195576">
            <w:pPr>
              <w:jc w:val="center"/>
            </w:pPr>
            <w:r w:rsidRPr="0038726C">
              <w:t>[cm]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ED7E" w14:textId="77777777" w:rsidR="00C81288" w:rsidRPr="0038726C" w:rsidRDefault="00C81288" w:rsidP="00195576">
            <w:pPr>
              <w:jc w:val="center"/>
            </w:pPr>
            <w:r w:rsidRPr="0038726C">
              <w:t>[skala 1-9]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3C33C" w14:textId="77777777" w:rsidR="00C81288" w:rsidRPr="0038726C" w:rsidRDefault="00C81288" w:rsidP="00195576">
            <w:pPr>
              <w:jc w:val="center"/>
            </w:pPr>
            <w:r>
              <w:t>[skala 1-9]</w:t>
            </w:r>
          </w:p>
        </w:tc>
      </w:tr>
      <w:tr w:rsidR="00C81288" w:rsidRPr="0038600A" w14:paraId="01F91177" w14:textId="77777777" w:rsidTr="00C81288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E6CF" w14:textId="77777777" w:rsidR="00C81288" w:rsidRPr="0038726C" w:rsidRDefault="00C81288" w:rsidP="00195576">
            <w:pPr>
              <w:jc w:val="center"/>
            </w:pPr>
            <w: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A580F" w14:textId="4A967E83" w:rsidR="00C81288" w:rsidRPr="0038726C" w:rsidRDefault="00C81288" w:rsidP="00195576">
            <w:pPr>
              <w:jc w:val="center"/>
            </w:pPr>
            <w:r>
              <w:t>124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77406" w14:textId="74EBB020" w:rsidR="00C81288" w:rsidRPr="0038726C" w:rsidRDefault="00C81288" w:rsidP="00195576">
            <w:pPr>
              <w:jc w:val="center"/>
            </w:pPr>
            <w: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ACA8A" w14:textId="56778519" w:rsidR="00C81288" w:rsidRDefault="00C81288" w:rsidP="00195576">
            <w:pPr>
              <w:jc w:val="center"/>
            </w:pPr>
            <w:r>
              <w:t>7</w:t>
            </w:r>
          </w:p>
        </w:tc>
      </w:tr>
      <w:tr w:rsidR="00C81288" w:rsidRPr="0038600A" w14:paraId="22D26F32" w14:textId="77777777" w:rsidTr="00C81288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A320" w14:textId="77777777" w:rsidR="00C81288" w:rsidRPr="0038726C" w:rsidRDefault="00C81288" w:rsidP="00195576">
            <w:pPr>
              <w:jc w:val="center"/>
            </w:pPr>
            <w: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1D281" w14:textId="73C87CBC" w:rsidR="00C81288" w:rsidRPr="0038726C" w:rsidRDefault="00C81288" w:rsidP="00195576">
            <w:pPr>
              <w:jc w:val="center"/>
            </w:pPr>
            <w:r>
              <w:t>125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3D365" w14:textId="10D0BC81" w:rsidR="00C81288" w:rsidRPr="0038726C" w:rsidRDefault="00C81288" w:rsidP="00195576">
            <w:pPr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A18E06" w14:textId="41B06157" w:rsidR="00C81288" w:rsidRDefault="00C81288" w:rsidP="00195576">
            <w:pPr>
              <w:jc w:val="center"/>
            </w:pPr>
            <w:r>
              <w:t>7</w:t>
            </w:r>
          </w:p>
        </w:tc>
      </w:tr>
      <w:tr w:rsidR="00C81288" w:rsidRPr="0038600A" w14:paraId="7D727C12" w14:textId="77777777" w:rsidTr="00C81288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A41B" w14:textId="77777777" w:rsidR="00C81288" w:rsidRPr="0038726C" w:rsidRDefault="00C81288" w:rsidP="00195576">
            <w:pPr>
              <w:jc w:val="center"/>
            </w:pPr>
            <w: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4A2EE" w14:textId="034602B4" w:rsidR="00C81288" w:rsidRPr="0038726C" w:rsidRDefault="00C81288" w:rsidP="00195576">
            <w:pPr>
              <w:jc w:val="center"/>
            </w:pPr>
            <w:r>
              <w:t>125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F9F38" w14:textId="32DC6486" w:rsidR="00C81288" w:rsidRPr="0038726C" w:rsidRDefault="00C81288" w:rsidP="00195576">
            <w:pPr>
              <w:jc w:val="center"/>
            </w:pPr>
            <w: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BFFD5" w14:textId="06070F59" w:rsidR="00C81288" w:rsidRDefault="00C81288" w:rsidP="00195576">
            <w:pPr>
              <w:jc w:val="center"/>
            </w:pPr>
            <w:r>
              <w:t>7</w:t>
            </w:r>
          </w:p>
        </w:tc>
      </w:tr>
      <w:tr w:rsidR="00C81288" w:rsidRPr="0038600A" w14:paraId="021C4588" w14:textId="77777777" w:rsidTr="00C81288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BBBF" w14:textId="77777777" w:rsidR="00C81288" w:rsidRPr="0038726C" w:rsidRDefault="00C81288" w:rsidP="00195576">
            <w:pPr>
              <w:jc w:val="center"/>
            </w:pPr>
            <w: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555F1" w14:textId="1F80213F" w:rsidR="00C81288" w:rsidRPr="0038726C" w:rsidRDefault="00C81288" w:rsidP="00195576">
            <w:pPr>
              <w:jc w:val="center"/>
            </w:pPr>
            <w:r>
              <w:t>123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72343" w14:textId="4C094358" w:rsidR="00C81288" w:rsidRPr="0038726C" w:rsidRDefault="00C81288" w:rsidP="00195576">
            <w:pPr>
              <w:jc w:val="center"/>
            </w:pPr>
            <w: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E07604" w14:textId="7632A4BC" w:rsidR="00C81288" w:rsidRDefault="00C81288" w:rsidP="00195576">
            <w:pPr>
              <w:jc w:val="center"/>
            </w:pPr>
            <w:r>
              <w:t>7</w:t>
            </w:r>
          </w:p>
        </w:tc>
      </w:tr>
    </w:tbl>
    <w:p w14:paraId="64995DAD" w14:textId="77777777" w:rsidR="00C81288" w:rsidRDefault="00C81288" w:rsidP="00455758">
      <w:pPr>
        <w:jc w:val="both"/>
        <w:rPr>
          <w:sz w:val="20"/>
          <w:szCs w:val="20"/>
        </w:rPr>
      </w:pPr>
    </w:p>
    <w:p w14:paraId="54497260" w14:textId="77777777" w:rsidR="00C81288" w:rsidRDefault="00C81288" w:rsidP="00455758">
      <w:pPr>
        <w:jc w:val="both"/>
        <w:rPr>
          <w:sz w:val="20"/>
          <w:szCs w:val="20"/>
        </w:rPr>
      </w:pPr>
    </w:p>
    <w:p w14:paraId="72E0B6A0" w14:textId="77777777" w:rsidR="00C81288" w:rsidRDefault="00C81288" w:rsidP="00455758">
      <w:pPr>
        <w:jc w:val="both"/>
        <w:rPr>
          <w:sz w:val="20"/>
          <w:szCs w:val="20"/>
        </w:rPr>
      </w:pPr>
    </w:p>
    <w:p w14:paraId="55A814C0" w14:textId="77777777" w:rsidR="00C81288" w:rsidRDefault="00C81288" w:rsidP="00455758">
      <w:pPr>
        <w:jc w:val="both"/>
        <w:rPr>
          <w:sz w:val="20"/>
          <w:szCs w:val="20"/>
        </w:rPr>
      </w:pPr>
    </w:p>
    <w:p w14:paraId="6AFC8500" w14:textId="77777777" w:rsidR="00C81288" w:rsidRDefault="00C81288" w:rsidP="00455758">
      <w:pPr>
        <w:jc w:val="both"/>
        <w:rPr>
          <w:sz w:val="20"/>
          <w:szCs w:val="20"/>
        </w:rPr>
      </w:pPr>
    </w:p>
    <w:p w14:paraId="01D39CA6" w14:textId="77777777" w:rsidR="00C81288" w:rsidRDefault="00C81288" w:rsidP="00455758">
      <w:pPr>
        <w:jc w:val="both"/>
        <w:rPr>
          <w:sz w:val="20"/>
          <w:szCs w:val="20"/>
        </w:rPr>
      </w:pPr>
    </w:p>
    <w:p w14:paraId="1B619166" w14:textId="77777777" w:rsidR="00C81288" w:rsidRDefault="00C81288" w:rsidP="00455758">
      <w:pPr>
        <w:jc w:val="both"/>
        <w:rPr>
          <w:sz w:val="20"/>
          <w:szCs w:val="20"/>
        </w:rPr>
      </w:pPr>
    </w:p>
    <w:p w14:paraId="5491DE9A" w14:textId="77777777" w:rsidR="00C81288" w:rsidRDefault="00C81288" w:rsidP="00455758">
      <w:pPr>
        <w:jc w:val="both"/>
        <w:rPr>
          <w:sz w:val="20"/>
          <w:szCs w:val="20"/>
        </w:rPr>
      </w:pPr>
    </w:p>
    <w:p w14:paraId="04D38335" w14:textId="77777777" w:rsidR="00C81288" w:rsidRDefault="00C81288" w:rsidP="00455758">
      <w:pPr>
        <w:jc w:val="both"/>
        <w:rPr>
          <w:sz w:val="20"/>
          <w:szCs w:val="20"/>
        </w:rPr>
      </w:pPr>
    </w:p>
    <w:p w14:paraId="2E34245A" w14:textId="77777777" w:rsidR="00C81288" w:rsidRDefault="00C81288" w:rsidP="00455758">
      <w:pPr>
        <w:jc w:val="both"/>
        <w:rPr>
          <w:sz w:val="20"/>
          <w:szCs w:val="20"/>
        </w:rPr>
      </w:pPr>
    </w:p>
    <w:p w14:paraId="338F867C" w14:textId="415D2A7F" w:rsidR="00455758" w:rsidRPr="00AC5FB1" w:rsidRDefault="00455758" w:rsidP="00455758">
      <w:pPr>
        <w:jc w:val="both"/>
        <w:rPr>
          <w:sz w:val="20"/>
          <w:szCs w:val="20"/>
        </w:rPr>
      </w:pPr>
      <w:r w:rsidRPr="00AC5FB1">
        <w:rPr>
          <w:sz w:val="20"/>
          <w:szCs w:val="20"/>
        </w:rPr>
        <w:t>Wariant: 1- NaturalCropSL (firma: NaturalCrop; dawka: 1litr/ha), 2- McCream (firma: Valagro; dawka: 2 litry/ha), 3- SmartSiL</w:t>
      </w:r>
      <w:r>
        <w:rPr>
          <w:sz w:val="20"/>
          <w:szCs w:val="20"/>
        </w:rPr>
        <w:t xml:space="preserve"> WP</w:t>
      </w:r>
      <w:r w:rsidRPr="00AC5FB1">
        <w:rPr>
          <w:sz w:val="20"/>
          <w:szCs w:val="20"/>
        </w:rPr>
        <w:t xml:space="preserve"> (firma: NaturalCrop; dawka: 1 kg/ha), 4- kontrola bez wspomagania dolistnego</w:t>
      </w:r>
    </w:p>
    <w:p w14:paraId="02624F82" w14:textId="2E98EC60" w:rsidR="00CD7D7E" w:rsidRDefault="00CD7D7E" w:rsidP="0023778A">
      <w:pPr>
        <w:jc w:val="both"/>
      </w:pPr>
    </w:p>
    <w:p w14:paraId="3BB0E169" w14:textId="5FDD9E3D" w:rsidR="00AE5756" w:rsidRDefault="00AE5756" w:rsidP="0023778A">
      <w:pPr>
        <w:jc w:val="both"/>
      </w:pPr>
      <w:r>
        <w:lastRenderedPageBreak/>
        <w:t>Odporność orkiszu ozimego ‘SM Orkus’ na najważniejsze choroby grzybowe (tab</w:t>
      </w:r>
      <w:r w:rsidR="00455758">
        <w:t>. 3</w:t>
      </w:r>
      <w:r>
        <w:t xml:space="preserve">), była na bardzo wysokim poziomie. Zróżnicowanie zaobserwowano jedynie w przypadku rdzy żółtej- najsilniej porażony był wariant kontrolny. </w:t>
      </w:r>
    </w:p>
    <w:p w14:paraId="4DEAEB17" w14:textId="77777777" w:rsidR="00C00769" w:rsidRDefault="00C00769" w:rsidP="0023778A">
      <w:pPr>
        <w:jc w:val="both"/>
      </w:pPr>
    </w:p>
    <w:p w14:paraId="413BE0E6" w14:textId="74D07D76" w:rsidR="00EF4FCF" w:rsidRPr="00455758" w:rsidRDefault="00C00769" w:rsidP="0023778A">
      <w:pPr>
        <w:jc w:val="both"/>
        <w:rPr>
          <w:sz w:val="22"/>
          <w:szCs w:val="22"/>
        </w:rPr>
      </w:pPr>
      <w:r w:rsidRPr="00455758">
        <w:rPr>
          <w:sz w:val="22"/>
          <w:szCs w:val="22"/>
        </w:rPr>
        <w:t>Tabela</w:t>
      </w:r>
      <w:r w:rsidR="00455758" w:rsidRPr="00455758">
        <w:rPr>
          <w:sz w:val="22"/>
          <w:szCs w:val="22"/>
        </w:rPr>
        <w:t xml:space="preserve"> 3.</w:t>
      </w:r>
      <w:r w:rsidRPr="00455758">
        <w:rPr>
          <w:sz w:val="22"/>
          <w:szCs w:val="22"/>
        </w:rPr>
        <w:t xml:space="preserve"> Podatność orkiszu ozimego „SM Orkus’ na główne choroby grzybowe (skala 1-9). Radzików, 2021.</w:t>
      </w:r>
    </w:p>
    <w:tbl>
      <w:tblPr>
        <w:tblW w:w="84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1207"/>
        <w:gridCol w:w="1130"/>
        <w:gridCol w:w="771"/>
        <w:gridCol w:w="1167"/>
        <w:gridCol w:w="1229"/>
        <w:gridCol w:w="1087"/>
        <w:gridCol w:w="62"/>
      </w:tblGrid>
      <w:tr w:rsidR="00CD7D7E" w:rsidRPr="0038600A" w14:paraId="46861BD0" w14:textId="77777777" w:rsidTr="00195576">
        <w:trPr>
          <w:trHeight w:val="300"/>
          <w:jc w:val="center"/>
        </w:trPr>
        <w:tc>
          <w:tcPr>
            <w:tcW w:w="8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616C" w14:textId="6774021A" w:rsidR="00CD7D7E" w:rsidRPr="0038726C" w:rsidRDefault="00CD7D7E" w:rsidP="00C00769"/>
        </w:tc>
      </w:tr>
      <w:tr w:rsidR="00CD7D7E" w:rsidRPr="0038600A" w14:paraId="68E10466" w14:textId="77777777" w:rsidTr="00455758">
        <w:trPr>
          <w:gridAfter w:val="1"/>
          <w:wAfter w:w="62" w:type="dxa"/>
          <w:trHeight w:val="61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E185" w14:textId="35518163" w:rsidR="00CD7D7E" w:rsidRPr="0038726C" w:rsidRDefault="00EF4FCF" w:rsidP="00455758">
            <w:pPr>
              <w:jc w:val="center"/>
            </w:pPr>
            <w:r>
              <w:t>Wariant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6577" w14:textId="77777777" w:rsidR="00CD7D7E" w:rsidRPr="0038726C" w:rsidRDefault="00CD7D7E" w:rsidP="00195576">
            <w:pPr>
              <w:jc w:val="center"/>
            </w:pPr>
            <w:r w:rsidRPr="0038726C">
              <w:t>Mączniak prawdziwy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37E9" w14:textId="77777777" w:rsidR="00CD7D7E" w:rsidRPr="0038726C" w:rsidRDefault="00CD7D7E" w:rsidP="00195576">
            <w:pPr>
              <w:jc w:val="center"/>
            </w:pPr>
            <w:r w:rsidRPr="0038726C">
              <w:t>Rdza brunatna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BA987" w14:textId="77777777" w:rsidR="00CD7D7E" w:rsidRPr="0038726C" w:rsidRDefault="00CD7D7E" w:rsidP="00195576">
            <w:pPr>
              <w:jc w:val="center"/>
            </w:pPr>
            <w:r w:rsidRPr="0038726C">
              <w:t>Rdza żółta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38F9D" w14:textId="77777777" w:rsidR="00CD7D7E" w:rsidRPr="0038726C" w:rsidRDefault="00CD7D7E" w:rsidP="00195576">
            <w:pPr>
              <w:jc w:val="center"/>
            </w:pPr>
            <w:r w:rsidRPr="0038726C">
              <w:t>Septorioza liści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95645" w14:textId="77777777" w:rsidR="00CD7D7E" w:rsidRPr="0038726C" w:rsidRDefault="00CD7D7E" w:rsidP="00195576">
            <w:pPr>
              <w:jc w:val="center"/>
            </w:pPr>
            <w:r w:rsidRPr="0038726C">
              <w:t>Septorioza plew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F85E9" w14:textId="77777777" w:rsidR="00CD7D7E" w:rsidRPr="0038726C" w:rsidRDefault="00CD7D7E" w:rsidP="00195576">
            <w:pPr>
              <w:jc w:val="center"/>
            </w:pPr>
            <w:r w:rsidRPr="0038726C">
              <w:t>Fuzarioza kłosów</w:t>
            </w:r>
          </w:p>
        </w:tc>
      </w:tr>
      <w:tr w:rsidR="00CD7D7E" w:rsidRPr="0038600A" w14:paraId="73A61148" w14:textId="77777777" w:rsidTr="00455758">
        <w:trPr>
          <w:gridAfter w:val="1"/>
          <w:wAfter w:w="62" w:type="dxa"/>
          <w:trHeight w:val="31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A535" w14:textId="6A835A08" w:rsidR="00CD7D7E" w:rsidRPr="0038726C" w:rsidRDefault="00EF4FCF" w:rsidP="00195576">
            <w:pPr>
              <w:jc w:val="center"/>
            </w:pPr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8A82A" w14:textId="6AA3DC72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818CA" w14:textId="52DC5B8B" w:rsidR="00CD7D7E" w:rsidRPr="0038726C" w:rsidRDefault="00EF4FCF" w:rsidP="00EF4FCF">
            <w:pPr>
              <w:jc w:val="center"/>
            </w:pPr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BECCC" w14:textId="6AB0B3E4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85222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3BE4A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7F1DA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</w:tr>
      <w:tr w:rsidR="00CD7D7E" w:rsidRPr="0038600A" w14:paraId="34800A4F" w14:textId="77777777" w:rsidTr="00455758">
        <w:trPr>
          <w:gridAfter w:val="1"/>
          <w:wAfter w:w="62" w:type="dxa"/>
          <w:trHeight w:val="300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F63C" w14:textId="4C21E7CE" w:rsidR="00CD7D7E" w:rsidRPr="0038726C" w:rsidRDefault="00EF4FCF" w:rsidP="00195576">
            <w:pPr>
              <w:jc w:val="center"/>
            </w:pPr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03809" w14:textId="2B4CE7D8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27BBF" w14:textId="6ED09476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23D5B" w14:textId="17F22E36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8A65A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27974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A17CF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</w:tr>
      <w:tr w:rsidR="00EF4FCF" w:rsidRPr="0038600A" w14:paraId="25C75136" w14:textId="77777777" w:rsidTr="00455758">
        <w:trPr>
          <w:gridAfter w:val="1"/>
          <w:wAfter w:w="62" w:type="dxa"/>
          <w:trHeight w:val="300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8144A" w14:textId="4BC6B030" w:rsidR="00EF4FCF" w:rsidRPr="0038726C" w:rsidRDefault="00EF4FCF" w:rsidP="00195576">
            <w:pPr>
              <w:jc w:val="center"/>
            </w:pPr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F1ED8" w14:textId="4067088F" w:rsidR="00EF4FCF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F14A4" w14:textId="6077CBC1" w:rsidR="00EF4FCF" w:rsidRPr="0038726C" w:rsidRDefault="00EF4FCF" w:rsidP="00195576">
            <w:pPr>
              <w:jc w:val="center"/>
            </w:pPr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7BF0D" w14:textId="40E3952D" w:rsidR="00EF4FCF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95002" w14:textId="0265B222" w:rsidR="00EF4FCF" w:rsidRDefault="00EF4FCF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F20FD" w14:textId="63C67257" w:rsidR="00EF4FCF" w:rsidRDefault="00EF4FCF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14F98" w14:textId="0026CEA8" w:rsidR="00EF4FCF" w:rsidRDefault="00EF4FCF" w:rsidP="00195576">
            <w:pPr>
              <w:jc w:val="center"/>
            </w:pPr>
            <w:r>
              <w:t>9,0</w:t>
            </w:r>
          </w:p>
        </w:tc>
      </w:tr>
      <w:tr w:rsidR="00CD7D7E" w:rsidRPr="0038600A" w14:paraId="67F9E77F" w14:textId="77777777" w:rsidTr="00455758">
        <w:trPr>
          <w:gridAfter w:val="1"/>
          <w:wAfter w:w="62" w:type="dxa"/>
          <w:trHeight w:val="31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55B0" w14:textId="2061FFED" w:rsidR="00CD7D7E" w:rsidRPr="0038726C" w:rsidRDefault="00EF4FCF" w:rsidP="00195576">
            <w:pPr>
              <w:jc w:val="center"/>
            </w:pPr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C045F" w14:textId="4BC02D8A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09CA3" w14:textId="269FEDF0" w:rsidR="00CD7D7E" w:rsidRPr="0038726C" w:rsidRDefault="00EF4FCF" w:rsidP="00195576">
            <w:pPr>
              <w:jc w:val="center"/>
            </w:pPr>
            <w: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D0D0" w14:textId="75DEA4BA" w:rsidR="00CD7D7E" w:rsidRPr="0038726C" w:rsidRDefault="00EF4FCF" w:rsidP="00195576">
            <w:pPr>
              <w:jc w:val="center"/>
            </w:pPr>
            <w:r>
              <w:t>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88CDB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0B0D5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CBE36" w14:textId="77777777" w:rsidR="00CD7D7E" w:rsidRPr="0038726C" w:rsidRDefault="00CD7D7E" w:rsidP="00195576">
            <w:pPr>
              <w:jc w:val="center"/>
            </w:pPr>
            <w:r>
              <w:t>9,0</w:t>
            </w:r>
          </w:p>
        </w:tc>
      </w:tr>
    </w:tbl>
    <w:p w14:paraId="301F15AE" w14:textId="77777777" w:rsidR="00455758" w:rsidRPr="00AC5FB1" w:rsidRDefault="00455758" w:rsidP="00455758">
      <w:pPr>
        <w:jc w:val="both"/>
        <w:rPr>
          <w:sz w:val="20"/>
          <w:szCs w:val="20"/>
        </w:rPr>
      </w:pPr>
      <w:r w:rsidRPr="00AC5FB1">
        <w:rPr>
          <w:sz w:val="20"/>
          <w:szCs w:val="20"/>
        </w:rPr>
        <w:t>Wariant: 1- NaturalCropSL (firma: NaturalCrop; dawka: 1litr/ha), 2- McCream (firma: Valagro; dawka: 2 litry/ha), 3- SmartSiL</w:t>
      </w:r>
      <w:r>
        <w:rPr>
          <w:sz w:val="20"/>
          <w:szCs w:val="20"/>
        </w:rPr>
        <w:t xml:space="preserve"> WP</w:t>
      </w:r>
      <w:r w:rsidRPr="00AC5FB1">
        <w:rPr>
          <w:sz w:val="20"/>
          <w:szCs w:val="20"/>
        </w:rPr>
        <w:t xml:space="preserve"> (firma: NaturalCrop; dawka: 1 kg/ha), 4- kontrola bez wspomagania dolistnego</w:t>
      </w:r>
    </w:p>
    <w:p w14:paraId="786629D9" w14:textId="77777777" w:rsidR="00CD7D7E" w:rsidRDefault="00CD7D7E" w:rsidP="0023778A">
      <w:pPr>
        <w:jc w:val="both"/>
      </w:pPr>
    </w:p>
    <w:p w14:paraId="46DED974" w14:textId="644E895C" w:rsidR="00177652" w:rsidRDefault="00177652" w:rsidP="0023778A">
      <w:pPr>
        <w:jc w:val="both"/>
      </w:pPr>
      <w:r>
        <w:t>Łącznie z 2,0</w:t>
      </w:r>
      <w:r w:rsidR="0039608C">
        <w:t xml:space="preserve"> </w:t>
      </w:r>
      <w:r>
        <w:t>ha plantacji nasiennej orkiszu ozimego ‘</w:t>
      </w:r>
      <w:r w:rsidR="00AC5FB1">
        <w:t xml:space="preserve">SM </w:t>
      </w:r>
      <w:r>
        <w:t>Orkus’ zebrano 7120 kg kłosów. Wszystkie zastosowane ekologiczne nawozy dolistne przyniosły pozytywy efekt w postaci zwyżki plonu, od 10,2 do 15,4%, w odniesieniu do wariantu kontrolnego (bez nawożenia dolistnego). Najkorzystniejszy efekt przyniosło zastosowanie preparatu McCream. Plon kłosów zebrany z powierzchni nawożonej tym preparatem, był o 250 kg (15,4%) wyższy niż w przypadku kontroli. Szczegółowe wyniki plonowania plantacji nasiennej przedstawiono w tab</w:t>
      </w:r>
      <w:r w:rsidR="00455758">
        <w:t>.4</w:t>
      </w:r>
    </w:p>
    <w:p w14:paraId="4A33E1C3" w14:textId="4368D6A6" w:rsidR="00177652" w:rsidRDefault="00177652" w:rsidP="0023778A">
      <w:pPr>
        <w:jc w:val="both"/>
      </w:pPr>
    </w:p>
    <w:p w14:paraId="27FF6BDB" w14:textId="33CA6588" w:rsidR="00177652" w:rsidRPr="00455758" w:rsidRDefault="00177652" w:rsidP="00455758">
      <w:pPr>
        <w:jc w:val="both"/>
        <w:rPr>
          <w:sz w:val="22"/>
          <w:szCs w:val="22"/>
        </w:rPr>
      </w:pPr>
      <w:r w:rsidRPr="00455758">
        <w:rPr>
          <w:sz w:val="22"/>
          <w:szCs w:val="22"/>
        </w:rPr>
        <w:t>Tabela</w:t>
      </w:r>
      <w:r w:rsidR="00455758" w:rsidRPr="00455758">
        <w:rPr>
          <w:sz w:val="22"/>
          <w:szCs w:val="22"/>
        </w:rPr>
        <w:t xml:space="preserve"> 4. Plonowanie orkiszu ozimego ‘SM Orkus’ w zależności od zastosowanego preparatu. Radzików, 2021.</w:t>
      </w:r>
    </w:p>
    <w:tbl>
      <w:tblPr>
        <w:tblW w:w="5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60"/>
        <w:gridCol w:w="1120"/>
        <w:gridCol w:w="960"/>
        <w:gridCol w:w="960"/>
      </w:tblGrid>
      <w:tr w:rsidR="00177652" w:rsidRPr="00177652" w14:paraId="51172E6E" w14:textId="77777777" w:rsidTr="00177652">
        <w:trPr>
          <w:trHeight w:val="87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8743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Wariant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E5F6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Powierzchnia [ha]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F94A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Plon kłosków [kg]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6D8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Różnica w plonie w odniesieniu do kontroli</w:t>
            </w:r>
          </w:p>
        </w:tc>
      </w:tr>
      <w:tr w:rsidR="00177652" w:rsidRPr="00177652" w14:paraId="106522E3" w14:textId="77777777" w:rsidTr="00177652">
        <w:trPr>
          <w:trHeight w:val="6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04C3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62F0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7092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7F1D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2892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%</w:t>
            </w:r>
          </w:p>
        </w:tc>
      </w:tr>
      <w:tr w:rsidR="00177652" w:rsidRPr="00177652" w14:paraId="4B55DE44" w14:textId="77777777" w:rsidTr="0017765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81AA3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28D38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08B69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134D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48241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10,2</w:t>
            </w:r>
          </w:p>
        </w:tc>
      </w:tr>
      <w:tr w:rsidR="00177652" w:rsidRPr="00177652" w14:paraId="398316FD" w14:textId="77777777" w:rsidTr="0017765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CAAB3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D6042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2858B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9D67F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6BE6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177652" w:rsidRPr="00177652" w14:paraId="340E521A" w14:textId="77777777" w:rsidTr="0017765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5A9C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EDDCE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0FC3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833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B5A27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12,6</w:t>
            </w:r>
          </w:p>
        </w:tc>
      </w:tr>
      <w:tr w:rsidR="00177652" w:rsidRPr="00177652" w14:paraId="1727079A" w14:textId="77777777" w:rsidTr="0017765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0714F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7B094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DF2F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1625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7B123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38C39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77652" w:rsidRPr="00177652" w14:paraId="09AE18D5" w14:textId="77777777" w:rsidTr="0017765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B6ED1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Łącznie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739E5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4C43B" w14:textId="77777777" w:rsidR="00177652" w:rsidRPr="00177652" w:rsidRDefault="00177652" w:rsidP="00177652">
            <w:pPr>
              <w:jc w:val="center"/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7120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F490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AFCB9" w14:textId="77777777" w:rsidR="00177652" w:rsidRPr="00177652" w:rsidRDefault="00177652" w:rsidP="00177652">
            <w:pPr>
              <w:rPr>
                <w:color w:val="000000"/>
                <w:sz w:val="22"/>
                <w:szCs w:val="22"/>
              </w:rPr>
            </w:pPr>
            <w:r w:rsidRPr="00177652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38757D09" w14:textId="4F6E8DD3" w:rsidR="00920ED6" w:rsidRPr="00AC5FB1" w:rsidRDefault="00AC5FB1" w:rsidP="0023778A">
      <w:pPr>
        <w:jc w:val="both"/>
        <w:rPr>
          <w:sz w:val="20"/>
          <w:szCs w:val="20"/>
        </w:rPr>
      </w:pPr>
      <w:bookmarkStart w:id="1" w:name="_Hlk87260374"/>
      <w:r w:rsidRPr="00AC5FB1">
        <w:rPr>
          <w:sz w:val="20"/>
          <w:szCs w:val="20"/>
        </w:rPr>
        <w:t>Wariant: 1- NaturalCropSL (firma: NaturalCrop; dawka: 1litr/ha), 2- McCream (firma: Valagro; dawka: 2 litry/ha), 3- SmartSiL</w:t>
      </w:r>
      <w:r w:rsidR="00E52C0F">
        <w:rPr>
          <w:sz w:val="20"/>
          <w:szCs w:val="20"/>
        </w:rPr>
        <w:t xml:space="preserve"> WP</w:t>
      </w:r>
      <w:r w:rsidRPr="00AC5FB1">
        <w:rPr>
          <w:sz w:val="20"/>
          <w:szCs w:val="20"/>
        </w:rPr>
        <w:t xml:space="preserve"> (firma: NaturalCrop; dawka: 1 kg/ha), 4- kontrola bez wspomagania dolistnego</w:t>
      </w:r>
    </w:p>
    <w:p w14:paraId="0E4A84A9" w14:textId="06F285F2" w:rsidR="00920ED6" w:rsidRDefault="00920ED6" w:rsidP="0023778A">
      <w:pPr>
        <w:jc w:val="both"/>
      </w:pPr>
    </w:p>
    <w:p w14:paraId="21094426" w14:textId="4659CB16" w:rsidR="007A6B00" w:rsidRDefault="00036582" w:rsidP="0023778A">
      <w:pPr>
        <w:jc w:val="both"/>
      </w:pPr>
      <w:bookmarkStart w:id="2" w:name="_Hlk87356710"/>
      <w:r>
        <w:t>Przeprowadzono ocenę laboratoryjną próby zebranego materiału nasiennego (tab</w:t>
      </w:r>
      <w:r w:rsidR="00455758">
        <w:t>.5</w:t>
      </w:r>
      <w:r>
        <w:t xml:space="preserve">). Stwierdzono, iż próba orkiszu ozimego ‘SM Orkus’ charakteryzowała się niską czystością (85,4%), głównym źródłem zanieczyszczeń były zanieczyszczenia organiczne oraz mineralne. W badanej próbie zidentyfikowano również nasiona obłuskane i połamane. </w:t>
      </w:r>
    </w:p>
    <w:p w14:paraId="5A724A26" w14:textId="6D938492" w:rsidR="002D6BDE" w:rsidRDefault="002D6BDE" w:rsidP="0023778A">
      <w:pPr>
        <w:jc w:val="both"/>
      </w:pPr>
    </w:p>
    <w:p w14:paraId="4F51BD0A" w14:textId="774934E1" w:rsidR="002D6BDE" w:rsidRPr="00455758" w:rsidRDefault="002D6BDE" w:rsidP="0023778A">
      <w:pPr>
        <w:jc w:val="both"/>
        <w:rPr>
          <w:sz w:val="22"/>
          <w:szCs w:val="22"/>
        </w:rPr>
      </w:pPr>
      <w:r w:rsidRPr="00455758">
        <w:rPr>
          <w:sz w:val="22"/>
          <w:szCs w:val="22"/>
        </w:rPr>
        <w:t>Tabela</w:t>
      </w:r>
      <w:r w:rsidR="00455758" w:rsidRPr="00455758">
        <w:rPr>
          <w:sz w:val="22"/>
          <w:szCs w:val="22"/>
        </w:rPr>
        <w:t xml:space="preserve"> 5. Wyniki oceny laboratoryjnej próby nasion orkiszu ozimego ‘SM Orkus’. Radzików, 2021.</w:t>
      </w: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960"/>
      </w:tblGrid>
      <w:tr w:rsidR="007A6B00" w:rsidRPr="007A6B00" w14:paraId="504E9E76" w14:textId="77777777" w:rsidTr="00455758">
        <w:trPr>
          <w:trHeight w:val="300"/>
          <w:tblHeader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AFAD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Parametr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5E69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Wartość</w:t>
            </w:r>
          </w:p>
        </w:tc>
      </w:tr>
      <w:tr w:rsidR="007A6B00" w:rsidRPr="007A6B00" w14:paraId="17D457B6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F72C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Czystość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38CF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85,4</w:t>
            </w:r>
          </w:p>
        </w:tc>
      </w:tr>
      <w:tr w:rsidR="007A6B00" w:rsidRPr="007A6B00" w14:paraId="79CF2117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93FE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Zanieczyszczenia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5DED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14,6</w:t>
            </w:r>
          </w:p>
        </w:tc>
      </w:tr>
      <w:tr w:rsidR="007A6B00" w:rsidRPr="007A6B00" w14:paraId="64340E78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60F3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Wilgotność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0BD8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13,0</w:t>
            </w:r>
          </w:p>
        </w:tc>
      </w:tr>
      <w:tr w:rsidR="007A6B00" w:rsidRPr="007A6B00" w14:paraId="5B0E49A2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09DB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Poślednie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DE7E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A6B00" w:rsidRPr="007A6B00" w14:paraId="0ABA8AC9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BF17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lastRenderedPageBreak/>
              <w:t>Porośnięte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BD21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A6B00" w:rsidRPr="007A6B00" w14:paraId="382AEF27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F4CC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Uszkodzone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FD4A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A6B00" w:rsidRPr="007A6B00" w14:paraId="261F0819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7AF7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Obłuskane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40BA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2,5</w:t>
            </w:r>
          </w:p>
        </w:tc>
      </w:tr>
      <w:tr w:rsidR="007A6B00" w:rsidRPr="007A6B00" w14:paraId="4B9A8A65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6979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Zdolność kiełkowania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F7E3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A6B00" w:rsidRPr="007A6B00" w14:paraId="0AEED1C7" w14:textId="77777777" w:rsidTr="007A6B00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10BF" w14:textId="77777777" w:rsidR="007A6B00" w:rsidRPr="007A6B00" w:rsidRDefault="007A6B00" w:rsidP="007A6B00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Masa tysiąca ziarn [g]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30E1" w14:textId="77777777" w:rsidR="007A6B00" w:rsidRPr="007A6B00" w:rsidRDefault="007A6B00" w:rsidP="007A6B00">
            <w:pPr>
              <w:jc w:val="right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97,9</w:t>
            </w:r>
          </w:p>
        </w:tc>
      </w:tr>
      <w:bookmarkEnd w:id="2"/>
    </w:tbl>
    <w:p w14:paraId="60E51F59" w14:textId="77777777" w:rsidR="007A6B00" w:rsidRDefault="007A6B00" w:rsidP="0023778A">
      <w:pPr>
        <w:jc w:val="both"/>
      </w:pPr>
    </w:p>
    <w:p w14:paraId="37A32B55" w14:textId="580DC1CA" w:rsidR="00C475F3" w:rsidRDefault="00F31F5F" w:rsidP="0023778A">
      <w:pPr>
        <w:jc w:val="both"/>
      </w:pPr>
      <w:r>
        <w:t>Analizując wyniki uzyskane z doświadczenia z różnymi gęstościami siewu</w:t>
      </w:r>
      <w:r w:rsidR="00455758">
        <w:t>,</w:t>
      </w:r>
      <w:r>
        <w:t xml:space="preserve"> stwierdzono, iż niezależnie od odmiany, najwyżej plonował wariant największej gęstości (325 kłosków/m2 lub 600 ziaren/m2). Dla odmian </w:t>
      </w:r>
      <w:r w:rsidR="00AE5756">
        <w:t>‘</w:t>
      </w:r>
      <w:r>
        <w:t>SM Amalte</w:t>
      </w:r>
      <w:r w:rsidR="00AE5756">
        <w:t>’</w:t>
      </w:r>
      <w:r>
        <w:t xml:space="preserve"> i </w:t>
      </w:r>
      <w:r w:rsidR="00AE5756">
        <w:t>‘</w:t>
      </w:r>
      <w:r>
        <w:t>SM Orkus</w:t>
      </w:r>
      <w:r w:rsidR="00AE5756">
        <w:t>’</w:t>
      </w:r>
      <w:r>
        <w:t>, średni plon kłosków w najwyższej gęstości siewu, wynosił odpowiednio: 49,0 dt/ha i 41,3 dt/ha. W przypadku odmiany Rokosz, w wariancie o najwyższej gęstości siewu uzyskano średni plon nasion na poziomie 34,4 dt/ha. Szczegółowe wyniki dotyczące wpływu gęstości siewu na plonowanie odmian orkiszu ozimego przedstawiono w tab</w:t>
      </w:r>
      <w:r w:rsidR="00455758">
        <w:t>. 6.</w:t>
      </w:r>
    </w:p>
    <w:p w14:paraId="0BFBC3A2" w14:textId="77777777" w:rsidR="00F31F5F" w:rsidRDefault="00F31F5F" w:rsidP="0023778A">
      <w:pPr>
        <w:jc w:val="both"/>
      </w:pPr>
    </w:p>
    <w:p w14:paraId="5CF5DF4B" w14:textId="2F06AB13" w:rsidR="003D36BB" w:rsidRPr="00455758" w:rsidRDefault="003D36BB" w:rsidP="0023778A">
      <w:pPr>
        <w:jc w:val="both"/>
        <w:rPr>
          <w:sz w:val="22"/>
          <w:szCs w:val="22"/>
        </w:rPr>
      </w:pPr>
      <w:r w:rsidRPr="00455758">
        <w:rPr>
          <w:sz w:val="22"/>
          <w:szCs w:val="22"/>
        </w:rPr>
        <w:t>Tabela</w:t>
      </w:r>
      <w:r w:rsidR="00455758" w:rsidRPr="00455758">
        <w:rPr>
          <w:sz w:val="22"/>
          <w:szCs w:val="22"/>
        </w:rPr>
        <w:t xml:space="preserve"> 6.</w:t>
      </w:r>
      <w:r w:rsidRPr="00455758">
        <w:rPr>
          <w:sz w:val="22"/>
          <w:szCs w:val="22"/>
        </w:rPr>
        <w:t xml:space="preserve"> Wpływ gęstości siewu na plonowanie odmian orkiszu ozimego. Radzików 2021.</w:t>
      </w:r>
    </w:p>
    <w:tbl>
      <w:tblPr>
        <w:tblW w:w="4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400"/>
        <w:gridCol w:w="960"/>
        <w:gridCol w:w="960"/>
      </w:tblGrid>
      <w:tr w:rsidR="006E5A4C" w:rsidRPr="006E5A4C" w14:paraId="722C42C5" w14:textId="77777777" w:rsidTr="006E5A4C">
        <w:trPr>
          <w:trHeight w:val="9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9026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Odmiana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0336" w14:textId="13AB31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Gęstoś</w:t>
            </w:r>
            <w:r>
              <w:rPr>
                <w:color w:val="000000"/>
                <w:sz w:val="22"/>
                <w:szCs w:val="22"/>
              </w:rPr>
              <w:t>ć</w:t>
            </w:r>
            <w:r w:rsidRPr="006E5A4C">
              <w:rPr>
                <w:color w:val="000000"/>
                <w:sz w:val="22"/>
                <w:szCs w:val="22"/>
              </w:rPr>
              <w:t xml:space="preserve"> siewu [kłosków/m</w:t>
            </w:r>
            <w:r w:rsidRPr="006E5A4C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6E5A4C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D667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Plon z poletka [kg]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51890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Plon średni [dt/ha]</w:t>
            </w:r>
          </w:p>
        </w:tc>
      </w:tr>
      <w:tr w:rsidR="006E5A4C" w:rsidRPr="006E5A4C" w14:paraId="5A59C15F" w14:textId="77777777" w:rsidTr="006E5A4C">
        <w:trPr>
          <w:trHeight w:val="300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8670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SM Amalte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44EBA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1FD2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A847E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34,1</w:t>
            </w:r>
          </w:p>
        </w:tc>
      </w:tr>
      <w:tr w:rsidR="006E5A4C" w:rsidRPr="006E5A4C" w14:paraId="1FBCC62E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2D0F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603B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91B9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3B54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47,1</w:t>
            </w:r>
          </w:p>
        </w:tc>
      </w:tr>
      <w:tr w:rsidR="006E5A4C" w:rsidRPr="006E5A4C" w14:paraId="57DFBFAF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BA330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1F0F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6C40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9901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49,0</w:t>
            </w:r>
          </w:p>
        </w:tc>
      </w:tr>
      <w:tr w:rsidR="006E5A4C" w:rsidRPr="006E5A4C" w14:paraId="6E0604B4" w14:textId="77777777" w:rsidTr="006E5A4C">
        <w:trPr>
          <w:trHeight w:val="300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9463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SM Orkus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5E72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3C5D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ACDB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28,6</w:t>
            </w:r>
          </w:p>
        </w:tc>
      </w:tr>
      <w:tr w:rsidR="006E5A4C" w:rsidRPr="006E5A4C" w14:paraId="6BF10ED8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619A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46A9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82A9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48E4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31,5</w:t>
            </w:r>
          </w:p>
        </w:tc>
      </w:tr>
      <w:tr w:rsidR="006E5A4C" w:rsidRPr="006E5A4C" w14:paraId="20ADDE8D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36144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3DA6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023E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BE71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41,3</w:t>
            </w:r>
          </w:p>
        </w:tc>
      </w:tr>
      <w:tr w:rsidR="006E5A4C" w:rsidRPr="006E5A4C" w14:paraId="60A88D87" w14:textId="77777777" w:rsidTr="006E5A4C">
        <w:trPr>
          <w:trHeight w:val="300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9778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Rokosz*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C50A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06F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C6F5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16,5</w:t>
            </w:r>
          </w:p>
        </w:tc>
      </w:tr>
      <w:tr w:rsidR="006E5A4C" w:rsidRPr="006E5A4C" w14:paraId="139B3CA4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5CCB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AF09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DD90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A95D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23,8</w:t>
            </w:r>
          </w:p>
        </w:tc>
      </w:tr>
      <w:tr w:rsidR="006E5A4C" w:rsidRPr="006E5A4C" w14:paraId="3AF82D5F" w14:textId="77777777" w:rsidTr="006E5A4C">
        <w:trPr>
          <w:trHeight w:val="300"/>
          <w:jc w:val="center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209C3" w14:textId="77777777" w:rsidR="006E5A4C" w:rsidRPr="006E5A4C" w:rsidRDefault="006E5A4C" w:rsidP="006E5A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61CB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8E6D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B1BC" w14:textId="77777777" w:rsidR="006E5A4C" w:rsidRPr="006E5A4C" w:rsidRDefault="006E5A4C" w:rsidP="006E5A4C">
            <w:pPr>
              <w:jc w:val="center"/>
              <w:rPr>
                <w:color w:val="000000"/>
                <w:sz w:val="22"/>
                <w:szCs w:val="22"/>
              </w:rPr>
            </w:pPr>
            <w:r w:rsidRPr="006E5A4C">
              <w:rPr>
                <w:color w:val="000000"/>
                <w:sz w:val="22"/>
                <w:szCs w:val="22"/>
              </w:rPr>
              <w:t>34,4</w:t>
            </w:r>
          </w:p>
        </w:tc>
      </w:tr>
    </w:tbl>
    <w:p w14:paraId="5CF00C0E" w14:textId="4F5513BA" w:rsidR="003D36BB" w:rsidRDefault="00C475F3" w:rsidP="003E0FCC">
      <w:pPr>
        <w:pStyle w:val="Akapitzlist"/>
        <w:ind w:left="1428" w:firstLine="696"/>
        <w:jc w:val="both"/>
        <w:rPr>
          <w:sz w:val="20"/>
          <w:szCs w:val="20"/>
        </w:rPr>
      </w:pPr>
      <w:r w:rsidRPr="00C475F3">
        <w:rPr>
          <w:sz w:val="20"/>
          <w:szCs w:val="20"/>
        </w:rPr>
        <w:t>*w przypadku odmiany Rokosz wysiane zostały obłuszczone nasiona</w:t>
      </w:r>
    </w:p>
    <w:p w14:paraId="0DE2B58B" w14:textId="20081562" w:rsidR="002D6BDE" w:rsidRDefault="002D6BDE" w:rsidP="002D6BDE">
      <w:pPr>
        <w:jc w:val="both"/>
        <w:rPr>
          <w:sz w:val="20"/>
          <w:szCs w:val="20"/>
        </w:rPr>
      </w:pPr>
    </w:p>
    <w:p w14:paraId="47A44C42" w14:textId="6BA721F2" w:rsidR="002D6BDE" w:rsidRPr="002D6BDE" w:rsidRDefault="002D6BDE" w:rsidP="002D6BDE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2D6BDE">
        <w:rPr>
          <w:rFonts w:ascii="Times New Roman" w:hAnsi="Times New Roman" w:cs="Times New Roman"/>
          <w:color w:val="auto"/>
        </w:rPr>
        <w:t>Ekologiczna produkcja materiału nasiennego orkiszu ozimego- wytyczne</w:t>
      </w:r>
    </w:p>
    <w:p w14:paraId="050E6369" w14:textId="77777777" w:rsidR="002D6BDE" w:rsidRDefault="002D6BDE" w:rsidP="002D6BDE">
      <w:pPr>
        <w:pStyle w:val="Akapitzlist"/>
        <w:numPr>
          <w:ilvl w:val="0"/>
          <w:numId w:val="4"/>
        </w:numPr>
        <w:spacing w:after="120"/>
        <w:jc w:val="both"/>
        <w:rPr>
          <w:bCs/>
        </w:rPr>
      </w:pPr>
      <w:r w:rsidRPr="009C1750">
        <w:rPr>
          <w:bCs/>
        </w:rPr>
        <w:t xml:space="preserve">Do </w:t>
      </w:r>
      <w:r>
        <w:rPr>
          <w:bCs/>
        </w:rPr>
        <w:t>prowadzenia plantacji nasiennej orkiszu ozimego warto wybrać najlepszy fragment pola.</w:t>
      </w:r>
    </w:p>
    <w:p w14:paraId="1408680C" w14:textId="77777777" w:rsidR="002D6BDE" w:rsidRDefault="002D6BDE" w:rsidP="002D6BDE">
      <w:pPr>
        <w:pStyle w:val="Akapitzlist"/>
        <w:numPr>
          <w:ilvl w:val="0"/>
          <w:numId w:val="4"/>
        </w:numPr>
        <w:spacing w:after="120"/>
        <w:jc w:val="both"/>
        <w:rPr>
          <w:bCs/>
        </w:rPr>
      </w:pPr>
      <w:r>
        <w:rPr>
          <w:bCs/>
        </w:rPr>
        <w:t>Orkisz ozimy jest szczególnie wrażliwy na zachwaszczenie, dlatego też niezwykle istotnym elementem prawidłowej agrotechniki jest staranne odchwaszczenie (nawet ręczne).</w:t>
      </w:r>
    </w:p>
    <w:p w14:paraId="218C50FB" w14:textId="77777777" w:rsidR="002D6BDE" w:rsidRPr="007F0B77" w:rsidRDefault="002D6BDE" w:rsidP="002D6BDE">
      <w:pPr>
        <w:pStyle w:val="Akapitzlist"/>
        <w:numPr>
          <w:ilvl w:val="0"/>
          <w:numId w:val="4"/>
        </w:numPr>
        <w:spacing w:after="120"/>
        <w:jc w:val="both"/>
        <w:rPr>
          <w:bCs/>
        </w:rPr>
      </w:pPr>
      <w:r>
        <w:rPr>
          <w:lang w:bidi="hi-IN"/>
        </w:rPr>
        <w:t>Z</w:t>
      </w:r>
      <w:r w:rsidRPr="005C2587">
        <w:rPr>
          <w:lang w:bidi="hi-IN"/>
        </w:rPr>
        <w:t>alecane jest bronowanie wiosną (dla usunięcia skorupy glebowej i szybszego ogrzania gleby). Bronowanie wczesnowiosenne wykonuje się, gdy wilgotność gleby nie jest zbyt duża, by nie dopuścić do zamazywania się gleby. Na cięższych glebach bronujemy intensywniej – cięższą broną, często również w dwa ślady.</w:t>
      </w:r>
    </w:p>
    <w:p w14:paraId="1F0B5EA3" w14:textId="4269D65A" w:rsidR="002D6BDE" w:rsidRPr="002D6BDE" w:rsidRDefault="002D6BDE" w:rsidP="002D6BDE">
      <w:pPr>
        <w:pStyle w:val="Akapitzlist"/>
        <w:numPr>
          <w:ilvl w:val="0"/>
          <w:numId w:val="4"/>
        </w:numPr>
        <w:jc w:val="both"/>
        <w:rPr>
          <w:bCs/>
        </w:rPr>
      </w:pPr>
      <w:r w:rsidRPr="005C2587">
        <w:rPr>
          <w:lang w:bidi="hi-IN"/>
        </w:rPr>
        <w:t xml:space="preserve">Równomierny siew ma </w:t>
      </w:r>
      <w:r>
        <w:rPr>
          <w:lang w:bidi="hi-IN"/>
        </w:rPr>
        <w:t>kluczowe</w:t>
      </w:r>
      <w:r w:rsidRPr="005C2587">
        <w:rPr>
          <w:lang w:bidi="hi-IN"/>
        </w:rPr>
        <w:t xml:space="preserve"> znaczenie dla powodzenia plantacji, co jest trudne w przypadku orkiszu, gdyż materiałem siewnym </w:t>
      </w:r>
      <w:r>
        <w:rPr>
          <w:lang w:bidi="hi-IN"/>
        </w:rPr>
        <w:t xml:space="preserve">otrzymywanym w czasie żniw </w:t>
      </w:r>
      <w:r w:rsidRPr="005C2587">
        <w:rPr>
          <w:lang w:bidi="hi-IN"/>
        </w:rPr>
        <w:t>są całe kłoski, czyli fragmenty połamanych kłosów</w:t>
      </w:r>
      <w:r>
        <w:rPr>
          <w:lang w:bidi="hi-IN"/>
        </w:rPr>
        <w:t>,</w:t>
      </w:r>
      <w:r w:rsidRPr="005C2587">
        <w:rPr>
          <w:lang w:bidi="hi-IN"/>
        </w:rPr>
        <w:t xml:space="preserve"> z natury trudne do wysiania. Taki surowy materiał nie nadaje się do siewu, będzie się zapychać w siewniku, </w:t>
      </w:r>
      <w:r>
        <w:rPr>
          <w:lang w:bidi="hi-IN"/>
        </w:rPr>
        <w:t>prowadząc do braków roślin na polu i w konsekwencji większego zachwaszczenia</w:t>
      </w:r>
      <w:r w:rsidRPr="005C2587">
        <w:rPr>
          <w:lang w:bidi="hi-IN"/>
        </w:rPr>
        <w:t>. Minimalne przygotowanie kłosków do siewu polega na ich przewianiu na wialni</w:t>
      </w:r>
      <w:r>
        <w:rPr>
          <w:lang w:bidi="hi-IN"/>
        </w:rPr>
        <w:t>.</w:t>
      </w:r>
      <w:r w:rsidRPr="005C2587">
        <w:rPr>
          <w:lang w:bidi="hi-IN"/>
        </w:rPr>
        <w:t xml:space="preserve"> </w:t>
      </w:r>
      <w:r>
        <w:rPr>
          <w:lang w:bidi="hi-IN"/>
        </w:rPr>
        <w:t>D</w:t>
      </w:r>
      <w:r w:rsidRPr="005C2587">
        <w:rPr>
          <w:lang w:bidi="hi-IN"/>
        </w:rPr>
        <w:t>zięki temu nie tylko odwiejemy nasiona chwastów, ale też oddziel</w:t>
      </w:r>
      <w:r>
        <w:rPr>
          <w:lang w:bidi="hi-IN"/>
        </w:rPr>
        <w:t>ić</w:t>
      </w:r>
      <w:r w:rsidRPr="005C2587">
        <w:rPr>
          <w:lang w:bidi="hi-IN"/>
        </w:rPr>
        <w:t xml:space="preserve"> większe fragmenty kłosa z osadką, dzieląc je na pojedyncze kłoski, a w przypadku form ościstych usuniemy ości, </w:t>
      </w:r>
      <w:r w:rsidRPr="005C2587">
        <w:rPr>
          <w:lang w:bidi="hi-IN"/>
        </w:rPr>
        <w:lastRenderedPageBreak/>
        <w:t>co bardzo ułatwi wysiew. Materiał siewny powin</w:t>
      </w:r>
      <w:r>
        <w:rPr>
          <w:lang w:bidi="hi-IN"/>
        </w:rPr>
        <w:t>ien</w:t>
      </w:r>
      <w:r w:rsidRPr="005C2587">
        <w:rPr>
          <w:lang w:bidi="hi-IN"/>
        </w:rPr>
        <w:t xml:space="preserve"> być dorodn</w:t>
      </w:r>
      <w:r>
        <w:rPr>
          <w:lang w:bidi="hi-IN"/>
        </w:rPr>
        <w:t>y oraz wolny od chorób.</w:t>
      </w:r>
    </w:p>
    <w:p w14:paraId="24242DAE" w14:textId="1AF940E2" w:rsidR="002D6BDE" w:rsidRPr="007F739D" w:rsidRDefault="002D6BDE" w:rsidP="002D6BDE">
      <w:pPr>
        <w:pStyle w:val="Akapitzlist"/>
        <w:numPr>
          <w:ilvl w:val="0"/>
          <w:numId w:val="4"/>
        </w:numPr>
        <w:jc w:val="both"/>
        <w:rPr>
          <w:bCs/>
        </w:rPr>
      </w:pPr>
      <w:r w:rsidRPr="00B20775">
        <w:t>Siew najlepiej wykonać siewnikiem przystosowanym do siewu ziarna w kłoskach, tzn. z wałkami do roślin gruboziarnistych. Dodatkowo siewnik powinien być wyposażony w gładkie lejki, by kłoski ich nie zapychały.</w:t>
      </w:r>
    </w:p>
    <w:p w14:paraId="123A6890" w14:textId="10EB23DE" w:rsidR="002D6BDE" w:rsidRDefault="002D6BDE" w:rsidP="002D6BDE">
      <w:pPr>
        <w:pStyle w:val="Akapitzlist"/>
        <w:numPr>
          <w:ilvl w:val="0"/>
          <w:numId w:val="4"/>
        </w:numPr>
        <w:jc w:val="both"/>
        <w:rPr>
          <w:bCs/>
        </w:rPr>
      </w:pPr>
      <w:r w:rsidRPr="00B20775">
        <w:t>W Polsce północnej siew orkiszu zalecany jest od 5 do 20 października. Zasiewy wtedy są mniej narażone na zachwaszczenia, gdyż krótszy jest okres od siewu do jesiennego zakończenia wegetacji, w którym chwasty mogą wschodzić i umocnić się przed nastaniem mrozów. W południowej części kraju można siać go nieco później</w:t>
      </w:r>
      <w:r>
        <w:t xml:space="preserve">. </w:t>
      </w:r>
      <w:r w:rsidRPr="007F739D">
        <w:rPr>
          <w:bCs/>
        </w:rPr>
        <w:t>Przy opóźnionym terminie siewu orkiszu ozimego, ilość wysiewu należy zwiększyć o 10 do 20%. Ponieważ materiałem siewnym są kłoski, orkisz należy wysiewać na znaczną głębokość od 3 do 6cm. Im lżejsza gleba, tym głębszy siew, tak by kłoski znalazły wystarczającą ilość wilgoci do skiełkowania (potrzebnej także do zwilżenia plew i plewek).</w:t>
      </w:r>
    </w:p>
    <w:p w14:paraId="27CBADDA" w14:textId="73A83D3D" w:rsidR="002D6BDE" w:rsidRPr="002D6BDE" w:rsidRDefault="00FB15A7" w:rsidP="002D6BDE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</w:pPr>
      <w:r>
        <w:t>Optymalna gęstość siewu orkiszu ozimego ‘SM Orkus’ to 350 kiełkujących ziarniaków/m</w:t>
      </w:r>
      <w:r w:rsidRPr="00FB15A7">
        <w:rPr>
          <w:vertAlign w:val="superscript"/>
        </w:rPr>
        <w:t>2</w:t>
      </w:r>
      <w:r>
        <w:t xml:space="preserve">. </w:t>
      </w:r>
      <w:r w:rsidR="002D6BDE" w:rsidRPr="00B20775">
        <w:t xml:space="preserve">Gęstszy łan lepiej zacienia glebę oraz </w:t>
      </w:r>
      <w:r>
        <w:t xml:space="preserve">ogranicza występowanie </w:t>
      </w:r>
      <w:r w:rsidR="002D6BDE" w:rsidRPr="00B20775">
        <w:t>chwastów</w:t>
      </w:r>
      <w:r>
        <w:t>.</w:t>
      </w:r>
    </w:p>
    <w:p w14:paraId="65CA0B84" w14:textId="77777777" w:rsidR="002D6BDE" w:rsidRPr="005C2587" w:rsidRDefault="002D6BDE" w:rsidP="002D6BDE">
      <w:pPr>
        <w:pStyle w:val="Akapitzlist"/>
        <w:numPr>
          <w:ilvl w:val="0"/>
          <w:numId w:val="4"/>
        </w:numPr>
        <w:jc w:val="both"/>
        <w:rPr>
          <w:lang w:bidi="hi-IN"/>
        </w:rPr>
      </w:pPr>
      <w:r w:rsidRPr="005C2587">
        <w:rPr>
          <w:lang w:bidi="hi-IN"/>
        </w:rPr>
        <w:t xml:space="preserve">Dokonując zbioru dojrzałego ziarna </w:t>
      </w:r>
      <w:r>
        <w:rPr>
          <w:lang w:bidi="hi-IN"/>
        </w:rPr>
        <w:t>należy wziąć pod uwagę łamliwość kłosów orkiszu. W</w:t>
      </w:r>
      <w:r w:rsidRPr="005C2587">
        <w:rPr>
          <w:lang w:bidi="hi-IN"/>
        </w:rPr>
        <w:t xml:space="preserve"> pełn</w:t>
      </w:r>
      <w:r>
        <w:rPr>
          <w:lang w:bidi="hi-IN"/>
        </w:rPr>
        <w:t>i dojrzałe</w:t>
      </w:r>
      <w:r w:rsidRPr="005C2587">
        <w:rPr>
          <w:lang w:bidi="hi-IN"/>
        </w:rPr>
        <w:t xml:space="preserve"> łatwo się kruszą i opadają na glebę, więc nie warto </w:t>
      </w:r>
      <w:r>
        <w:rPr>
          <w:lang w:bidi="hi-IN"/>
        </w:rPr>
        <w:t xml:space="preserve">zbytnio </w:t>
      </w:r>
      <w:r w:rsidRPr="005C2587">
        <w:rPr>
          <w:lang w:bidi="hi-IN"/>
        </w:rPr>
        <w:t xml:space="preserve">zwlekać ze zbiorem. </w:t>
      </w:r>
      <w:r>
        <w:rPr>
          <w:lang w:bidi="hi-IN"/>
        </w:rPr>
        <w:t>Przystępując do zbioru</w:t>
      </w:r>
      <w:r w:rsidRPr="005C2587">
        <w:rPr>
          <w:lang w:bidi="hi-IN"/>
        </w:rPr>
        <w:t xml:space="preserve"> kombajn</w:t>
      </w:r>
      <w:r>
        <w:rPr>
          <w:lang w:bidi="hi-IN"/>
        </w:rPr>
        <w:t>em</w:t>
      </w:r>
      <w:r w:rsidRPr="005C2587">
        <w:rPr>
          <w:lang w:bidi="hi-IN"/>
        </w:rPr>
        <w:t xml:space="preserve"> zbożowym</w:t>
      </w:r>
      <w:r>
        <w:rPr>
          <w:lang w:bidi="hi-IN"/>
        </w:rPr>
        <w:t>,</w:t>
      </w:r>
      <w:r w:rsidRPr="005C2587">
        <w:rPr>
          <w:lang w:bidi="hi-IN"/>
        </w:rPr>
        <w:t xml:space="preserve"> zmniejszamy obroty motowidła, dzięki czemu mniej kłosów zostanie odłaman</w:t>
      </w:r>
      <w:r>
        <w:rPr>
          <w:lang w:bidi="hi-IN"/>
        </w:rPr>
        <w:t>ych</w:t>
      </w:r>
      <w:r w:rsidRPr="005C2587">
        <w:rPr>
          <w:lang w:bidi="hi-IN"/>
        </w:rPr>
        <w:t xml:space="preserve"> i spadnie na glebę. Zbieramy ziarno w kłoskach, razem z plewą i plewką, więc sita muszą być otwarte tak, ażeby przez szczeliny bez trudu wpadały połamane kłosy. </w:t>
      </w:r>
      <w:r>
        <w:rPr>
          <w:lang w:bidi="hi-IN"/>
        </w:rPr>
        <w:t>Należy</w:t>
      </w:r>
      <w:r w:rsidRPr="005C2587">
        <w:rPr>
          <w:lang w:bidi="hi-IN"/>
        </w:rPr>
        <w:t xml:space="preserve"> też zmni</w:t>
      </w:r>
      <w:r>
        <w:rPr>
          <w:lang w:bidi="hi-IN"/>
        </w:rPr>
        <w:t>ejszyć nadmuch (jak przy owsie), aby kłoski nie zostały wyrzucone na zewnątrz</w:t>
      </w:r>
      <w:r w:rsidRPr="005C2587">
        <w:rPr>
          <w:lang w:bidi="hi-IN"/>
        </w:rPr>
        <w:t xml:space="preserve"> razem ze słomą. Najlepiej jest przystępować do koszenia po południu, gdy kłosy są bardziej suche</w:t>
      </w:r>
      <w:r>
        <w:rPr>
          <w:lang w:bidi="hi-IN"/>
        </w:rPr>
        <w:t>,</w:t>
      </w:r>
      <w:r w:rsidRPr="005C2587">
        <w:rPr>
          <w:lang w:bidi="hi-IN"/>
        </w:rPr>
        <w:t xml:space="preserve"> ułatwi to</w:t>
      </w:r>
      <w:r>
        <w:rPr>
          <w:lang w:bidi="hi-IN"/>
        </w:rPr>
        <w:t xml:space="preserve"> </w:t>
      </w:r>
      <w:r w:rsidRPr="005C2587">
        <w:rPr>
          <w:lang w:bidi="hi-IN"/>
        </w:rPr>
        <w:t>przechow</w:t>
      </w:r>
      <w:r>
        <w:rPr>
          <w:lang w:bidi="hi-IN"/>
        </w:rPr>
        <w:t>yw</w:t>
      </w:r>
      <w:r w:rsidRPr="005C2587">
        <w:rPr>
          <w:lang w:bidi="hi-IN"/>
        </w:rPr>
        <w:t>anie i odplewian</w:t>
      </w:r>
      <w:r>
        <w:rPr>
          <w:lang w:bidi="hi-IN"/>
        </w:rPr>
        <w:t xml:space="preserve">ie ziarna. Orkisz przechowuje się </w:t>
      </w:r>
      <w:r w:rsidRPr="005C2587">
        <w:rPr>
          <w:lang w:bidi="hi-IN"/>
        </w:rPr>
        <w:t>w kłoskach, przy wilgotności do 14%.</w:t>
      </w:r>
    </w:p>
    <w:p w14:paraId="71290F8A" w14:textId="77777777" w:rsidR="002D6BDE" w:rsidRPr="002D6BDE" w:rsidRDefault="002D6BDE" w:rsidP="002D6BDE">
      <w:pPr>
        <w:jc w:val="both"/>
        <w:rPr>
          <w:sz w:val="20"/>
          <w:szCs w:val="20"/>
        </w:rPr>
      </w:pPr>
    </w:p>
    <w:bookmarkEnd w:id="1"/>
    <w:p w14:paraId="10652E96" w14:textId="758755DB" w:rsidR="00254D5A" w:rsidRDefault="00254D5A" w:rsidP="007F18D7">
      <w:pPr>
        <w:pStyle w:val="Nagwek1"/>
        <w:spacing w:after="120"/>
        <w:rPr>
          <w:rFonts w:ascii="Times New Roman" w:eastAsia="Calibri" w:hAnsi="Times New Roman" w:cs="Times New Roman"/>
          <w:color w:val="auto"/>
        </w:rPr>
      </w:pPr>
      <w:r w:rsidRPr="00AE5756">
        <w:rPr>
          <w:rFonts w:ascii="Times New Roman" w:hAnsi="Times New Roman" w:cs="Times New Roman"/>
          <w:bCs/>
          <w:color w:val="auto"/>
        </w:rPr>
        <w:t xml:space="preserve">Podzadanie nr 2. </w:t>
      </w:r>
      <w:r w:rsidRPr="00AE5756">
        <w:rPr>
          <w:rFonts w:ascii="Times New Roman" w:eastAsia="Calibri" w:hAnsi="Times New Roman" w:cs="Times New Roman"/>
          <w:color w:val="auto"/>
        </w:rPr>
        <w:t>Opracowanie technologii produkcji nasion pszenżyta ozimego dla gospodarstw ekologicznych.</w:t>
      </w:r>
    </w:p>
    <w:p w14:paraId="63F5AC51" w14:textId="6585D00D" w:rsidR="00FB15A7" w:rsidRPr="00FB15A7" w:rsidRDefault="00FB15A7" w:rsidP="00FB15A7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FB15A7">
        <w:rPr>
          <w:rFonts w:ascii="Times New Roman" w:hAnsi="Times New Roman" w:cs="Times New Roman"/>
          <w:color w:val="auto"/>
        </w:rPr>
        <w:t>Opis prowadzonych prac</w:t>
      </w:r>
    </w:p>
    <w:p w14:paraId="0FB7ED5E" w14:textId="5EBC7272" w:rsidR="00254D5A" w:rsidRPr="00254D5A" w:rsidRDefault="00254D5A" w:rsidP="00FB15A7">
      <w:pPr>
        <w:jc w:val="both"/>
        <w:rPr>
          <w:lang w:eastAsia="en-US"/>
        </w:rPr>
      </w:pPr>
      <w:r w:rsidRPr="004064F9">
        <w:rPr>
          <w:bCs/>
          <w:lang w:eastAsia="en-US"/>
        </w:rPr>
        <w:t xml:space="preserve">Jesienią 2020 roku założono eksperymentalną plantację nasienną z </w:t>
      </w:r>
      <w:r>
        <w:rPr>
          <w:bCs/>
          <w:lang w:eastAsia="en-US"/>
        </w:rPr>
        <w:t>pszenżytem ozimym</w:t>
      </w:r>
      <w:r w:rsidRPr="004064F9">
        <w:rPr>
          <w:bCs/>
          <w:lang w:eastAsia="en-US"/>
        </w:rPr>
        <w:t xml:space="preserve"> ‘</w:t>
      </w:r>
      <w:r>
        <w:rPr>
          <w:bCs/>
          <w:lang w:eastAsia="en-US"/>
        </w:rPr>
        <w:t>Borowik</w:t>
      </w:r>
      <w:r w:rsidRPr="004064F9">
        <w:rPr>
          <w:bCs/>
          <w:lang w:eastAsia="en-US"/>
        </w:rPr>
        <w:t xml:space="preserve">’. </w:t>
      </w:r>
      <w:r w:rsidRPr="00254D5A">
        <w:rPr>
          <w:lang w:eastAsia="en-US"/>
        </w:rPr>
        <w:t xml:space="preserve">Jest to polska odmiana wyhodowana w Hodowli Roślin Strzelce Sp. z o.o., Grupa IHAR. Odmiana </w:t>
      </w:r>
      <w:r w:rsidR="00FB15A7">
        <w:rPr>
          <w:lang w:eastAsia="en-US"/>
        </w:rPr>
        <w:t xml:space="preserve">‘Borowik’ została </w:t>
      </w:r>
      <w:r w:rsidRPr="00254D5A">
        <w:rPr>
          <w:lang w:eastAsia="en-US"/>
        </w:rPr>
        <w:t xml:space="preserve">wpisana do Krajowego Rejestru w 2011 roku. </w:t>
      </w:r>
      <w:r w:rsidR="003A699D">
        <w:rPr>
          <w:lang w:eastAsia="en-US"/>
        </w:rPr>
        <w:t xml:space="preserve">Jest to jedna z najwyżej i najwierniej plonujących odmian pszenżyta ozimego. Posiada wysoką przydatność do uprawy na ziarno i na biomasę z całych roślin. </w:t>
      </w:r>
    </w:p>
    <w:p w14:paraId="7E7F5AD3" w14:textId="14FC4DB1" w:rsidR="003A699D" w:rsidRPr="00254D5A" w:rsidRDefault="00254D5A" w:rsidP="003A699D">
      <w:pPr>
        <w:ind w:firstLine="708"/>
        <w:jc w:val="both"/>
        <w:rPr>
          <w:lang w:eastAsia="en-US"/>
        </w:rPr>
      </w:pPr>
      <w:r w:rsidRPr="004064F9">
        <w:rPr>
          <w:bCs/>
          <w:lang w:eastAsia="en-US"/>
        </w:rPr>
        <w:t>Powierzchnia plantacji wynosiła 2,0 ha, co stanowi minimalną jednostkę kwalifikacyjną do zgłoszenia wniosku do oceny polowej przez inspekcje nasienną.</w:t>
      </w:r>
      <w:r w:rsidR="003A699D" w:rsidRPr="003A699D">
        <w:rPr>
          <w:lang w:eastAsia="en-US"/>
        </w:rPr>
        <w:t xml:space="preserve"> </w:t>
      </w:r>
      <w:r w:rsidR="003A699D" w:rsidRPr="00254D5A">
        <w:rPr>
          <w:lang w:eastAsia="en-US"/>
        </w:rPr>
        <w:t>Zastosowano materiał nasienny w stopniu B (elitarny), stosując normę wysiewu 200 kg/ha.</w:t>
      </w:r>
    </w:p>
    <w:p w14:paraId="51575B73" w14:textId="77777777" w:rsidR="00254D5A" w:rsidRPr="004064F9" w:rsidRDefault="00254D5A" w:rsidP="003A699D">
      <w:pPr>
        <w:ind w:firstLine="708"/>
        <w:jc w:val="both"/>
        <w:rPr>
          <w:lang w:eastAsia="en-US"/>
        </w:rPr>
      </w:pPr>
      <w:r w:rsidRPr="004064F9">
        <w:rPr>
          <w:bCs/>
          <w:lang w:eastAsia="en-US"/>
        </w:rPr>
        <w:t>Pole pod wysiew</w:t>
      </w:r>
      <w:r w:rsidRPr="004064F9">
        <w:rPr>
          <w:lang w:eastAsia="en-US"/>
        </w:rPr>
        <w:t xml:space="preserve"> nasion przygotowano stosując orkę przedsiewną, agregatowanie połączone z przykryciem nawozów ekologicznych. Zastosowano nawożenie stosując nawozy: Fertil 12,5 (firma Natural Crop), oraz nawóz ekologiczny 0-8-18 (firma Luvena S.A.), każdy w ilości 500 kg/ha.</w:t>
      </w:r>
    </w:p>
    <w:p w14:paraId="1B1FF8AF" w14:textId="1D1F2630" w:rsidR="00C00769" w:rsidRDefault="008A7FD1" w:rsidP="00C00769">
      <w:pPr>
        <w:spacing w:before="120" w:after="200"/>
        <w:ind w:firstLine="708"/>
        <w:contextualSpacing/>
        <w:jc w:val="both"/>
      </w:pPr>
      <w:r>
        <w:t>Na</w:t>
      </w:r>
      <w:r w:rsidRPr="001254B8">
        <w:t xml:space="preserve"> plantacji </w:t>
      </w:r>
      <w:r>
        <w:t>zastosowano 3 ekologiczne preparaty</w:t>
      </w:r>
      <w:r w:rsidRPr="001254B8">
        <w:t xml:space="preserve"> dolistne </w:t>
      </w:r>
      <w:r>
        <w:t>(NaturalCropSL, McCream, SmartSiL WP)</w:t>
      </w:r>
      <w:r w:rsidRPr="001254B8">
        <w:t xml:space="preserve"> + kontrola (bez nawożenia dolistnego) – każdy wariant po 0,5 ha.</w:t>
      </w:r>
      <w:r>
        <w:t xml:space="preserve"> Informacje o zastosowanych środkach przedstawiono w tab</w:t>
      </w:r>
      <w:r w:rsidR="00C959A8">
        <w:t>.7.</w:t>
      </w:r>
      <w:r w:rsidR="00C00769">
        <w:t xml:space="preserve"> Schemat doświadczenia przedstawiono na rys.2.</w:t>
      </w:r>
    </w:p>
    <w:p w14:paraId="463FA79A" w14:textId="3494250C" w:rsidR="008A7FD1" w:rsidRDefault="008A7FD1" w:rsidP="00FB15A7">
      <w:pPr>
        <w:spacing w:before="120"/>
        <w:ind w:firstLine="708"/>
        <w:contextualSpacing/>
        <w:jc w:val="both"/>
      </w:pPr>
    </w:p>
    <w:p w14:paraId="425358F3" w14:textId="5030777F" w:rsidR="00FB15A7" w:rsidRPr="00C959A8" w:rsidRDefault="00FB15A7" w:rsidP="00FB15A7">
      <w:pPr>
        <w:spacing w:before="120" w:after="200"/>
        <w:contextualSpacing/>
        <w:jc w:val="both"/>
        <w:rPr>
          <w:sz w:val="22"/>
          <w:szCs w:val="22"/>
        </w:rPr>
      </w:pPr>
      <w:r w:rsidRPr="00C959A8">
        <w:rPr>
          <w:sz w:val="22"/>
          <w:szCs w:val="22"/>
        </w:rPr>
        <w:lastRenderedPageBreak/>
        <w:t xml:space="preserve">Tabela </w:t>
      </w:r>
      <w:r w:rsidR="00C959A8" w:rsidRPr="00C959A8">
        <w:rPr>
          <w:sz w:val="22"/>
          <w:szCs w:val="22"/>
        </w:rPr>
        <w:t>7</w:t>
      </w:r>
      <w:r w:rsidRPr="00C959A8">
        <w:rPr>
          <w:sz w:val="22"/>
          <w:szCs w:val="22"/>
        </w:rPr>
        <w:t>. Wykaz ekologicznych preparatów wykorzystanych na doświadczalnej plantacji nasiennej orkiszu ozimego ‘SM Orkus’</w:t>
      </w:r>
      <w:r w:rsidR="00C959A8">
        <w:rPr>
          <w:sz w:val="22"/>
          <w:szCs w:val="22"/>
        </w:rPr>
        <w:t>. Radzików, 2021.</w:t>
      </w:r>
    </w:p>
    <w:tbl>
      <w:tblPr>
        <w:tblW w:w="8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440"/>
        <w:gridCol w:w="1240"/>
        <w:gridCol w:w="1500"/>
        <w:gridCol w:w="960"/>
        <w:gridCol w:w="1620"/>
      </w:tblGrid>
      <w:tr w:rsidR="00FB15A7" w:rsidRPr="008A7FD1" w14:paraId="146CC504" w14:textId="77777777" w:rsidTr="007628CD">
        <w:trPr>
          <w:trHeight w:val="30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3B12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Preparat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DE62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Typ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1BF5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Firma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7558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Skład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AE07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Dawka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FC17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Faza stosowania</w:t>
            </w:r>
          </w:p>
        </w:tc>
      </w:tr>
      <w:tr w:rsidR="00FB15A7" w:rsidRPr="008A7FD1" w14:paraId="2C5AE37E" w14:textId="77777777" w:rsidTr="007628CD">
        <w:trPr>
          <w:trHeight w:val="18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8F2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NaturalCropSL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521F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biostymulator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50AC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8F0E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enzymatyczny kompleks 16 L-aminokwasów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B3F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1 litr/ha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B497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w trakcie całego sezonu wegetacyjnego lub po wyst</w:t>
            </w:r>
            <w:r>
              <w:rPr>
                <w:color w:val="000000"/>
                <w:sz w:val="22"/>
                <w:szCs w:val="22"/>
              </w:rPr>
              <w:t>ą</w:t>
            </w:r>
            <w:r w:rsidRPr="008A7FD1">
              <w:rPr>
                <w:color w:val="000000"/>
                <w:sz w:val="22"/>
                <w:szCs w:val="22"/>
              </w:rPr>
              <w:t>pieniu stresu</w:t>
            </w:r>
          </w:p>
        </w:tc>
      </w:tr>
      <w:tr w:rsidR="00FB15A7" w:rsidRPr="008A7FD1" w14:paraId="270E5AD4" w14:textId="77777777" w:rsidTr="007628CD">
        <w:trPr>
          <w:trHeight w:val="9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1C0F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McCream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49A2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biostymulator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B20D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Valagro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93A2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ekstrakt z alg (Ascophyllum nodosum)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91CE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2 litry/ha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71AA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kłoszenie</w:t>
            </w:r>
          </w:p>
        </w:tc>
      </w:tr>
      <w:tr w:rsidR="00FB15A7" w:rsidRPr="008A7FD1" w14:paraId="56EECC0E" w14:textId="77777777" w:rsidTr="007628CD">
        <w:trPr>
          <w:trHeight w:val="90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4936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SmartSiL WP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806D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nawóz dolistny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86FA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NaturalCrop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F333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krzem + wapń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AA5B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1 kg/ha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3771" w14:textId="77777777" w:rsidR="00FB15A7" w:rsidRPr="008A7FD1" w:rsidRDefault="00FB15A7" w:rsidP="007628CD">
            <w:pPr>
              <w:jc w:val="center"/>
              <w:rPr>
                <w:color w:val="000000"/>
                <w:sz w:val="22"/>
                <w:szCs w:val="22"/>
              </w:rPr>
            </w:pPr>
            <w:r w:rsidRPr="008A7FD1">
              <w:rPr>
                <w:color w:val="000000"/>
                <w:sz w:val="22"/>
                <w:szCs w:val="22"/>
              </w:rPr>
              <w:t>koniec krzewienia do fazy II kolanka</w:t>
            </w:r>
          </w:p>
        </w:tc>
      </w:tr>
    </w:tbl>
    <w:p w14:paraId="22172568" w14:textId="77777777" w:rsidR="00FB15A7" w:rsidRDefault="00FB15A7" w:rsidP="00FB15A7">
      <w:pPr>
        <w:spacing w:before="120" w:after="200"/>
        <w:ind w:firstLine="708"/>
        <w:contextualSpacing/>
        <w:jc w:val="both"/>
      </w:pPr>
    </w:p>
    <w:tbl>
      <w:tblPr>
        <w:tblW w:w="5160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9"/>
        <w:gridCol w:w="1244"/>
        <w:gridCol w:w="1233"/>
        <w:gridCol w:w="1248"/>
        <w:gridCol w:w="146"/>
      </w:tblGrid>
      <w:tr w:rsidR="009F6388" w:rsidRPr="009F6388" w14:paraId="54B264AD" w14:textId="77777777" w:rsidTr="000436B8">
        <w:trPr>
          <w:gridAfter w:val="1"/>
          <w:wAfter w:w="146" w:type="dxa"/>
          <w:trHeight w:val="517"/>
          <w:jc w:val="center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BCE297F" w14:textId="77777777" w:rsidR="009F6388" w:rsidRPr="009F6388" w:rsidRDefault="009F6388" w:rsidP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6388">
              <w:rPr>
                <w:rFonts w:ascii="Calibri" w:hAnsi="Calibri" w:cs="Calibri"/>
                <w:color w:val="000000"/>
                <w:sz w:val="22"/>
                <w:szCs w:val="22"/>
              </w:rPr>
              <w:t>1- NaturalCrop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F1AABB4" w14:textId="77777777" w:rsidR="009F6388" w:rsidRPr="009F6388" w:rsidRDefault="009F6388" w:rsidP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6388">
              <w:rPr>
                <w:rFonts w:ascii="Calibri" w:hAnsi="Calibri" w:cs="Calibri"/>
                <w:color w:val="000000"/>
                <w:sz w:val="22"/>
                <w:szCs w:val="22"/>
              </w:rPr>
              <w:t>2- McCream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39E591" w14:textId="7EC434D8" w:rsidR="009F6388" w:rsidRPr="009F6388" w:rsidRDefault="009F6388" w:rsidP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6388">
              <w:rPr>
                <w:rFonts w:ascii="Calibri" w:hAnsi="Calibri" w:cs="Calibri"/>
                <w:color w:val="000000"/>
                <w:sz w:val="22"/>
                <w:szCs w:val="22"/>
              </w:rPr>
              <w:t>3- SmartSiL</w:t>
            </w:r>
            <w:r w:rsidR="00E52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WP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C8F6" w14:textId="77777777" w:rsidR="009F6388" w:rsidRPr="009F6388" w:rsidRDefault="009F6388" w:rsidP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6388">
              <w:rPr>
                <w:rFonts w:ascii="Calibri" w:hAnsi="Calibri" w:cs="Calibri"/>
                <w:color w:val="000000"/>
                <w:sz w:val="22"/>
                <w:szCs w:val="22"/>
              </w:rPr>
              <w:t>4- kontrola</w:t>
            </w:r>
          </w:p>
        </w:tc>
      </w:tr>
      <w:tr w:rsidR="009F6388" w:rsidRPr="009F6388" w14:paraId="2A0D2FB3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D1C7C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082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5E70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C5E7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193F" w14:textId="77777777" w:rsidR="009F6388" w:rsidRPr="009F6388" w:rsidRDefault="009F6388" w:rsidP="009F63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F6388" w:rsidRPr="009F6388" w14:paraId="699B1E25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BA724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7E400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9842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0807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A553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67C1A34E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CBC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29CB3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3100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ED31F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39BC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6F331BEE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2E884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C920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9ACF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A3EE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CC29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7FC5F5AE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36DE7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F4E2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E6441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0FDF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9409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14917E6B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214C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6204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DB2A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BE71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A2E8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5E8DE01E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8412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7F07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1D3C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8401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E1ED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2487B6B8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BC063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4625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CB6B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7068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29E2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  <w:tr w:rsidR="009F6388" w:rsidRPr="009F6388" w14:paraId="2E12BAD3" w14:textId="77777777" w:rsidTr="000436B8">
        <w:trPr>
          <w:trHeight w:val="300"/>
          <w:jc w:val="center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6ED0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CDD5C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C3F4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E1D97" w14:textId="77777777" w:rsidR="009F6388" w:rsidRPr="009F6388" w:rsidRDefault="009F6388" w:rsidP="009F63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FB4D" w14:textId="77777777" w:rsidR="009F6388" w:rsidRPr="009F6388" w:rsidRDefault="009F6388" w:rsidP="009F6388">
            <w:pPr>
              <w:rPr>
                <w:sz w:val="20"/>
                <w:szCs w:val="20"/>
              </w:rPr>
            </w:pPr>
          </w:p>
        </w:tc>
      </w:tr>
    </w:tbl>
    <w:p w14:paraId="6E9B1FF6" w14:textId="7D780B5F" w:rsidR="000436B8" w:rsidRPr="00C959A8" w:rsidRDefault="000436B8" w:rsidP="000436B8">
      <w:pPr>
        <w:spacing w:before="120" w:after="200"/>
        <w:contextualSpacing/>
        <w:jc w:val="both"/>
        <w:rPr>
          <w:sz w:val="22"/>
          <w:szCs w:val="22"/>
        </w:rPr>
      </w:pPr>
      <w:r w:rsidRPr="00C959A8">
        <w:rPr>
          <w:sz w:val="22"/>
          <w:szCs w:val="22"/>
        </w:rPr>
        <w:t>Rys.2 Schemat doświadczenia ze stosowaniem nawozów dolistnych na plantacji nasiennej pszenżyta ozimego. Radzików, 2021.</w:t>
      </w:r>
    </w:p>
    <w:p w14:paraId="7D4044A9" w14:textId="77777777" w:rsidR="009F6388" w:rsidRDefault="009F6388" w:rsidP="00254D5A">
      <w:pPr>
        <w:spacing w:before="120" w:after="200"/>
        <w:contextualSpacing/>
        <w:jc w:val="both"/>
      </w:pPr>
    </w:p>
    <w:p w14:paraId="3AF5E054" w14:textId="7035D017" w:rsidR="00254D5A" w:rsidRDefault="00254D5A" w:rsidP="00FB15A7">
      <w:pPr>
        <w:spacing w:before="120"/>
        <w:ind w:firstLine="708"/>
        <w:contextualSpacing/>
        <w:jc w:val="both"/>
        <w:rPr>
          <w:lang w:eastAsia="en-US"/>
        </w:rPr>
      </w:pPr>
      <w:r>
        <w:t>Ponadto w trakcie sezonu wegetacyjnego p</w:t>
      </w:r>
      <w:r w:rsidRPr="001254B8">
        <w:t>rzeprowadz</w:t>
      </w:r>
      <w:r>
        <w:t>ono</w:t>
      </w:r>
      <w:r w:rsidRPr="001254B8">
        <w:t xml:space="preserve"> niezbędn</w:t>
      </w:r>
      <w:r>
        <w:t>e</w:t>
      </w:r>
      <w:r w:rsidRPr="001254B8">
        <w:t xml:space="preserve"> zabieg</w:t>
      </w:r>
      <w:r>
        <w:t>i</w:t>
      </w:r>
      <w:r w:rsidRPr="001254B8">
        <w:t xml:space="preserve"> pielęgnacyjn</w:t>
      </w:r>
      <w:r>
        <w:t>e</w:t>
      </w:r>
      <w:r w:rsidRPr="001254B8">
        <w:t xml:space="preserve"> - usuwanie nietypowych roślin i chwastów.</w:t>
      </w:r>
      <w:r>
        <w:t xml:space="preserve"> </w:t>
      </w:r>
      <w:r w:rsidRPr="001254B8">
        <w:t>Ocen</w:t>
      </w:r>
      <w:r>
        <w:t>iono</w:t>
      </w:r>
      <w:r w:rsidRPr="001254B8">
        <w:t xml:space="preserve"> zdrowotnoś</w:t>
      </w:r>
      <w:r>
        <w:t>ć</w:t>
      </w:r>
      <w:r w:rsidRPr="001254B8">
        <w:t xml:space="preserve"> roślin i ważniejsz</w:t>
      </w:r>
      <w:r>
        <w:t>e</w:t>
      </w:r>
      <w:r w:rsidRPr="001254B8">
        <w:t xml:space="preserve"> faz</w:t>
      </w:r>
      <w:r>
        <w:t>y</w:t>
      </w:r>
      <w:r w:rsidRPr="001254B8">
        <w:t xml:space="preserve"> rozwojow</w:t>
      </w:r>
      <w:r>
        <w:t>e</w:t>
      </w:r>
      <w:r w:rsidRPr="001254B8">
        <w:t xml:space="preserve"> </w:t>
      </w:r>
      <w:r>
        <w:t>oraz</w:t>
      </w:r>
      <w:r w:rsidRPr="001254B8">
        <w:t xml:space="preserve"> cech</w:t>
      </w:r>
      <w:r>
        <w:t>y</w:t>
      </w:r>
      <w:r w:rsidRPr="001254B8">
        <w:t xml:space="preserve"> agronomiczn</w:t>
      </w:r>
      <w:r>
        <w:t>e</w:t>
      </w:r>
      <w:r w:rsidRPr="001254B8">
        <w:t xml:space="preserve"> (przezimowanie, wysokość roślin, wyleganie)</w:t>
      </w:r>
      <w:r>
        <w:t xml:space="preserve">. </w:t>
      </w:r>
      <w:r w:rsidRPr="001254B8">
        <w:t>Przeprowadz</w:t>
      </w:r>
      <w:r>
        <w:t>ono</w:t>
      </w:r>
      <w:r w:rsidRPr="001254B8">
        <w:t xml:space="preserve"> kwalifikacj</w:t>
      </w:r>
      <w:r>
        <w:t>ę</w:t>
      </w:r>
      <w:r w:rsidRPr="001254B8">
        <w:t xml:space="preserve"> polow</w:t>
      </w:r>
      <w:r>
        <w:t>ą</w:t>
      </w:r>
      <w:r w:rsidRPr="001254B8">
        <w:t xml:space="preserve"> plantacji nasienn</w:t>
      </w:r>
      <w:r>
        <w:t>ej. Wykonano</w:t>
      </w:r>
      <w:r w:rsidRPr="001254B8">
        <w:t xml:space="preserve"> zbi</w:t>
      </w:r>
      <w:r>
        <w:t>ór</w:t>
      </w:r>
      <w:r w:rsidRPr="001254B8">
        <w:t>, omłot, suszeni</w:t>
      </w:r>
      <w:r>
        <w:t>e</w:t>
      </w:r>
      <w:r w:rsidRPr="001254B8">
        <w:t xml:space="preserve"> i czyszczeni</w:t>
      </w:r>
      <w:r>
        <w:t>e</w:t>
      </w:r>
      <w:r w:rsidRPr="001254B8">
        <w:t xml:space="preserve"> nasion</w:t>
      </w:r>
      <w:r>
        <w:t>. Wykonano o</w:t>
      </w:r>
      <w:r w:rsidRPr="001254B8">
        <w:t>cen</w:t>
      </w:r>
      <w:r>
        <w:t>ę</w:t>
      </w:r>
      <w:r w:rsidRPr="001254B8">
        <w:t xml:space="preserve"> laboratoryjn</w:t>
      </w:r>
      <w:r>
        <w:t>ą</w:t>
      </w:r>
      <w:r w:rsidRPr="001254B8">
        <w:t xml:space="preserve"> zdolności kiełkowania i innych parametrów fizycznych nasion</w:t>
      </w:r>
      <w:r>
        <w:t xml:space="preserve"> a także p</w:t>
      </w:r>
      <w:r w:rsidRPr="001254B8">
        <w:rPr>
          <w:lang w:eastAsia="en-US"/>
        </w:rPr>
        <w:t>rzeprowadz</w:t>
      </w:r>
      <w:r>
        <w:rPr>
          <w:lang w:eastAsia="en-US"/>
        </w:rPr>
        <w:t>ono</w:t>
      </w:r>
      <w:r w:rsidRPr="001254B8">
        <w:rPr>
          <w:lang w:eastAsia="en-US"/>
        </w:rPr>
        <w:t xml:space="preserve"> kwalifikacj</w:t>
      </w:r>
      <w:r>
        <w:rPr>
          <w:lang w:eastAsia="en-US"/>
        </w:rPr>
        <w:t>ę</w:t>
      </w:r>
      <w:r w:rsidRPr="001254B8">
        <w:rPr>
          <w:lang w:eastAsia="en-US"/>
        </w:rPr>
        <w:t xml:space="preserve"> laboratoryjn</w:t>
      </w:r>
      <w:r>
        <w:rPr>
          <w:lang w:eastAsia="en-US"/>
        </w:rPr>
        <w:t>ą</w:t>
      </w:r>
      <w:r w:rsidRPr="001254B8">
        <w:rPr>
          <w:lang w:eastAsia="en-US"/>
        </w:rPr>
        <w:t xml:space="preserve"> nasion – </w:t>
      </w:r>
      <w:r>
        <w:rPr>
          <w:lang w:eastAsia="en-US"/>
        </w:rPr>
        <w:t xml:space="preserve">zakończoną </w:t>
      </w:r>
      <w:r w:rsidRPr="001254B8">
        <w:rPr>
          <w:lang w:eastAsia="en-US"/>
        </w:rPr>
        <w:t>uzyskanie</w:t>
      </w:r>
      <w:r>
        <w:rPr>
          <w:lang w:eastAsia="en-US"/>
        </w:rPr>
        <w:t>m</w:t>
      </w:r>
      <w:r w:rsidRPr="001254B8">
        <w:rPr>
          <w:lang w:eastAsia="en-US"/>
        </w:rPr>
        <w:t xml:space="preserve"> świadectw</w:t>
      </w:r>
      <w:r w:rsidR="005369A0">
        <w:rPr>
          <w:lang w:eastAsia="en-US"/>
        </w:rPr>
        <w:t>a</w:t>
      </w:r>
      <w:r w:rsidRPr="001254B8">
        <w:rPr>
          <w:lang w:eastAsia="en-US"/>
        </w:rPr>
        <w:t xml:space="preserve"> oceny</w:t>
      </w:r>
      <w:r>
        <w:t xml:space="preserve"> </w:t>
      </w:r>
      <w:r w:rsidRPr="001254B8">
        <w:rPr>
          <w:lang w:eastAsia="en-US"/>
        </w:rPr>
        <w:t>laboratoryjnej</w:t>
      </w:r>
      <w:r>
        <w:rPr>
          <w:lang w:eastAsia="en-US"/>
        </w:rPr>
        <w:t>.</w:t>
      </w:r>
    </w:p>
    <w:p w14:paraId="480B1231" w14:textId="6591242C" w:rsidR="00254D5A" w:rsidRPr="0039608C" w:rsidRDefault="00F55A64" w:rsidP="00FB15A7">
      <w:pPr>
        <w:ind w:firstLine="708"/>
        <w:jc w:val="both"/>
        <w:rPr>
          <w:bCs/>
          <w:lang w:eastAsia="en-US"/>
        </w:rPr>
      </w:pPr>
      <w:r>
        <w:rPr>
          <w:bCs/>
          <w:lang w:eastAsia="en-US"/>
        </w:rPr>
        <w:t>Dodatkowo</w:t>
      </w:r>
      <w:r w:rsidR="00254D5A" w:rsidRPr="0039608C">
        <w:rPr>
          <w:bCs/>
          <w:lang w:eastAsia="en-US"/>
        </w:rPr>
        <w:t xml:space="preserve">, w celu określenia optymalnej z punktu widzenia produkcji nasiennej, gęstości siewu, założono ścisłe doświadczenie poletkowe z następującymi gęstościami siewu: </w:t>
      </w:r>
      <w:r w:rsidR="00254D5A">
        <w:t>400, 500,600 ziarniaków/m</w:t>
      </w:r>
      <w:r w:rsidR="00254D5A" w:rsidRPr="001F18E3">
        <w:rPr>
          <w:vertAlign w:val="superscript"/>
        </w:rPr>
        <w:t>2</w:t>
      </w:r>
      <w:r w:rsidR="0005513C">
        <w:rPr>
          <w:vertAlign w:val="superscript"/>
        </w:rPr>
        <w:t xml:space="preserve"> </w:t>
      </w:r>
      <w:r w:rsidR="0005513C">
        <w:t>(odmiana Borowik).</w:t>
      </w:r>
    </w:p>
    <w:p w14:paraId="5FBE35A4" w14:textId="77777777" w:rsidR="0055647C" w:rsidRPr="0038600A" w:rsidRDefault="0055647C" w:rsidP="006547B3">
      <w:pPr>
        <w:jc w:val="both"/>
      </w:pPr>
    </w:p>
    <w:p w14:paraId="4FA40ED2" w14:textId="6DF8AD42" w:rsidR="00920ED6" w:rsidRPr="00AE5756" w:rsidRDefault="00796BBD" w:rsidP="007F18D7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AE5756">
        <w:rPr>
          <w:rFonts w:ascii="Times New Roman" w:hAnsi="Times New Roman" w:cs="Times New Roman"/>
          <w:color w:val="auto"/>
        </w:rPr>
        <w:t>Wyniki</w:t>
      </w:r>
    </w:p>
    <w:p w14:paraId="561D112F" w14:textId="710D4813" w:rsidR="005369A0" w:rsidRDefault="005369A0" w:rsidP="007F18D7">
      <w:pPr>
        <w:spacing w:after="120"/>
        <w:jc w:val="both"/>
      </w:pPr>
      <w:bookmarkStart w:id="3" w:name="_Hlk87350119"/>
      <w:r>
        <w:t>Analizując wpływ stosowanych nawozów dolistnych, nie stwierdzono istotnych różnic pomiędzy badanymi wariantami w odniesieniu do najważniejszych cech rolniczych pszenżyta ozimego Borowik</w:t>
      </w:r>
      <w:r w:rsidR="002455E9">
        <w:t xml:space="preserve"> (tab.8)</w:t>
      </w:r>
      <w:r>
        <w:t xml:space="preserve">. Wysokość roślin kształtowała się w przedziale 116 cm(wariant kontrolny) do 122 cm (wariant 2). Kłoszenie wynosiło od 154 – 156 dni, rośliny osiągały </w:t>
      </w:r>
      <w:r>
        <w:lastRenderedPageBreak/>
        <w:t xml:space="preserve">dojrzałość pełną po 209-211 dniach. Najsilniejsze wyleganie zaobserwowano w wariancie kontrolnym. </w:t>
      </w:r>
    </w:p>
    <w:bookmarkEnd w:id="3"/>
    <w:p w14:paraId="3429209A" w14:textId="3B2BF8E1" w:rsidR="005369A0" w:rsidRPr="002455E9" w:rsidRDefault="00FB15A7" w:rsidP="005369A0">
      <w:pPr>
        <w:jc w:val="both"/>
        <w:rPr>
          <w:sz w:val="22"/>
          <w:szCs w:val="22"/>
        </w:rPr>
      </w:pPr>
      <w:r w:rsidRPr="002455E9">
        <w:rPr>
          <w:sz w:val="22"/>
          <w:szCs w:val="22"/>
        </w:rPr>
        <w:t>Tabela</w:t>
      </w:r>
      <w:r w:rsidR="002455E9" w:rsidRPr="002455E9">
        <w:rPr>
          <w:sz w:val="22"/>
          <w:szCs w:val="22"/>
        </w:rPr>
        <w:t xml:space="preserve"> 8. </w:t>
      </w:r>
      <w:r w:rsidRPr="002455E9">
        <w:rPr>
          <w:sz w:val="22"/>
          <w:szCs w:val="22"/>
        </w:rPr>
        <w:t>Ważniejsze cechy rolnicze pszenżyta ozimego ‘Borowik’. Radzików, 2021.</w:t>
      </w:r>
    </w:p>
    <w:tbl>
      <w:tblPr>
        <w:tblpPr w:leftFromText="141" w:rightFromText="141" w:vertAnchor="text" w:horzAnchor="margin" w:tblpY="134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1205"/>
        <w:gridCol w:w="1387"/>
        <w:gridCol w:w="1429"/>
        <w:gridCol w:w="1633"/>
        <w:gridCol w:w="1620"/>
      </w:tblGrid>
      <w:tr w:rsidR="005369A0" w:rsidRPr="0038600A" w14:paraId="36FE95C1" w14:textId="77777777" w:rsidTr="002455E9">
        <w:trPr>
          <w:trHeight w:val="570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F90F" w14:textId="6313E6FB" w:rsidR="005369A0" w:rsidRPr="0038726C" w:rsidRDefault="005369A0" w:rsidP="00195576">
            <w:pPr>
              <w:jc w:val="center"/>
            </w:pPr>
            <w:r>
              <w:t>Wariant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9C4D" w14:textId="77777777" w:rsidR="005369A0" w:rsidRPr="0038726C" w:rsidRDefault="005369A0" w:rsidP="00195576">
            <w:pPr>
              <w:jc w:val="center"/>
            </w:pPr>
            <w:r w:rsidRPr="0038726C">
              <w:t>Wysokość roślin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0686" w14:textId="77777777" w:rsidR="005369A0" w:rsidRPr="0038726C" w:rsidRDefault="005369A0" w:rsidP="00195576">
            <w:pPr>
              <w:jc w:val="center"/>
            </w:pPr>
            <w:r w:rsidRPr="0038726C">
              <w:t>Kłoszenie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0046" w14:textId="77777777" w:rsidR="005369A0" w:rsidRPr="0038726C" w:rsidRDefault="005369A0" w:rsidP="00195576">
            <w:pPr>
              <w:jc w:val="center"/>
            </w:pPr>
            <w:r w:rsidRPr="0038726C">
              <w:t>Dojrzałość pełna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3CBE" w14:textId="77777777" w:rsidR="005369A0" w:rsidRPr="0038726C" w:rsidRDefault="005369A0" w:rsidP="00195576">
            <w:pPr>
              <w:jc w:val="center"/>
            </w:pPr>
            <w:r w:rsidRPr="0038726C">
              <w:t xml:space="preserve">Wyleganie przed zbiorem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E3185" w14:textId="77777777" w:rsidR="005369A0" w:rsidRPr="0038726C" w:rsidRDefault="005369A0" w:rsidP="00195576">
            <w:pPr>
              <w:jc w:val="center"/>
            </w:pPr>
            <w:r>
              <w:t>Przezimowanie</w:t>
            </w:r>
          </w:p>
        </w:tc>
      </w:tr>
      <w:tr w:rsidR="005369A0" w:rsidRPr="0038600A" w14:paraId="41572912" w14:textId="77777777" w:rsidTr="002455E9">
        <w:trPr>
          <w:trHeight w:val="300"/>
        </w:trPr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3F02B" w14:textId="77777777" w:rsidR="005369A0" w:rsidRPr="0038726C" w:rsidRDefault="005369A0" w:rsidP="00195576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8067" w14:textId="2592F0FF" w:rsidR="005369A0" w:rsidRPr="0038726C" w:rsidRDefault="005369A0" w:rsidP="00195576">
            <w:pPr>
              <w:jc w:val="center"/>
            </w:pPr>
            <w:r w:rsidRPr="0038726C">
              <w:t>[cm]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E701" w14:textId="1134364A" w:rsidR="005369A0" w:rsidRPr="0038726C" w:rsidRDefault="005369A0" w:rsidP="00195576">
            <w:pPr>
              <w:jc w:val="center"/>
            </w:pPr>
            <w:r w:rsidRPr="0038726C">
              <w:t>[dni od 01. 202</w:t>
            </w:r>
            <w:r>
              <w:t>1</w:t>
            </w:r>
            <w:r w:rsidRPr="0038726C">
              <w:t>]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E74F" w14:textId="1B136B95" w:rsidR="005369A0" w:rsidRPr="0038726C" w:rsidRDefault="005369A0" w:rsidP="00195576">
            <w:pPr>
              <w:jc w:val="center"/>
            </w:pPr>
            <w:r w:rsidRPr="0038726C">
              <w:t>[dni od 1.01.202</w:t>
            </w:r>
            <w:r>
              <w:t>1</w:t>
            </w:r>
            <w:r w:rsidRPr="0038726C">
              <w:t>]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24B" w14:textId="77777777" w:rsidR="005369A0" w:rsidRPr="0038726C" w:rsidRDefault="005369A0" w:rsidP="00195576">
            <w:pPr>
              <w:jc w:val="center"/>
            </w:pPr>
            <w:r w:rsidRPr="0038726C">
              <w:t>[skala 1-9]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E1A64" w14:textId="77777777" w:rsidR="005369A0" w:rsidRPr="0038726C" w:rsidRDefault="005369A0" w:rsidP="00195576">
            <w:pPr>
              <w:jc w:val="center"/>
            </w:pPr>
            <w:r>
              <w:t>[skala 1-9]</w:t>
            </w:r>
          </w:p>
        </w:tc>
      </w:tr>
      <w:tr w:rsidR="005369A0" w:rsidRPr="0038600A" w14:paraId="610AA4CF" w14:textId="77777777" w:rsidTr="00FB15A7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80F7" w14:textId="77777777" w:rsidR="005369A0" w:rsidRPr="0038726C" w:rsidRDefault="005369A0" w:rsidP="00195576">
            <w:pPr>
              <w:jc w:val="center"/>
            </w:pPr>
            <w: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34D02" w14:textId="77777777" w:rsidR="005369A0" w:rsidRPr="0038726C" w:rsidRDefault="005369A0" w:rsidP="00195576">
            <w:pPr>
              <w:jc w:val="center"/>
            </w:pPr>
            <w:r>
              <w:t>118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E384A" w14:textId="77777777" w:rsidR="005369A0" w:rsidRPr="0038726C" w:rsidRDefault="005369A0" w:rsidP="00195576">
            <w:pPr>
              <w:jc w:val="center"/>
            </w:pPr>
            <w:r>
              <w:t>155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264BE" w14:textId="77777777" w:rsidR="005369A0" w:rsidRPr="0038726C" w:rsidRDefault="005369A0" w:rsidP="00195576">
            <w:pPr>
              <w:jc w:val="center"/>
            </w:pPr>
            <w:r>
              <w:t>210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FC297" w14:textId="77777777" w:rsidR="005369A0" w:rsidRPr="0038726C" w:rsidRDefault="005369A0" w:rsidP="00195576">
            <w:pPr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F8CE2F" w14:textId="77777777" w:rsidR="005369A0" w:rsidRDefault="005369A0" w:rsidP="00195576">
            <w:pPr>
              <w:jc w:val="center"/>
            </w:pPr>
            <w:r>
              <w:t>9</w:t>
            </w:r>
          </w:p>
        </w:tc>
      </w:tr>
      <w:tr w:rsidR="005369A0" w:rsidRPr="0038600A" w14:paraId="1CB12307" w14:textId="77777777" w:rsidTr="00FB15A7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7AD4" w14:textId="77777777" w:rsidR="005369A0" w:rsidRPr="0038726C" w:rsidRDefault="005369A0" w:rsidP="00195576">
            <w:pPr>
              <w:jc w:val="center"/>
            </w:pPr>
            <w: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20ADA" w14:textId="77777777" w:rsidR="005369A0" w:rsidRPr="0038726C" w:rsidRDefault="005369A0" w:rsidP="00195576">
            <w:pPr>
              <w:jc w:val="center"/>
            </w:pPr>
            <w:r>
              <w:t>122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74681" w14:textId="77777777" w:rsidR="005369A0" w:rsidRPr="0038726C" w:rsidRDefault="005369A0" w:rsidP="00195576">
            <w:pPr>
              <w:jc w:val="center"/>
            </w:pPr>
            <w:r>
              <w:t>156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89FA0" w14:textId="77777777" w:rsidR="005369A0" w:rsidRPr="0038726C" w:rsidRDefault="005369A0" w:rsidP="00195576">
            <w:pPr>
              <w:jc w:val="center"/>
            </w:pPr>
            <w:r>
              <w:t>211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09204" w14:textId="77777777" w:rsidR="005369A0" w:rsidRPr="0038726C" w:rsidRDefault="005369A0" w:rsidP="00195576">
            <w:pPr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E9BF1" w14:textId="77777777" w:rsidR="005369A0" w:rsidRDefault="005369A0" w:rsidP="00195576">
            <w:pPr>
              <w:jc w:val="center"/>
            </w:pPr>
            <w:r>
              <w:t>9</w:t>
            </w:r>
          </w:p>
        </w:tc>
      </w:tr>
      <w:tr w:rsidR="005369A0" w:rsidRPr="0038600A" w14:paraId="3A4CFBE8" w14:textId="77777777" w:rsidTr="00FB15A7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790A" w14:textId="77777777" w:rsidR="005369A0" w:rsidRPr="0038726C" w:rsidRDefault="005369A0" w:rsidP="00195576">
            <w:pPr>
              <w:jc w:val="center"/>
            </w:pPr>
            <w: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568FF" w14:textId="77777777" w:rsidR="005369A0" w:rsidRPr="0038726C" w:rsidRDefault="005369A0" w:rsidP="00195576">
            <w:pPr>
              <w:jc w:val="center"/>
            </w:pPr>
            <w:r>
              <w:t>120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9DBDA" w14:textId="77777777" w:rsidR="005369A0" w:rsidRPr="0038726C" w:rsidRDefault="005369A0" w:rsidP="00195576">
            <w:pPr>
              <w:jc w:val="center"/>
            </w:pPr>
            <w:r>
              <w:t>155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3EC2D" w14:textId="77777777" w:rsidR="005369A0" w:rsidRPr="0038726C" w:rsidRDefault="005369A0" w:rsidP="00195576">
            <w:pPr>
              <w:jc w:val="center"/>
            </w:pPr>
            <w:r>
              <w:t>210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833BE" w14:textId="77777777" w:rsidR="005369A0" w:rsidRPr="0038726C" w:rsidRDefault="005369A0" w:rsidP="00195576">
            <w:pPr>
              <w:jc w:val="center"/>
            </w:pPr>
            <w: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5DF1B" w14:textId="77777777" w:rsidR="005369A0" w:rsidRDefault="005369A0" w:rsidP="00195576">
            <w:pPr>
              <w:jc w:val="center"/>
            </w:pPr>
            <w:r>
              <w:t>9</w:t>
            </w:r>
          </w:p>
        </w:tc>
      </w:tr>
      <w:tr w:rsidR="005369A0" w:rsidRPr="0038600A" w14:paraId="21C71643" w14:textId="77777777" w:rsidTr="00FB15A7">
        <w:trPr>
          <w:trHeight w:val="30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B8BE" w14:textId="77777777" w:rsidR="005369A0" w:rsidRPr="0038726C" w:rsidRDefault="005369A0" w:rsidP="00195576">
            <w:pPr>
              <w:jc w:val="center"/>
            </w:pPr>
            <w: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4131C" w14:textId="77777777" w:rsidR="005369A0" w:rsidRPr="0038726C" w:rsidRDefault="005369A0" w:rsidP="00195576">
            <w:pPr>
              <w:jc w:val="center"/>
            </w:pPr>
            <w:r>
              <w:t>116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FAF4" w14:textId="77777777" w:rsidR="005369A0" w:rsidRPr="0038726C" w:rsidRDefault="005369A0" w:rsidP="00195576">
            <w:pPr>
              <w:jc w:val="center"/>
            </w:pPr>
            <w:r>
              <w:t>154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3E0E" w14:textId="77777777" w:rsidR="005369A0" w:rsidRPr="0038726C" w:rsidRDefault="005369A0" w:rsidP="00195576">
            <w:pPr>
              <w:jc w:val="center"/>
            </w:pPr>
            <w:r>
              <w:t>209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669A4" w14:textId="77777777" w:rsidR="005369A0" w:rsidRPr="0038726C" w:rsidRDefault="005369A0" w:rsidP="00195576">
            <w:pPr>
              <w:jc w:val="center"/>
            </w:pPr>
            <w: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6F8828" w14:textId="77777777" w:rsidR="005369A0" w:rsidRDefault="005369A0" w:rsidP="00195576">
            <w:pPr>
              <w:jc w:val="center"/>
            </w:pPr>
            <w:r>
              <w:t>9</w:t>
            </w:r>
          </w:p>
        </w:tc>
      </w:tr>
    </w:tbl>
    <w:p w14:paraId="6DADD6DD" w14:textId="2ACC83FF" w:rsidR="005369A0" w:rsidRPr="00AC5FB1" w:rsidRDefault="005369A0" w:rsidP="005369A0">
      <w:pPr>
        <w:jc w:val="both"/>
        <w:rPr>
          <w:sz w:val="20"/>
          <w:szCs w:val="20"/>
        </w:rPr>
      </w:pPr>
      <w:bookmarkStart w:id="4" w:name="_Hlk87357147"/>
      <w:r w:rsidRPr="00AC5FB1">
        <w:rPr>
          <w:sz w:val="20"/>
          <w:szCs w:val="20"/>
        </w:rPr>
        <w:t>Wariant: 1- NaturalCropSL (firma: NaturalCrop; dawka: 1litr/ha), 2- McCream (firma: Valagro; dawka: 2 litry/ha), 3- SmartSiL</w:t>
      </w:r>
      <w:r w:rsidR="00E52C0F">
        <w:rPr>
          <w:sz w:val="20"/>
          <w:szCs w:val="20"/>
        </w:rPr>
        <w:t xml:space="preserve"> WP</w:t>
      </w:r>
      <w:r w:rsidRPr="00AC5FB1">
        <w:rPr>
          <w:sz w:val="20"/>
          <w:szCs w:val="20"/>
        </w:rPr>
        <w:t xml:space="preserve"> (firma: NaturalCrop; dawka: 1 kg/ha), 4- kontrola bez wspomagania dolistnego</w:t>
      </w:r>
    </w:p>
    <w:bookmarkEnd w:id="4"/>
    <w:p w14:paraId="6E20A393" w14:textId="4E9798B5" w:rsidR="005369A0" w:rsidRDefault="005369A0" w:rsidP="00796BBD">
      <w:pPr>
        <w:jc w:val="both"/>
      </w:pPr>
    </w:p>
    <w:p w14:paraId="7E84DDC2" w14:textId="4EA83031" w:rsidR="00C00769" w:rsidRDefault="00C00769" w:rsidP="00796BBD">
      <w:pPr>
        <w:jc w:val="both"/>
      </w:pPr>
      <w:r>
        <w:t>Pszenżyto ozime ‘Borowik’ było silnie porażone rdzą żółtą, niezależnie od zastosowanego preparatu dolistnego (tab</w:t>
      </w:r>
      <w:r w:rsidR="002455E9">
        <w:t>. 9)</w:t>
      </w:r>
    </w:p>
    <w:p w14:paraId="06681C57" w14:textId="77777777" w:rsidR="00C00769" w:rsidRDefault="00C00769" w:rsidP="00C00769">
      <w:pPr>
        <w:jc w:val="both"/>
      </w:pPr>
    </w:p>
    <w:p w14:paraId="56CA5FE6" w14:textId="2920D804" w:rsidR="00C00769" w:rsidRPr="002455E9" w:rsidRDefault="00C00769" w:rsidP="00C00769">
      <w:pPr>
        <w:jc w:val="both"/>
        <w:rPr>
          <w:sz w:val="22"/>
          <w:szCs w:val="22"/>
        </w:rPr>
      </w:pPr>
      <w:r w:rsidRPr="002455E9">
        <w:rPr>
          <w:sz w:val="22"/>
          <w:szCs w:val="22"/>
        </w:rPr>
        <w:t>Tabel</w:t>
      </w:r>
      <w:r w:rsidR="002455E9" w:rsidRPr="002455E9">
        <w:rPr>
          <w:sz w:val="22"/>
          <w:szCs w:val="22"/>
        </w:rPr>
        <w:t>a 9.</w:t>
      </w:r>
      <w:r w:rsidRPr="002455E9">
        <w:rPr>
          <w:sz w:val="22"/>
          <w:szCs w:val="22"/>
        </w:rPr>
        <w:t xml:space="preserve"> Podatność pszenżyta ozimego ‘Borowik’ na główne choroby grzybowe (skala 1-9). Radzików, 2021.</w:t>
      </w:r>
    </w:p>
    <w:tbl>
      <w:tblPr>
        <w:tblW w:w="8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1207"/>
        <w:gridCol w:w="1130"/>
        <w:gridCol w:w="771"/>
        <w:gridCol w:w="1167"/>
        <w:gridCol w:w="1229"/>
        <w:gridCol w:w="1087"/>
      </w:tblGrid>
      <w:tr w:rsidR="00C00769" w:rsidRPr="0038600A" w14:paraId="162F9C93" w14:textId="77777777" w:rsidTr="00C00769">
        <w:trPr>
          <w:trHeight w:val="6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2CCDEACC" w14:textId="51056264" w:rsidR="00C00769" w:rsidRPr="0038726C" w:rsidRDefault="00C00769" w:rsidP="00C00769">
            <w:pPr>
              <w:jc w:val="center"/>
            </w:pPr>
            <w:r>
              <w:t>Wariant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72B571B1" w14:textId="77777777" w:rsidR="00C00769" w:rsidRPr="0038726C" w:rsidRDefault="00C00769" w:rsidP="007628CD">
            <w:pPr>
              <w:jc w:val="center"/>
            </w:pPr>
            <w:r w:rsidRPr="0038726C">
              <w:t>Mączniak prawdziwy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35D78E7C" w14:textId="77777777" w:rsidR="00C00769" w:rsidRPr="0038726C" w:rsidRDefault="00C00769" w:rsidP="007628CD">
            <w:pPr>
              <w:jc w:val="center"/>
            </w:pPr>
            <w:r w:rsidRPr="0038726C">
              <w:t>Rdza brunatna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2981F634" w14:textId="77777777" w:rsidR="00C00769" w:rsidRPr="0038726C" w:rsidRDefault="00C00769" w:rsidP="007628CD">
            <w:pPr>
              <w:jc w:val="center"/>
            </w:pPr>
            <w:r w:rsidRPr="0038726C">
              <w:t>Rdza żółta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79CEE37B" w14:textId="77777777" w:rsidR="00C00769" w:rsidRPr="0038726C" w:rsidRDefault="00C00769" w:rsidP="007628CD">
            <w:pPr>
              <w:jc w:val="center"/>
            </w:pPr>
            <w:r w:rsidRPr="0038726C">
              <w:t>Septorioza liści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10F9E78A" w14:textId="77777777" w:rsidR="00C00769" w:rsidRPr="0038726C" w:rsidRDefault="00C00769" w:rsidP="007628CD">
            <w:pPr>
              <w:jc w:val="center"/>
            </w:pPr>
            <w:r w:rsidRPr="0038726C">
              <w:t>Septorioza plew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5E34445D" w14:textId="77777777" w:rsidR="00C00769" w:rsidRPr="0038726C" w:rsidRDefault="00C00769" w:rsidP="007628CD">
            <w:pPr>
              <w:jc w:val="center"/>
            </w:pPr>
            <w:r w:rsidRPr="0038726C">
              <w:t>Fuzarioza kłosów</w:t>
            </w:r>
          </w:p>
        </w:tc>
      </w:tr>
      <w:tr w:rsidR="00C00769" w:rsidRPr="0038600A" w14:paraId="4E66808D" w14:textId="77777777" w:rsidTr="00C00769">
        <w:trPr>
          <w:trHeight w:val="3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3B965F63" w14:textId="189C72C1" w:rsidR="00C00769" w:rsidRPr="0038726C" w:rsidRDefault="00C00769" w:rsidP="007628CD">
            <w:pPr>
              <w:jc w:val="center"/>
            </w:pPr>
            <w:r>
              <w:t>1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12D62459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3C3D1378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0E20B1B9" w14:textId="77777777" w:rsidR="00C00769" w:rsidRPr="0038726C" w:rsidRDefault="00C00769" w:rsidP="007628CD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174EB27E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41224CA9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5BE3D4C5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</w:tr>
      <w:tr w:rsidR="00C00769" w:rsidRPr="0038600A" w14:paraId="4CA0382F" w14:textId="77777777" w:rsidTr="00C00769">
        <w:trPr>
          <w:trHeight w:val="300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4D5E8C25" w14:textId="0B98EC77" w:rsidR="00C00769" w:rsidRPr="0038726C" w:rsidRDefault="00C00769" w:rsidP="007628CD">
            <w:pPr>
              <w:jc w:val="center"/>
            </w:pPr>
            <w:r>
              <w:t>2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3F334900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2D844B82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47519125" w14:textId="77777777" w:rsidR="00C00769" w:rsidRPr="0038726C" w:rsidRDefault="00C00769" w:rsidP="007628CD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1F3A06E5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1027397D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4BD53006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</w:tr>
      <w:tr w:rsidR="00C00769" w:rsidRPr="0038600A" w14:paraId="4EEBD043" w14:textId="77777777" w:rsidTr="00C00769">
        <w:trPr>
          <w:trHeight w:val="300"/>
          <w:jc w:val="center"/>
        </w:trPr>
        <w:tc>
          <w:tcPr>
            <w:tcW w:w="1837" w:type="dxa"/>
            <w:shd w:val="clear" w:color="auto" w:fill="auto"/>
            <w:noWrap/>
            <w:vAlign w:val="bottom"/>
          </w:tcPr>
          <w:p w14:paraId="37C397C9" w14:textId="04B44D07" w:rsidR="00C00769" w:rsidRPr="0038726C" w:rsidRDefault="00C00769" w:rsidP="007628CD">
            <w:pPr>
              <w:jc w:val="center"/>
            </w:pPr>
            <w:r>
              <w:t>3</w:t>
            </w:r>
          </w:p>
        </w:tc>
        <w:tc>
          <w:tcPr>
            <w:tcW w:w="1207" w:type="dxa"/>
            <w:shd w:val="clear" w:color="auto" w:fill="auto"/>
            <w:vAlign w:val="bottom"/>
          </w:tcPr>
          <w:p w14:paraId="65A2C03A" w14:textId="27117F30" w:rsidR="00C00769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</w:tcPr>
          <w:p w14:paraId="2FB5527A" w14:textId="5B9755D0" w:rsidR="00C00769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</w:tcPr>
          <w:p w14:paraId="5A29F141" w14:textId="7242E2BA" w:rsidR="00C00769" w:rsidRDefault="00C00769" w:rsidP="007628CD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61929C6" w14:textId="3E274DDC" w:rsidR="00C00769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645EA1" w14:textId="5F86CBF1" w:rsidR="00C00769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</w:tcPr>
          <w:p w14:paraId="4B8F2E30" w14:textId="13017135" w:rsidR="00C00769" w:rsidRDefault="00C00769" w:rsidP="007628CD">
            <w:pPr>
              <w:jc w:val="center"/>
            </w:pPr>
            <w:r>
              <w:t>9,0</w:t>
            </w:r>
          </w:p>
        </w:tc>
      </w:tr>
      <w:tr w:rsidR="00C00769" w:rsidRPr="0038600A" w14:paraId="61DE716C" w14:textId="77777777" w:rsidTr="00C00769">
        <w:trPr>
          <w:trHeight w:val="3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39985364" w14:textId="3AAB09DA" w:rsidR="00C00769" w:rsidRPr="0038726C" w:rsidRDefault="00C00769" w:rsidP="007628CD">
            <w:pPr>
              <w:jc w:val="center"/>
            </w:pPr>
            <w:r>
              <w:t>4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23C407E2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326F39CD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700938FF" w14:textId="77777777" w:rsidR="00C00769" w:rsidRPr="0038726C" w:rsidRDefault="00C00769" w:rsidP="007628CD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2CDC9270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24EA99A6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5715294E" w14:textId="77777777" w:rsidR="00C00769" w:rsidRPr="0038726C" w:rsidRDefault="00C00769" w:rsidP="007628CD">
            <w:pPr>
              <w:jc w:val="center"/>
            </w:pPr>
            <w:r>
              <w:t>9,0</w:t>
            </w:r>
          </w:p>
        </w:tc>
      </w:tr>
    </w:tbl>
    <w:p w14:paraId="64ECCF8C" w14:textId="7AD36AAF" w:rsidR="00C00769" w:rsidRDefault="0013350D" w:rsidP="00796BBD">
      <w:pPr>
        <w:jc w:val="both"/>
      </w:pPr>
      <w:r w:rsidRPr="00AC5FB1">
        <w:rPr>
          <w:sz w:val="20"/>
          <w:szCs w:val="20"/>
        </w:rPr>
        <w:t>Wariant: 1- NaturalCropSL (firma: NaturalCrop; dawka: 1litr/ha), 2- McCream (firma: Valagro; dawka: 2 litry/ha), 3- SmartSiL</w:t>
      </w:r>
      <w:r>
        <w:rPr>
          <w:sz w:val="20"/>
          <w:szCs w:val="20"/>
        </w:rPr>
        <w:t xml:space="preserve"> WP</w:t>
      </w:r>
      <w:r w:rsidRPr="00AC5FB1">
        <w:rPr>
          <w:sz w:val="20"/>
          <w:szCs w:val="20"/>
        </w:rPr>
        <w:t xml:space="preserve"> (firma: NaturalCrop; dawka: 1 kg/ha), 4- kontrola bez wspomagania dolistnego</w:t>
      </w:r>
    </w:p>
    <w:p w14:paraId="69728B02" w14:textId="77777777" w:rsidR="008D22B2" w:rsidRDefault="008D22B2" w:rsidP="00796BBD">
      <w:pPr>
        <w:jc w:val="both"/>
      </w:pPr>
    </w:p>
    <w:p w14:paraId="4E60EBFC" w14:textId="2F624EB7" w:rsidR="00AC5FB1" w:rsidRDefault="00796BBD" w:rsidP="00796BBD">
      <w:pPr>
        <w:jc w:val="both"/>
      </w:pPr>
      <w:r>
        <w:t xml:space="preserve">Łącznie z 2,0 ha plantacji nasiennej pszenżyta ozimego ‘Borowik’ zebrano 3100 kg nasion. Wszystkie zastosowane ekologiczne </w:t>
      </w:r>
      <w:r w:rsidR="00770F73">
        <w:t>preparaty</w:t>
      </w:r>
      <w:r>
        <w:t xml:space="preserve"> dolistne przyniosły pozytywy efekt w postaci zwyżki plonu, od 12,1 do 17,2%, w odniesieniu do wariantu kontrolnego (bez nawożenia dolistnego). Najkorzystniejszy efekt przyniosło zastosowanie preparatu McCream. Plon nasion zebrany z powierzchni nawożonej tym preparatem, był o 120 kg (17,2%) wyższy niż w przypadku kontroli. Szczegółowe wyniki plonowania plantacji nasiennej przedstawiono w tab</w:t>
      </w:r>
      <w:r w:rsidR="002455E9">
        <w:t>.10.</w:t>
      </w:r>
    </w:p>
    <w:p w14:paraId="4F45A831" w14:textId="77777777" w:rsidR="008D22B2" w:rsidRDefault="008D22B2" w:rsidP="006547B3">
      <w:pPr>
        <w:jc w:val="both"/>
        <w:rPr>
          <w:sz w:val="22"/>
          <w:szCs w:val="22"/>
        </w:rPr>
      </w:pPr>
    </w:p>
    <w:p w14:paraId="781B9FCE" w14:textId="4081D142" w:rsidR="00796BBD" w:rsidRPr="002455E9" w:rsidRDefault="0005513C" w:rsidP="006547B3">
      <w:pPr>
        <w:jc w:val="both"/>
        <w:rPr>
          <w:sz w:val="22"/>
          <w:szCs w:val="22"/>
        </w:rPr>
      </w:pPr>
      <w:r w:rsidRPr="002455E9">
        <w:rPr>
          <w:sz w:val="22"/>
          <w:szCs w:val="22"/>
        </w:rPr>
        <w:t>Tabela</w:t>
      </w:r>
      <w:r w:rsidR="002455E9" w:rsidRPr="002455E9">
        <w:rPr>
          <w:sz w:val="22"/>
          <w:szCs w:val="22"/>
        </w:rPr>
        <w:t xml:space="preserve"> 10. Plonowanie pszenżyta ozimego ‘Borowik’ w zależności od zastosowanego preparatu. Radzików, 2021.</w:t>
      </w: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80"/>
        <w:gridCol w:w="960"/>
        <w:gridCol w:w="960"/>
        <w:gridCol w:w="960"/>
      </w:tblGrid>
      <w:tr w:rsidR="00796BBD" w:rsidRPr="00796BBD" w14:paraId="7DB8A52E" w14:textId="77777777" w:rsidTr="00796BBD">
        <w:trPr>
          <w:trHeight w:val="87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C6B5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Wariant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DD1A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Powierzchnia [ha]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1600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Plon nasion [kg]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B287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Różnica w plonie w odniesieniu do kontroli</w:t>
            </w:r>
          </w:p>
        </w:tc>
      </w:tr>
      <w:tr w:rsidR="00796BBD" w:rsidRPr="00796BBD" w14:paraId="6F32AEB4" w14:textId="77777777" w:rsidTr="008D22B2">
        <w:trPr>
          <w:trHeight w:val="45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C222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565E7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F057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ED88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kg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4F87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%</w:t>
            </w:r>
          </w:p>
        </w:tc>
      </w:tr>
      <w:tr w:rsidR="00796BBD" w:rsidRPr="00796BBD" w14:paraId="192C7BF1" w14:textId="77777777" w:rsidTr="00796BB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5263B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85C34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2EA1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795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79428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B88D0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13,6</w:t>
            </w:r>
          </w:p>
        </w:tc>
      </w:tr>
      <w:tr w:rsidR="00796BBD" w:rsidRPr="00796BBD" w14:paraId="6A4A0544" w14:textId="77777777" w:rsidTr="00796BB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B8100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0BC89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D9DF4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14660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59536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17,2</w:t>
            </w:r>
          </w:p>
        </w:tc>
      </w:tr>
      <w:tr w:rsidR="00796BBD" w:rsidRPr="00796BBD" w14:paraId="7092CA7C" w14:textId="77777777" w:rsidTr="00796BB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8FAF0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F9EFB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2DC33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66247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F7CA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12,1</w:t>
            </w:r>
          </w:p>
        </w:tc>
      </w:tr>
      <w:tr w:rsidR="00796BBD" w:rsidRPr="00796BBD" w14:paraId="50100760" w14:textId="77777777" w:rsidTr="00796BB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EE989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21B97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93C23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4BABE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CF56C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96BBD" w:rsidRPr="00796BBD" w14:paraId="16876E8B" w14:textId="77777777" w:rsidTr="00796BB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7D13C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Łącznie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298BA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9FEAC" w14:textId="77777777" w:rsidR="00796BBD" w:rsidRPr="00796BBD" w:rsidRDefault="00796BBD" w:rsidP="00796BBD">
            <w:pPr>
              <w:jc w:val="center"/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BE3EE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3D3F6" w14:textId="77777777" w:rsidR="00796BBD" w:rsidRPr="00796BBD" w:rsidRDefault="00796BBD" w:rsidP="00796BBD">
            <w:pPr>
              <w:rPr>
                <w:color w:val="000000"/>
                <w:sz w:val="22"/>
                <w:szCs w:val="22"/>
              </w:rPr>
            </w:pPr>
            <w:r w:rsidRPr="00796BBD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0239DA8B" w14:textId="62E6010E" w:rsidR="00AC5FB1" w:rsidRPr="008D22B2" w:rsidRDefault="00AC5FB1" w:rsidP="00AC5FB1">
      <w:pPr>
        <w:jc w:val="both"/>
        <w:rPr>
          <w:sz w:val="20"/>
          <w:szCs w:val="20"/>
        </w:rPr>
      </w:pPr>
      <w:r w:rsidRPr="008D22B2">
        <w:rPr>
          <w:sz w:val="20"/>
          <w:szCs w:val="20"/>
        </w:rPr>
        <w:lastRenderedPageBreak/>
        <w:t xml:space="preserve">Wariant: 1- NaturalCropSL (firma: NaturalCrop; dawka: 1litr/ha), 2- McCream (firma: Valagro; dawka: 2 litry/ha), 3- SmartSiL </w:t>
      </w:r>
      <w:r w:rsidR="00E52C0F" w:rsidRPr="008D22B2">
        <w:rPr>
          <w:sz w:val="20"/>
          <w:szCs w:val="20"/>
        </w:rPr>
        <w:t>WP</w:t>
      </w:r>
      <w:r w:rsidRPr="008D22B2">
        <w:rPr>
          <w:sz w:val="20"/>
          <w:szCs w:val="20"/>
        </w:rPr>
        <w:t>(firma: NaturalCrop; dawka: 1 kg/ha), 4- kontrola bez wspomagania dolistnego</w:t>
      </w:r>
    </w:p>
    <w:p w14:paraId="0081AF56" w14:textId="77777777" w:rsidR="00AC5FB1" w:rsidRDefault="00AC5FB1" w:rsidP="00AC5FB1">
      <w:pPr>
        <w:jc w:val="both"/>
      </w:pPr>
    </w:p>
    <w:p w14:paraId="41AB65F2" w14:textId="3BE8957B" w:rsidR="00C00769" w:rsidRDefault="00C00769" w:rsidP="00C00769">
      <w:pPr>
        <w:jc w:val="both"/>
      </w:pPr>
      <w:r>
        <w:t>Ocena laboratoryjna próby zebranego materiału nasiennego (tab</w:t>
      </w:r>
      <w:r w:rsidR="008D22B2">
        <w:t>.11</w:t>
      </w:r>
      <w:r>
        <w:t xml:space="preserve">), wykazała iż próba pszenżyta ozimego ‘Borowik’ charakteryzowała się zadowalającą czystością (91,2%), głównym źródłem zanieczyszczeń były zanieczyszczenia organiczne oraz mineralne (8,2%), a także nasiona chwastów (0,2%) i innych roślin uprawnych (0,4%). W badanej próbie zidentyfikowano również nasiona </w:t>
      </w:r>
      <w:r w:rsidR="001E1D1D">
        <w:t>poślednie (5,8%) oraz porośnięte (15%)</w:t>
      </w:r>
      <w:r>
        <w:t xml:space="preserve">. </w:t>
      </w:r>
    </w:p>
    <w:p w14:paraId="6772D605" w14:textId="77777777" w:rsidR="00C00769" w:rsidRDefault="00C00769" w:rsidP="00C00769">
      <w:pPr>
        <w:jc w:val="both"/>
      </w:pPr>
    </w:p>
    <w:p w14:paraId="3B89673E" w14:textId="4ACAC5C4" w:rsidR="00C00769" w:rsidRDefault="00C00769" w:rsidP="00C00769">
      <w:pPr>
        <w:jc w:val="both"/>
      </w:pPr>
      <w:r w:rsidRPr="008D22B2">
        <w:rPr>
          <w:sz w:val="22"/>
          <w:szCs w:val="22"/>
        </w:rPr>
        <w:t>Tabel</w:t>
      </w:r>
      <w:r w:rsidR="008D22B2" w:rsidRPr="008D22B2">
        <w:rPr>
          <w:sz w:val="22"/>
          <w:szCs w:val="22"/>
        </w:rPr>
        <w:t>a 11. Wyniki oceny laboratoryjnej próby nasion pszenżyta ozimego ‘Borowik’. Radzików, 2021</w:t>
      </w:r>
      <w:r w:rsidR="008D22B2" w:rsidRPr="00455758">
        <w:rPr>
          <w:sz w:val="22"/>
          <w:szCs w:val="22"/>
        </w:rPr>
        <w:t>.</w:t>
      </w: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960"/>
      </w:tblGrid>
      <w:tr w:rsidR="00C00769" w:rsidRPr="007A6B00" w14:paraId="19D05C0F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7ECE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Parametr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710A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Wartość</w:t>
            </w:r>
          </w:p>
        </w:tc>
      </w:tr>
      <w:tr w:rsidR="00C00769" w:rsidRPr="007A6B00" w14:paraId="7E9937C7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739A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Czystość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D813" w14:textId="062EB353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91,2</w:t>
            </w:r>
          </w:p>
        </w:tc>
      </w:tr>
      <w:tr w:rsidR="00C00769" w:rsidRPr="007A6B00" w14:paraId="59080497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B631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Zanieczyszczenia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5B07" w14:textId="75D88E33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9,8</w:t>
            </w:r>
          </w:p>
        </w:tc>
      </w:tr>
      <w:tr w:rsidR="00C00769" w:rsidRPr="007A6B00" w14:paraId="40532FAD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0806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Wilgotność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88A1" w14:textId="51660E78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</w:tr>
      <w:tr w:rsidR="00C00769" w:rsidRPr="007A6B00" w14:paraId="0257FE2D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D99C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Poślednie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26BD" w14:textId="67741DC8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5,8</w:t>
            </w:r>
          </w:p>
        </w:tc>
      </w:tr>
      <w:tr w:rsidR="00C00769" w:rsidRPr="007A6B00" w14:paraId="36B49108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ABD7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Porośnięte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0005" w14:textId="7070BA8F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C00769" w:rsidRPr="007A6B00" w14:paraId="474D47D7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A69A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Uszkodzone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3710" w14:textId="77777777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00769" w:rsidRPr="007A6B00" w14:paraId="6EE46696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D3A6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Obłuskane [%]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1A0" w14:textId="77777777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2,5</w:t>
            </w:r>
          </w:p>
        </w:tc>
      </w:tr>
      <w:tr w:rsidR="00C00769" w:rsidRPr="007A6B00" w14:paraId="5C1130CA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82ED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Zdolność kiełkowania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9073" w14:textId="52B2C841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00769" w:rsidRPr="007A6B00" w14:paraId="4DF8C8BC" w14:textId="77777777" w:rsidTr="007628CD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AB3F" w14:textId="77777777" w:rsidR="00C00769" w:rsidRPr="007A6B00" w:rsidRDefault="00C00769" w:rsidP="007628CD">
            <w:pPr>
              <w:rPr>
                <w:color w:val="000000"/>
                <w:sz w:val="22"/>
                <w:szCs w:val="22"/>
              </w:rPr>
            </w:pPr>
            <w:r w:rsidRPr="007A6B00">
              <w:rPr>
                <w:color w:val="000000"/>
                <w:sz w:val="22"/>
                <w:szCs w:val="22"/>
              </w:rPr>
              <w:t>Masa tysiąca ziarn [g]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5F03" w14:textId="66E3F820" w:rsidR="00C00769" w:rsidRPr="007A6B00" w:rsidRDefault="00C00769" w:rsidP="00C007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29,9</w:t>
            </w:r>
          </w:p>
        </w:tc>
      </w:tr>
    </w:tbl>
    <w:p w14:paraId="23C2204D" w14:textId="1EA23491" w:rsidR="00124EA1" w:rsidRDefault="00124EA1" w:rsidP="00124EA1">
      <w:pPr>
        <w:jc w:val="both"/>
      </w:pPr>
      <w:r>
        <w:t xml:space="preserve">Analizując doświadczenie z różnymi gęstościami siewu, nie stwierdzono </w:t>
      </w:r>
      <w:r w:rsidRPr="0038726C">
        <w:t>istotnych różnic dla ważniejszych cech rolniczych (Tab.</w:t>
      </w:r>
      <w:r w:rsidR="008D22B2">
        <w:t xml:space="preserve"> 12</w:t>
      </w:r>
      <w:r w:rsidRPr="0038726C">
        <w:t xml:space="preserve">), w zależności od gęstości siewu. Wysokość roślin </w:t>
      </w:r>
      <w:r>
        <w:t>wynosiła 115cm</w:t>
      </w:r>
      <w:r w:rsidRPr="0038726C">
        <w:t xml:space="preserve">, kłoszenie </w:t>
      </w:r>
      <w:r>
        <w:t>155 dni</w:t>
      </w:r>
      <w:r w:rsidRPr="0038726C">
        <w:t xml:space="preserve"> (dni od 1.01.202</w:t>
      </w:r>
      <w:r>
        <w:t>1</w:t>
      </w:r>
      <w:r w:rsidRPr="0038726C">
        <w:t xml:space="preserve">), , wyleganie przed zbiorem </w:t>
      </w:r>
      <w:r>
        <w:t>1</w:t>
      </w:r>
      <w:r w:rsidRPr="0038726C">
        <w:t xml:space="preserve"> (w skali 1-9).</w:t>
      </w:r>
      <w:r w:rsidR="003F4BAF">
        <w:t xml:space="preserve"> Wyleganie zaobserwowane na doświadczeniu związanym z różnymi gęstościami siewu, spowodowane było przejściem wichury po okresie wzmożonych opadów, co skutkowało położeniem łanu.</w:t>
      </w:r>
    </w:p>
    <w:p w14:paraId="6BFF84D5" w14:textId="77777777" w:rsidR="00770F73" w:rsidRDefault="00770F73" w:rsidP="00124EA1">
      <w:pPr>
        <w:jc w:val="both"/>
      </w:pPr>
    </w:p>
    <w:p w14:paraId="389985F2" w14:textId="7DD116EB" w:rsidR="00770F73" w:rsidRPr="0038726C" w:rsidRDefault="00770F73" w:rsidP="00124EA1">
      <w:pPr>
        <w:jc w:val="both"/>
      </w:pPr>
      <w:r w:rsidRPr="008D22B2">
        <w:rPr>
          <w:sz w:val="22"/>
          <w:szCs w:val="22"/>
        </w:rPr>
        <w:t>Tabela</w:t>
      </w:r>
      <w:r w:rsidR="008D22B2" w:rsidRPr="008D22B2">
        <w:rPr>
          <w:sz w:val="22"/>
          <w:szCs w:val="22"/>
        </w:rPr>
        <w:t xml:space="preserve"> 12.</w:t>
      </w:r>
      <w:r w:rsidRPr="008D22B2">
        <w:rPr>
          <w:sz w:val="22"/>
          <w:szCs w:val="22"/>
        </w:rPr>
        <w:t xml:space="preserve"> Ważniejsze cechy rolnicze pszenżyta ozimego ‘Borowik’, w zależności od gęstości siewu. Radzików, 2021</w:t>
      </w:r>
      <w:r>
        <w:t>.</w:t>
      </w:r>
    </w:p>
    <w:tbl>
      <w:tblPr>
        <w:tblpPr w:leftFromText="141" w:rightFromText="141" w:vertAnchor="text" w:horzAnchor="margin" w:tblpY="134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2"/>
        <w:gridCol w:w="1103"/>
        <w:gridCol w:w="1279"/>
        <w:gridCol w:w="1152"/>
        <w:gridCol w:w="1227"/>
        <w:gridCol w:w="1252"/>
        <w:gridCol w:w="1497"/>
      </w:tblGrid>
      <w:tr w:rsidR="00124EA1" w:rsidRPr="00B87441" w14:paraId="2D1F8EF8" w14:textId="77777777" w:rsidTr="00E36753">
        <w:trPr>
          <w:trHeight w:val="570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57D7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bookmarkStart w:id="5" w:name="_Hlk87260083"/>
            <w:r w:rsidRPr="00B87441">
              <w:rPr>
                <w:sz w:val="22"/>
                <w:szCs w:val="22"/>
              </w:rPr>
              <w:t>Gęstość siewu [szt. nasion/m2]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AE71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Wysokość roślin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0F00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Kłoszenie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746B3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Początek kwitnienia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F061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Koniec kwitnienia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B1A7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 xml:space="preserve">Wyleganie przed zbiorem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D032C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Przezimowanie</w:t>
            </w:r>
          </w:p>
        </w:tc>
      </w:tr>
      <w:tr w:rsidR="00124EA1" w:rsidRPr="00B87441" w14:paraId="40B69FB0" w14:textId="77777777" w:rsidTr="00E36753">
        <w:trPr>
          <w:trHeight w:val="300"/>
        </w:trPr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C8DCC" w14:textId="77777777" w:rsidR="00124EA1" w:rsidRPr="00B87441" w:rsidRDefault="00124EA1" w:rsidP="00195576">
            <w:pPr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8C73" w14:textId="1DBC9C12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[cm]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DA3E" w14:textId="67BC1383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[dni od 01. 202</w:t>
            </w:r>
            <w:r>
              <w:rPr>
                <w:sz w:val="22"/>
                <w:szCs w:val="22"/>
              </w:rPr>
              <w:t>1</w:t>
            </w:r>
            <w:r w:rsidRPr="00B87441">
              <w:rPr>
                <w:sz w:val="22"/>
                <w:szCs w:val="22"/>
              </w:rPr>
              <w:t>]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1346C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[data]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DA0C" w14:textId="3545728A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[data]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AFED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[skala 1-9]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2E3B7" w14:textId="77777777" w:rsidR="00124EA1" w:rsidRPr="00B87441" w:rsidRDefault="00124EA1" w:rsidP="001955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[skala 1-9]</w:t>
            </w:r>
          </w:p>
        </w:tc>
      </w:tr>
      <w:tr w:rsidR="00124EA1" w:rsidRPr="00B87441" w14:paraId="1882C9ED" w14:textId="77777777" w:rsidTr="00E36753">
        <w:trPr>
          <w:trHeight w:val="30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E79C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400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248A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85F1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155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75726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10 czerwca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3C85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21 czerwca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B3EE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85D5E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124EA1" w:rsidRPr="00B87441" w14:paraId="4FFB1EA5" w14:textId="77777777" w:rsidTr="00E36753">
        <w:trPr>
          <w:trHeight w:val="30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65A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500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0FCE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4E71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155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C2183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10 czerwca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7DF9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21 czerwca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9C24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9CD06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124EA1" w:rsidRPr="00B87441" w14:paraId="3B094F3A" w14:textId="77777777" w:rsidTr="00E36753">
        <w:trPr>
          <w:trHeight w:val="30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7403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600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804B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719F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155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7B954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10 czerwca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99D1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21 czerwca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B9A5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 w:rsidRPr="00B87441">
              <w:rPr>
                <w:sz w:val="22"/>
                <w:szCs w:val="22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8DD29" w14:textId="77777777" w:rsidR="00124EA1" w:rsidRPr="00B87441" w:rsidRDefault="00124EA1" w:rsidP="00E367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bookmarkEnd w:id="5"/>
    </w:tbl>
    <w:p w14:paraId="6F313C09" w14:textId="77777777" w:rsidR="00124EA1" w:rsidRPr="0038600A" w:rsidRDefault="00124EA1" w:rsidP="00E36753">
      <w:pPr>
        <w:jc w:val="center"/>
      </w:pPr>
    </w:p>
    <w:p w14:paraId="4ED9088D" w14:textId="0F587196" w:rsidR="00124EA1" w:rsidRPr="0038600A" w:rsidRDefault="00124EA1" w:rsidP="00124EA1">
      <w:pPr>
        <w:jc w:val="both"/>
      </w:pPr>
      <w:r w:rsidRPr="0038600A">
        <w:t xml:space="preserve">W ramach </w:t>
      </w:r>
      <w:r w:rsidR="00770F73">
        <w:t xml:space="preserve">prowadzonych </w:t>
      </w:r>
      <w:r w:rsidRPr="0038600A">
        <w:t>obserwacji określono odporności  na główne choroby grzybowe (w skali 1-9) (tab</w:t>
      </w:r>
      <w:r w:rsidR="008D22B2">
        <w:t>.13</w:t>
      </w:r>
      <w:r w:rsidRPr="0038600A">
        <w:t xml:space="preserve">). Odporność </w:t>
      </w:r>
      <w:r>
        <w:t xml:space="preserve">na choroby była </w:t>
      </w:r>
      <w:r w:rsidRPr="0038600A">
        <w:t>bardzo wysoka</w:t>
      </w:r>
      <w:r>
        <w:t xml:space="preserve">, z wyjątkiem rdzy żółtej która mocno poraziła odmianę Borowik w 2021 roku. </w:t>
      </w:r>
    </w:p>
    <w:p w14:paraId="7729D69F" w14:textId="686E4B29" w:rsidR="00124EA1" w:rsidRDefault="00124EA1" w:rsidP="00124EA1">
      <w:pPr>
        <w:jc w:val="both"/>
      </w:pPr>
    </w:p>
    <w:p w14:paraId="6A464B7B" w14:textId="3A42678A" w:rsidR="00770F73" w:rsidRPr="008D22B2" w:rsidRDefault="00770F73" w:rsidP="00124EA1">
      <w:pPr>
        <w:jc w:val="both"/>
        <w:rPr>
          <w:sz w:val="22"/>
          <w:szCs w:val="22"/>
        </w:rPr>
      </w:pPr>
      <w:r w:rsidRPr="008D22B2">
        <w:rPr>
          <w:sz w:val="22"/>
          <w:szCs w:val="22"/>
        </w:rPr>
        <w:t>Tabela</w:t>
      </w:r>
      <w:r w:rsidR="008D22B2" w:rsidRPr="008D22B2">
        <w:rPr>
          <w:sz w:val="22"/>
          <w:szCs w:val="22"/>
        </w:rPr>
        <w:t xml:space="preserve"> 13.</w:t>
      </w:r>
      <w:r w:rsidRPr="008D22B2">
        <w:rPr>
          <w:sz w:val="22"/>
          <w:szCs w:val="22"/>
        </w:rPr>
        <w:t xml:space="preserve"> Podatność pszenżyta ozimego ‘Borowik’ na główne choroby grzybowe (skala 1-9), w zależności od gęstości siewu. Radzików, 2021.</w:t>
      </w:r>
    </w:p>
    <w:tbl>
      <w:tblPr>
        <w:tblW w:w="8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1207"/>
        <w:gridCol w:w="1130"/>
        <w:gridCol w:w="771"/>
        <w:gridCol w:w="1167"/>
        <w:gridCol w:w="1229"/>
        <w:gridCol w:w="1087"/>
      </w:tblGrid>
      <w:tr w:rsidR="00124EA1" w:rsidRPr="0038600A" w14:paraId="5590C540" w14:textId="77777777" w:rsidTr="00C00769">
        <w:trPr>
          <w:trHeight w:val="6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26172941" w14:textId="77777777" w:rsidR="00124EA1" w:rsidRPr="0038726C" w:rsidRDefault="00124EA1" w:rsidP="00195576">
            <w:r w:rsidRPr="0038726C">
              <w:t>Gęstość siewu [szt. nasion/m2]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61967781" w14:textId="77777777" w:rsidR="00124EA1" w:rsidRPr="0038726C" w:rsidRDefault="00124EA1" w:rsidP="00195576">
            <w:pPr>
              <w:jc w:val="center"/>
            </w:pPr>
            <w:r w:rsidRPr="0038726C">
              <w:t>Mączniak prawdziwy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64738859" w14:textId="77777777" w:rsidR="00124EA1" w:rsidRPr="0038726C" w:rsidRDefault="00124EA1" w:rsidP="00195576">
            <w:pPr>
              <w:jc w:val="center"/>
            </w:pPr>
            <w:r w:rsidRPr="0038726C">
              <w:t>Rdza brunatna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3F429B2B" w14:textId="77777777" w:rsidR="00124EA1" w:rsidRPr="0038726C" w:rsidRDefault="00124EA1" w:rsidP="00195576">
            <w:pPr>
              <w:jc w:val="center"/>
            </w:pPr>
            <w:r w:rsidRPr="0038726C">
              <w:t>Rdza żółta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79479C7B" w14:textId="77777777" w:rsidR="00124EA1" w:rsidRPr="0038726C" w:rsidRDefault="00124EA1" w:rsidP="00195576">
            <w:pPr>
              <w:jc w:val="center"/>
            </w:pPr>
            <w:r w:rsidRPr="0038726C">
              <w:t>Septorioza liści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4B4B0F0C" w14:textId="77777777" w:rsidR="00124EA1" w:rsidRPr="0038726C" w:rsidRDefault="00124EA1" w:rsidP="00195576">
            <w:pPr>
              <w:jc w:val="center"/>
            </w:pPr>
            <w:r w:rsidRPr="0038726C">
              <w:t>Septorioza plew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198D1CA6" w14:textId="77777777" w:rsidR="00124EA1" w:rsidRPr="0038726C" w:rsidRDefault="00124EA1" w:rsidP="00195576">
            <w:pPr>
              <w:jc w:val="center"/>
            </w:pPr>
            <w:r w:rsidRPr="0038726C">
              <w:t>Fuzarioza kłosów</w:t>
            </w:r>
          </w:p>
        </w:tc>
      </w:tr>
      <w:tr w:rsidR="00124EA1" w:rsidRPr="0038600A" w14:paraId="36E9A873" w14:textId="77777777" w:rsidTr="00C00769">
        <w:trPr>
          <w:trHeight w:val="3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2DEC03E4" w14:textId="77777777" w:rsidR="00124EA1" w:rsidRPr="0038726C" w:rsidRDefault="00124EA1" w:rsidP="00195576">
            <w:pPr>
              <w:jc w:val="center"/>
            </w:pPr>
            <w:r w:rsidRPr="0038726C">
              <w:t>400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525DFAEC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7A70194E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3987C2EB" w14:textId="77777777" w:rsidR="00124EA1" w:rsidRPr="0038726C" w:rsidRDefault="00124EA1" w:rsidP="00195576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284D7555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3E9B0E0D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5D76F032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</w:tr>
      <w:tr w:rsidR="00124EA1" w:rsidRPr="0038600A" w14:paraId="1E23D384" w14:textId="77777777" w:rsidTr="00C00769">
        <w:trPr>
          <w:trHeight w:val="300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3CF0080A" w14:textId="77777777" w:rsidR="00124EA1" w:rsidRPr="0038726C" w:rsidRDefault="00124EA1" w:rsidP="00195576">
            <w:pPr>
              <w:jc w:val="center"/>
            </w:pPr>
            <w:r w:rsidRPr="0038726C">
              <w:t>500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5F712D51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13E4536C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3961054A" w14:textId="77777777" w:rsidR="00124EA1" w:rsidRPr="0038726C" w:rsidRDefault="00124EA1" w:rsidP="00195576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5A14C46B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69C02339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0B142032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</w:tr>
      <w:tr w:rsidR="00124EA1" w:rsidRPr="0038600A" w14:paraId="3A8A6D83" w14:textId="77777777" w:rsidTr="00C00769">
        <w:trPr>
          <w:trHeight w:val="315"/>
          <w:jc w:val="center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14:paraId="5F762F04" w14:textId="77777777" w:rsidR="00124EA1" w:rsidRPr="0038726C" w:rsidRDefault="00124EA1" w:rsidP="00195576">
            <w:pPr>
              <w:jc w:val="center"/>
            </w:pPr>
            <w:r w:rsidRPr="0038726C">
              <w:lastRenderedPageBreak/>
              <w:t>600</w:t>
            </w:r>
          </w:p>
        </w:tc>
        <w:tc>
          <w:tcPr>
            <w:tcW w:w="1207" w:type="dxa"/>
            <w:shd w:val="clear" w:color="auto" w:fill="auto"/>
            <w:vAlign w:val="bottom"/>
            <w:hideMark/>
          </w:tcPr>
          <w:p w14:paraId="53F691E8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130" w:type="dxa"/>
            <w:shd w:val="clear" w:color="auto" w:fill="auto"/>
            <w:vAlign w:val="bottom"/>
            <w:hideMark/>
          </w:tcPr>
          <w:p w14:paraId="354848E0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771" w:type="dxa"/>
            <w:shd w:val="clear" w:color="auto" w:fill="auto"/>
            <w:vAlign w:val="bottom"/>
            <w:hideMark/>
          </w:tcPr>
          <w:p w14:paraId="312079D1" w14:textId="77777777" w:rsidR="00124EA1" w:rsidRPr="0038726C" w:rsidRDefault="00124EA1" w:rsidP="00195576">
            <w:pPr>
              <w:jc w:val="center"/>
            </w:pPr>
            <w:r>
              <w:t>1,0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14:paraId="45EE027E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229" w:type="dxa"/>
            <w:shd w:val="clear" w:color="auto" w:fill="auto"/>
            <w:vAlign w:val="bottom"/>
            <w:hideMark/>
          </w:tcPr>
          <w:p w14:paraId="56E2851F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  <w:tc>
          <w:tcPr>
            <w:tcW w:w="1087" w:type="dxa"/>
            <w:shd w:val="clear" w:color="auto" w:fill="auto"/>
            <w:vAlign w:val="bottom"/>
            <w:hideMark/>
          </w:tcPr>
          <w:p w14:paraId="4B19DEF0" w14:textId="77777777" w:rsidR="00124EA1" w:rsidRPr="0038726C" w:rsidRDefault="00124EA1" w:rsidP="00195576">
            <w:pPr>
              <w:jc w:val="center"/>
            </w:pPr>
            <w:r>
              <w:t>9,0</w:t>
            </w:r>
          </w:p>
        </w:tc>
      </w:tr>
    </w:tbl>
    <w:p w14:paraId="1FE0CE3B" w14:textId="77777777" w:rsidR="0055647C" w:rsidRPr="0038600A" w:rsidRDefault="0055647C" w:rsidP="006547B3">
      <w:pPr>
        <w:jc w:val="both"/>
      </w:pPr>
    </w:p>
    <w:p w14:paraId="24A3812C" w14:textId="5ED74581" w:rsidR="00B037CD" w:rsidRDefault="00770F73" w:rsidP="006547B3">
      <w:pPr>
        <w:jc w:val="both"/>
      </w:pPr>
      <w:r>
        <w:t>Gęstość siewu wpłynęła istotnie na uzyskane średnie plony ziarna (tab</w:t>
      </w:r>
      <w:r w:rsidR="00E36753">
        <w:t>.14</w:t>
      </w:r>
      <w:r w:rsidR="00C00769">
        <w:t>)</w:t>
      </w:r>
      <w:r>
        <w:t xml:space="preserve">. </w:t>
      </w:r>
      <w:r w:rsidRPr="0038600A">
        <w:t xml:space="preserve">Średni plon </w:t>
      </w:r>
      <w:r>
        <w:t>ziarna</w:t>
      </w:r>
      <w:r w:rsidRPr="0038600A">
        <w:t xml:space="preserve"> wyniósł: dla gęstości siewu 400 nasion – </w:t>
      </w:r>
      <w:r>
        <w:t>17,4</w:t>
      </w:r>
      <w:r w:rsidRPr="0038600A">
        <w:t xml:space="preserve"> dt/ha (100%), dla gęstości 500 nasion – </w:t>
      </w:r>
      <w:r>
        <w:t>11,5</w:t>
      </w:r>
      <w:r w:rsidRPr="0038600A">
        <w:t xml:space="preserve"> dt/ha (</w:t>
      </w:r>
      <w:r>
        <w:t>66,1</w:t>
      </w:r>
      <w:r w:rsidRPr="0038600A">
        <w:t xml:space="preserve">%), a dla gęstości 600 nasion – </w:t>
      </w:r>
      <w:r>
        <w:t>52,6</w:t>
      </w:r>
      <w:r w:rsidRPr="0038600A">
        <w:t xml:space="preserve"> dt/ha (</w:t>
      </w:r>
      <w:r>
        <w:t>302,3</w:t>
      </w:r>
      <w:r w:rsidRPr="0038600A">
        <w:t>%).</w:t>
      </w:r>
    </w:p>
    <w:p w14:paraId="62A0DDC9" w14:textId="46BE6C22" w:rsidR="00770F73" w:rsidRDefault="00770F73" w:rsidP="006547B3">
      <w:pPr>
        <w:jc w:val="both"/>
      </w:pPr>
    </w:p>
    <w:p w14:paraId="6BBA69F4" w14:textId="360FF57C" w:rsidR="00770F73" w:rsidRPr="00E36753" w:rsidRDefault="00770F73" w:rsidP="006547B3">
      <w:pPr>
        <w:jc w:val="both"/>
        <w:rPr>
          <w:sz w:val="22"/>
          <w:szCs w:val="22"/>
        </w:rPr>
      </w:pPr>
      <w:r w:rsidRPr="00E36753">
        <w:rPr>
          <w:sz w:val="22"/>
          <w:szCs w:val="22"/>
        </w:rPr>
        <w:t>Tabela</w:t>
      </w:r>
      <w:r w:rsidR="00E36753" w:rsidRPr="00E36753">
        <w:rPr>
          <w:sz w:val="22"/>
          <w:szCs w:val="22"/>
        </w:rPr>
        <w:t xml:space="preserve"> 14.</w:t>
      </w:r>
      <w:r w:rsidRPr="00E36753">
        <w:rPr>
          <w:sz w:val="22"/>
          <w:szCs w:val="22"/>
        </w:rPr>
        <w:t xml:space="preserve"> Średnie plony ziarna pszenżyta ozimego ‘Borowik’, w zależności od gęstości siewu. Powierzchnia poletka 10m2, 4 powtórzenia. Radzików, 2021.</w:t>
      </w: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410"/>
        <w:gridCol w:w="1701"/>
        <w:gridCol w:w="1701"/>
      </w:tblGrid>
      <w:tr w:rsidR="0038600A" w:rsidRPr="0038600A" w14:paraId="4F4262F2" w14:textId="77777777" w:rsidTr="00770F73">
        <w:trPr>
          <w:trHeight w:val="30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D823" w14:textId="77777777" w:rsidR="00B037CD" w:rsidRPr="0099787F" w:rsidRDefault="00B037CD" w:rsidP="00B037CD">
            <w:pPr>
              <w:jc w:val="center"/>
            </w:pPr>
            <w:r w:rsidRPr="0099787F">
              <w:t>Gęstość siewu</w:t>
            </w:r>
          </w:p>
          <w:p w14:paraId="0B427535" w14:textId="77777777" w:rsidR="00B037CD" w:rsidRPr="0099787F" w:rsidRDefault="00B037CD" w:rsidP="00B037CD">
            <w:pPr>
              <w:jc w:val="center"/>
            </w:pPr>
            <w:r w:rsidRPr="0099787F">
              <w:t xml:space="preserve"> [szt. nasion/m</w:t>
            </w:r>
            <w:r w:rsidRPr="0099787F">
              <w:rPr>
                <w:vertAlign w:val="superscript"/>
              </w:rPr>
              <w:t>2</w:t>
            </w:r>
            <w:r w:rsidRPr="0099787F"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3877" w14:textId="77777777" w:rsidR="00B037CD" w:rsidRPr="0099787F" w:rsidRDefault="00B037CD" w:rsidP="00B037CD">
            <w:pPr>
              <w:jc w:val="center"/>
            </w:pPr>
            <w:r w:rsidRPr="0099787F">
              <w:t>Waga ziarna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E846" w14:textId="77777777" w:rsidR="00B037CD" w:rsidRPr="0099787F" w:rsidRDefault="00B037CD" w:rsidP="00B037CD">
            <w:pPr>
              <w:jc w:val="center"/>
            </w:pPr>
            <w:r w:rsidRPr="0099787F">
              <w:t>Plon średni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A45E" w14:textId="77777777" w:rsidR="00B037CD" w:rsidRPr="0099787F" w:rsidRDefault="00B037CD" w:rsidP="00B037CD">
            <w:pPr>
              <w:jc w:val="center"/>
            </w:pPr>
            <w:r w:rsidRPr="0099787F">
              <w:t>Plon wzorca</w:t>
            </w:r>
          </w:p>
        </w:tc>
      </w:tr>
      <w:tr w:rsidR="0038600A" w:rsidRPr="0038600A" w14:paraId="51AAB07C" w14:textId="77777777" w:rsidTr="00770F73">
        <w:trPr>
          <w:trHeight w:val="300"/>
          <w:jc w:val="center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AB9D" w14:textId="77777777" w:rsidR="00B037CD" w:rsidRPr="0099787F" w:rsidRDefault="00B037CD" w:rsidP="00B037CD"/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68DBD" w14:textId="77777777" w:rsidR="00B037CD" w:rsidRPr="0099787F" w:rsidRDefault="00B037CD" w:rsidP="00B037CD">
            <w:pPr>
              <w:jc w:val="center"/>
            </w:pPr>
            <w:r w:rsidRPr="0099787F">
              <w:t>[kg/poletko]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84E1F" w14:textId="77777777" w:rsidR="00B037CD" w:rsidRPr="0099787F" w:rsidRDefault="00B037CD" w:rsidP="00B037CD">
            <w:pPr>
              <w:jc w:val="center"/>
            </w:pPr>
            <w:r w:rsidRPr="0099787F">
              <w:t>[dt/ha]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9D985" w14:textId="77777777" w:rsidR="00B037CD" w:rsidRPr="0099787F" w:rsidRDefault="00B037CD" w:rsidP="00B037CD">
            <w:pPr>
              <w:jc w:val="center"/>
            </w:pPr>
            <w:r w:rsidRPr="0099787F">
              <w:t>[%]</w:t>
            </w:r>
          </w:p>
        </w:tc>
      </w:tr>
      <w:tr w:rsidR="0038600A" w:rsidRPr="0038600A" w14:paraId="33F840F9" w14:textId="77777777" w:rsidTr="00770F73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77D7" w14:textId="77777777" w:rsidR="00B037CD" w:rsidRPr="0099787F" w:rsidRDefault="00B037CD" w:rsidP="00B037CD">
            <w:pPr>
              <w:jc w:val="center"/>
            </w:pPr>
            <w:r w:rsidRPr="0099787F">
              <w:t>400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F3113" w14:textId="0393F48B" w:rsidR="00B037CD" w:rsidRPr="0099787F" w:rsidRDefault="00902A0F" w:rsidP="00B037CD">
            <w:pPr>
              <w:jc w:val="center"/>
            </w:pPr>
            <w:r>
              <w:t>1,</w:t>
            </w:r>
            <w:r w:rsidR="00242814"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A61B1" w14:textId="53677D7B" w:rsidR="00B037CD" w:rsidRPr="0099787F" w:rsidRDefault="00242814" w:rsidP="00B037CD">
            <w:pPr>
              <w:jc w:val="center"/>
            </w:pPr>
            <w:r>
              <w:t>17,4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C18F" w14:textId="16851619" w:rsidR="00B037CD" w:rsidRPr="0099787F" w:rsidRDefault="00242814" w:rsidP="00B037CD">
            <w:pPr>
              <w:jc w:val="center"/>
            </w:pPr>
            <w:r>
              <w:t>100</w:t>
            </w:r>
          </w:p>
        </w:tc>
      </w:tr>
      <w:tr w:rsidR="0038600A" w:rsidRPr="0038600A" w14:paraId="00B0AEBD" w14:textId="77777777" w:rsidTr="00770F73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68DF" w14:textId="77777777" w:rsidR="00B037CD" w:rsidRPr="0099787F" w:rsidRDefault="00B037CD" w:rsidP="00B037CD">
            <w:pPr>
              <w:jc w:val="center"/>
            </w:pPr>
            <w:r w:rsidRPr="0099787F">
              <w:t>500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119BD" w14:textId="066E047F" w:rsidR="00B037CD" w:rsidRPr="0099787F" w:rsidRDefault="00902A0F" w:rsidP="00B037CD">
            <w:pPr>
              <w:jc w:val="center"/>
            </w:pPr>
            <w:r>
              <w:t>1,</w:t>
            </w:r>
            <w:r w:rsidR="00242814"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429F" w14:textId="1EF191E7" w:rsidR="00B037CD" w:rsidRPr="0099787F" w:rsidRDefault="00242814" w:rsidP="00B037CD">
            <w:pPr>
              <w:jc w:val="center"/>
            </w:pPr>
            <w:r>
              <w:t>11,5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9BB3C" w14:textId="4B3FF28F" w:rsidR="00B037CD" w:rsidRPr="0099787F" w:rsidRDefault="00242814" w:rsidP="00B037CD">
            <w:pPr>
              <w:jc w:val="center"/>
            </w:pPr>
            <w:r>
              <w:t>66,1</w:t>
            </w:r>
          </w:p>
        </w:tc>
      </w:tr>
      <w:tr w:rsidR="0038600A" w:rsidRPr="0038600A" w14:paraId="207A1CE8" w14:textId="77777777" w:rsidTr="00770F73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3625" w14:textId="77777777" w:rsidR="00B037CD" w:rsidRPr="0099787F" w:rsidRDefault="00B037CD" w:rsidP="00B037CD">
            <w:pPr>
              <w:jc w:val="center"/>
            </w:pPr>
            <w:r w:rsidRPr="0099787F">
              <w:t>600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5E6BC" w14:textId="6B807A30" w:rsidR="00B037CD" w:rsidRPr="0099787F" w:rsidRDefault="00242814" w:rsidP="00B037CD">
            <w:pPr>
              <w:jc w:val="center"/>
            </w:pPr>
            <w:r>
              <w:t>5</w:t>
            </w:r>
            <w:r w:rsidR="00902A0F">
              <w:t>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18F9B" w14:textId="2BD551E6" w:rsidR="00B037CD" w:rsidRPr="0099787F" w:rsidRDefault="00242814" w:rsidP="00B037CD">
            <w:pPr>
              <w:jc w:val="center"/>
            </w:pPr>
            <w:r>
              <w:t>52,6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EEC3F" w14:textId="64C155DA" w:rsidR="00B037CD" w:rsidRPr="0099787F" w:rsidRDefault="00242814" w:rsidP="00B037CD">
            <w:pPr>
              <w:jc w:val="center"/>
            </w:pPr>
            <w:r>
              <w:t>302,3</w:t>
            </w:r>
          </w:p>
        </w:tc>
      </w:tr>
    </w:tbl>
    <w:p w14:paraId="19E4E261" w14:textId="77777777" w:rsidR="00503C2B" w:rsidRPr="0038600A" w:rsidRDefault="00503C2B" w:rsidP="006547B3">
      <w:pPr>
        <w:jc w:val="both"/>
      </w:pPr>
    </w:p>
    <w:p w14:paraId="7CCD65FF" w14:textId="247BF215" w:rsidR="006547B3" w:rsidRDefault="006547B3" w:rsidP="006547B3">
      <w:pPr>
        <w:jc w:val="both"/>
      </w:pPr>
      <w:r w:rsidRPr="0038600A">
        <w:t xml:space="preserve">W </w:t>
      </w:r>
      <w:r w:rsidR="00503C2B" w:rsidRPr="0038600A">
        <w:t>tabeli</w:t>
      </w:r>
      <w:r w:rsidRPr="0038600A">
        <w:t xml:space="preserve"> </w:t>
      </w:r>
      <w:r w:rsidR="00023290">
        <w:t>15</w:t>
      </w:r>
      <w:r w:rsidRPr="0038600A">
        <w:t xml:space="preserve"> zestawiono parametry nasion uzyskanych z różnych gęstości siewu. Czystość nasion była na poziomie od </w:t>
      </w:r>
      <w:r w:rsidR="006C62A2">
        <w:t>91,4</w:t>
      </w:r>
      <w:r w:rsidRPr="0038600A">
        <w:t xml:space="preserve">-95,6%. Zanieczyszczenia od </w:t>
      </w:r>
      <w:r w:rsidR="006C62A2">
        <w:t>4,4</w:t>
      </w:r>
      <w:r w:rsidRPr="0038600A">
        <w:t>-</w:t>
      </w:r>
      <w:r w:rsidR="006C62A2">
        <w:t>8,6</w:t>
      </w:r>
      <w:r w:rsidRPr="0038600A">
        <w:t>%. Masa tysiąca nasion</w:t>
      </w:r>
      <w:r w:rsidR="003745F4" w:rsidRPr="0038600A">
        <w:t xml:space="preserve"> wzrastała wraz ze zmniejszaniem się obsady roślin, od </w:t>
      </w:r>
      <w:r w:rsidR="006C62A2">
        <w:t>28,5</w:t>
      </w:r>
      <w:r w:rsidRPr="0038600A">
        <w:t xml:space="preserve">g dla gęstości 600 nasion do  </w:t>
      </w:r>
      <w:r w:rsidR="006C62A2">
        <w:t>30,2</w:t>
      </w:r>
      <w:r w:rsidRPr="0038600A">
        <w:t xml:space="preserve">g, dla gęstości 400 nasion, a przy gęstości 500 nasion wyniosła </w:t>
      </w:r>
      <w:r w:rsidR="006C62A2">
        <w:t>29,8</w:t>
      </w:r>
      <w:r w:rsidRPr="0038600A">
        <w:t>g. Zdolność kiełkowania była zadawalająca: 85- 9</w:t>
      </w:r>
      <w:r w:rsidR="006C62A2">
        <w:t>6</w:t>
      </w:r>
      <w:r w:rsidRPr="0038600A">
        <w:t>%.</w:t>
      </w:r>
    </w:p>
    <w:p w14:paraId="02E27299" w14:textId="77777777" w:rsidR="00770F73" w:rsidRDefault="00770F73" w:rsidP="006547B3">
      <w:pPr>
        <w:jc w:val="both"/>
      </w:pPr>
    </w:p>
    <w:p w14:paraId="7ACCA222" w14:textId="14364291" w:rsidR="00770F73" w:rsidRPr="00023290" w:rsidRDefault="00770F73" w:rsidP="006547B3">
      <w:pPr>
        <w:jc w:val="both"/>
        <w:rPr>
          <w:sz w:val="22"/>
          <w:szCs w:val="22"/>
        </w:rPr>
      </w:pPr>
      <w:r w:rsidRPr="00023290">
        <w:rPr>
          <w:sz w:val="22"/>
          <w:szCs w:val="22"/>
        </w:rPr>
        <w:t>Tabela</w:t>
      </w:r>
      <w:r w:rsidR="00023290" w:rsidRPr="00023290">
        <w:rPr>
          <w:sz w:val="22"/>
          <w:szCs w:val="22"/>
        </w:rPr>
        <w:t xml:space="preserve"> 15.</w:t>
      </w:r>
      <w:r w:rsidRPr="00023290">
        <w:rPr>
          <w:sz w:val="22"/>
          <w:szCs w:val="22"/>
        </w:rPr>
        <w:t xml:space="preserve"> Parametry nasion pszenżyta ozimego ‘Borowik’, w zależności od gęstości siewu. Radzików, 2021.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6"/>
      </w:tblGrid>
      <w:tr w:rsidR="0038600A" w:rsidRPr="0038726C" w14:paraId="2A8FA810" w14:textId="77777777" w:rsidTr="0099787F">
        <w:trPr>
          <w:tblCellSpacing w:w="15" w:type="dxa"/>
        </w:trPr>
        <w:tc>
          <w:tcPr>
            <w:tcW w:w="0" w:type="auto"/>
            <w:vAlign w:val="center"/>
          </w:tcPr>
          <w:tbl>
            <w:tblPr>
              <w:tblpPr w:leftFromText="141" w:rightFromText="141" w:vertAnchor="text" w:horzAnchor="margin" w:tblpY="-268"/>
              <w:tblOverlap w:val="never"/>
              <w:tblW w:w="891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91"/>
              <w:gridCol w:w="1551"/>
              <w:gridCol w:w="1552"/>
              <w:gridCol w:w="1722"/>
            </w:tblGrid>
            <w:tr w:rsidR="00503C2B" w:rsidRPr="0038726C" w14:paraId="40E1FBA2" w14:textId="77777777" w:rsidTr="00C00769">
              <w:trPr>
                <w:trHeight w:val="345"/>
              </w:trPr>
              <w:tc>
                <w:tcPr>
                  <w:tcW w:w="40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98E5A" w14:textId="21431627" w:rsidR="00503C2B" w:rsidRPr="0038726C" w:rsidRDefault="00503C2B" w:rsidP="0099787F">
                  <w:pPr>
                    <w:jc w:val="center"/>
                  </w:pPr>
                  <w:r w:rsidRPr="0038726C">
                    <w:t> </w:t>
                  </w:r>
                  <w:r w:rsidR="00770F73">
                    <w:t>Parametr</w:t>
                  </w:r>
                </w:p>
              </w:tc>
              <w:tc>
                <w:tcPr>
                  <w:tcW w:w="482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70E08" w14:textId="77777777" w:rsidR="00503C2B" w:rsidRPr="0038726C" w:rsidRDefault="00503C2B" w:rsidP="0099787F">
                  <w:pPr>
                    <w:jc w:val="center"/>
                  </w:pPr>
                  <w:r w:rsidRPr="0038726C">
                    <w:t>Gęstość siewu [szt. nasion/m</w:t>
                  </w:r>
                  <w:r w:rsidRPr="0038726C">
                    <w:rPr>
                      <w:vertAlign w:val="superscript"/>
                    </w:rPr>
                    <w:t>2</w:t>
                  </w:r>
                </w:p>
              </w:tc>
            </w:tr>
            <w:tr w:rsidR="00503C2B" w:rsidRPr="0038726C" w14:paraId="7C87F6AA" w14:textId="77777777" w:rsidTr="00C00769">
              <w:trPr>
                <w:trHeight w:val="315"/>
              </w:trPr>
              <w:tc>
                <w:tcPr>
                  <w:tcW w:w="40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7F4E91" w14:textId="77777777" w:rsidR="00503C2B" w:rsidRPr="0038726C" w:rsidRDefault="00503C2B" w:rsidP="0099787F"/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F5ECEB" w14:textId="77777777" w:rsidR="00503C2B" w:rsidRPr="0038726C" w:rsidRDefault="00503C2B" w:rsidP="0099787F">
                  <w:pPr>
                    <w:jc w:val="center"/>
                  </w:pPr>
                  <w:r w:rsidRPr="0038726C">
                    <w:t>400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8E977D" w14:textId="77777777" w:rsidR="00503C2B" w:rsidRPr="0038726C" w:rsidRDefault="00503C2B" w:rsidP="0099787F">
                  <w:pPr>
                    <w:jc w:val="center"/>
                  </w:pPr>
                  <w:r w:rsidRPr="0038726C">
                    <w:t>500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565F04" w14:textId="77777777" w:rsidR="00503C2B" w:rsidRPr="0038726C" w:rsidRDefault="00503C2B" w:rsidP="0099787F">
                  <w:pPr>
                    <w:jc w:val="center"/>
                  </w:pPr>
                  <w:r w:rsidRPr="0038726C">
                    <w:t>600</w:t>
                  </w:r>
                </w:p>
              </w:tc>
            </w:tr>
            <w:tr w:rsidR="00503C2B" w:rsidRPr="0038726C" w14:paraId="5F5FAB2C" w14:textId="77777777" w:rsidTr="00C00769">
              <w:trPr>
                <w:trHeight w:val="315"/>
              </w:trPr>
              <w:tc>
                <w:tcPr>
                  <w:tcW w:w="4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0ECC46" w14:textId="77777777" w:rsidR="00503C2B" w:rsidRPr="0038726C" w:rsidRDefault="00503C2B" w:rsidP="0099787F">
                  <w:r w:rsidRPr="0038726C">
                    <w:t>Czystość nasion [%]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BF5E4A" w14:textId="10921C1C" w:rsidR="00503C2B" w:rsidRPr="0038726C" w:rsidRDefault="00B87441" w:rsidP="0099787F">
                  <w:pPr>
                    <w:jc w:val="center"/>
                  </w:pPr>
                  <w:r>
                    <w:t>91,4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9113F4" w14:textId="3ACCDAE5" w:rsidR="00503C2B" w:rsidRPr="0038726C" w:rsidRDefault="00B87441" w:rsidP="0099787F">
                  <w:pPr>
                    <w:jc w:val="center"/>
                  </w:pPr>
                  <w:r>
                    <w:t>93,2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B72DAB" w14:textId="59F21E94" w:rsidR="00503C2B" w:rsidRPr="0038726C" w:rsidRDefault="00B87441" w:rsidP="0099787F">
                  <w:pPr>
                    <w:jc w:val="center"/>
                  </w:pPr>
                  <w:r>
                    <w:t>95,6</w:t>
                  </w:r>
                </w:p>
              </w:tc>
            </w:tr>
            <w:tr w:rsidR="00503C2B" w:rsidRPr="0038726C" w14:paraId="11A5D715" w14:textId="77777777" w:rsidTr="00C00769">
              <w:trPr>
                <w:trHeight w:val="300"/>
              </w:trPr>
              <w:tc>
                <w:tcPr>
                  <w:tcW w:w="4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369DB5" w14:textId="77777777" w:rsidR="00503C2B" w:rsidRPr="0038726C" w:rsidRDefault="00503C2B" w:rsidP="0099787F">
                  <w:r w:rsidRPr="0038726C">
                    <w:t>Zanieczyszczenia [%]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D2A14" w14:textId="42CDD7B7" w:rsidR="00503C2B" w:rsidRPr="0038726C" w:rsidRDefault="00B87441" w:rsidP="0099787F">
                  <w:pPr>
                    <w:jc w:val="center"/>
                  </w:pPr>
                  <w:r>
                    <w:t>8,6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542EE3" w14:textId="01E1620A" w:rsidR="00503C2B" w:rsidRPr="0038726C" w:rsidRDefault="00B87441" w:rsidP="0099787F">
                  <w:pPr>
                    <w:jc w:val="center"/>
                  </w:pPr>
                  <w:r>
                    <w:t>6,8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978A6A" w14:textId="087A6EB7" w:rsidR="00503C2B" w:rsidRPr="0038726C" w:rsidRDefault="00B87441" w:rsidP="0099787F">
                  <w:pPr>
                    <w:jc w:val="center"/>
                  </w:pPr>
                  <w:r>
                    <w:t>4,4</w:t>
                  </w:r>
                </w:p>
              </w:tc>
            </w:tr>
            <w:tr w:rsidR="00503C2B" w:rsidRPr="0038726C" w14:paraId="4DF5AF6B" w14:textId="77777777" w:rsidTr="00C00769">
              <w:trPr>
                <w:trHeight w:val="300"/>
              </w:trPr>
              <w:tc>
                <w:tcPr>
                  <w:tcW w:w="4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38FA8D" w14:textId="77777777" w:rsidR="00503C2B" w:rsidRPr="0038726C" w:rsidRDefault="00503C2B" w:rsidP="0099787F">
                  <w:r w:rsidRPr="0038726C">
                    <w:t>MTZ [g/1000 nasion]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F0B65B" w14:textId="21DFAAD5" w:rsidR="00503C2B" w:rsidRPr="0038726C" w:rsidRDefault="00B87441" w:rsidP="0099787F">
                  <w:pPr>
                    <w:jc w:val="center"/>
                  </w:pPr>
                  <w:r>
                    <w:t>30,2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90B7AB" w14:textId="294904E0" w:rsidR="00503C2B" w:rsidRPr="0038726C" w:rsidRDefault="00B87441" w:rsidP="0099787F">
                  <w:pPr>
                    <w:jc w:val="center"/>
                  </w:pPr>
                  <w:r>
                    <w:t>29,8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309A5" w14:textId="66FD2C3E" w:rsidR="00503C2B" w:rsidRPr="0038726C" w:rsidRDefault="00B87441" w:rsidP="0099787F">
                  <w:pPr>
                    <w:jc w:val="center"/>
                  </w:pPr>
                  <w:r>
                    <w:t>28,5</w:t>
                  </w:r>
                </w:p>
              </w:tc>
            </w:tr>
            <w:tr w:rsidR="00503C2B" w:rsidRPr="0038726C" w14:paraId="189841CF" w14:textId="77777777" w:rsidTr="00C00769">
              <w:trPr>
                <w:trHeight w:val="300"/>
              </w:trPr>
              <w:tc>
                <w:tcPr>
                  <w:tcW w:w="4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5789B7" w14:textId="77777777" w:rsidR="00503C2B" w:rsidRPr="0038726C" w:rsidRDefault="00503C2B" w:rsidP="0099787F">
                  <w:r w:rsidRPr="0038726C">
                    <w:t>Zdolność kiełkowania [%]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4B1642" w14:textId="02D7A7EA" w:rsidR="00503C2B" w:rsidRPr="0038726C" w:rsidRDefault="006C62A2" w:rsidP="0099787F">
                  <w:pPr>
                    <w:jc w:val="center"/>
                  </w:pPr>
                  <w:r>
                    <w:t>85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A1C794" w14:textId="1D54180B" w:rsidR="00503C2B" w:rsidRPr="0038726C" w:rsidRDefault="006C62A2" w:rsidP="0099787F">
                  <w:pPr>
                    <w:jc w:val="center"/>
                  </w:pPr>
                  <w:r>
                    <w:t>93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725E4C" w14:textId="1663D3F5" w:rsidR="00503C2B" w:rsidRPr="0038726C" w:rsidRDefault="006C62A2" w:rsidP="0099787F">
                  <w:pPr>
                    <w:jc w:val="center"/>
                  </w:pPr>
                  <w:r>
                    <w:t>96</w:t>
                  </w:r>
                </w:p>
              </w:tc>
            </w:tr>
            <w:tr w:rsidR="00503C2B" w:rsidRPr="0038726C" w14:paraId="5B4721A0" w14:textId="77777777" w:rsidTr="00C00769">
              <w:trPr>
                <w:trHeight w:val="315"/>
              </w:trPr>
              <w:tc>
                <w:tcPr>
                  <w:tcW w:w="4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215E85" w14:textId="77777777" w:rsidR="00503C2B" w:rsidRPr="0038726C" w:rsidRDefault="00503C2B" w:rsidP="0099787F">
                  <w:r w:rsidRPr="0038726C">
                    <w:t>Nasiona innych gatunków* [szt./0,5 kg]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33D043" w14:textId="02B7B3A6" w:rsidR="00503C2B" w:rsidRPr="0038726C" w:rsidRDefault="006C62A2" w:rsidP="0099787F">
                  <w:pPr>
                    <w:jc w:val="center"/>
                  </w:pPr>
                  <w:r>
                    <w:t>135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C959CD" w14:textId="175D3CCD" w:rsidR="00503C2B" w:rsidRPr="0038726C" w:rsidRDefault="006C62A2" w:rsidP="0099787F">
                  <w:pPr>
                    <w:jc w:val="center"/>
                  </w:pPr>
                  <w:r>
                    <w:t>140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8707E8" w14:textId="12E79165" w:rsidR="00503C2B" w:rsidRPr="0038726C" w:rsidRDefault="006C62A2" w:rsidP="0099787F">
                  <w:pPr>
                    <w:jc w:val="center"/>
                  </w:pPr>
                  <w:r>
                    <w:t>132</w:t>
                  </w:r>
                </w:p>
              </w:tc>
            </w:tr>
            <w:tr w:rsidR="00503C2B" w:rsidRPr="0038726C" w14:paraId="456EECEE" w14:textId="77777777" w:rsidTr="00C00769">
              <w:trPr>
                <w:trHeight w:val="300"/>
              </w:trPr>
              <w:tc>
                <w:tcPr>
                  <w:tcW w:w="719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1E8DE" w14:textId="77777777" w:rsidR="00503C2B" w:rsidRPr="0038726C" w:rsidRDefault="00503C2B" w:rsidP="0099787F">
                  <w:r w:rsidRPr="0038726C">
                    <w:t>*- pszenica, rdestówka, wyka drobnokwiatowa, owies głuchy, ostrożeń polny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F5C26" w14:textId="77777777" w:rsidR="00503C2B" w:rsidRPr="0038726C" w:rsidRDefault="00503C2B" w:rsidP="0099787F"/>
              </w:tc>
            </w:tr>
          </w:tbl>
          <w:p w14:paraId="4B84391B" w14:textId="77777777" w:rsidR="00503C2B" w:rsidRPr="0038726C" w:rsidRDefault="00503C2B" w:rsidP="00503C2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2F2CD3" w14:textId="78D63EFF" w:rsidR="006547B3" w:rsidRDefault="006547B3" w:rsidP="006547B3">
      <w:pPr>
        <w:jc w:val="both"/>
        <w:rPr>
          <w:b/>
        </w:rPr>
      </w:pPr>
    </w:p>
    <w:p w14:paraId="49A89829" w14:textId="627CA47A" w:rsidR="00023290" w:rsidRDefault="00023290" w:rsidP="00023290">
      <w:pPr>
        <w:pStyle w:val="Nagwek2"/>
        <w:spacing w:after="120"/>
        <w:rPr>
          <w:rFonts w:ascii="Times New Roman" w:hAnsi="Times New Roman" w:cs="Times New Roman"/>
          <w:color w:val="auto"/>
        </w:rPr>
      </w:pPr>
      <w:r w:rsidRPr="002D6BDE">
        <w:rPr>
          <w:rFonts w:ascii="Times New Roman" w:hAnsi="Times New Roman" w:cs="Times New Roman"/>
          <w:color w:val="auto"/>
        </w:rPr>
        <w:t xml:space="preserve">Ekologiczna produkcja materiału nasiennego </w:t>
      </w:r>
      <w:r>
        <w:rPr>
          <w:rFonts w:ascii="Times New Roman" w:hAnsi="Times New Roman" w:cs="Times New Roman"/>
          <w:color w:val="auto"/>
        </w:rPr>
        <w:t>pszenżyta</w:t>
      </w:r>
      <w:r w:rsidRPr="002D6BDE">
        <w:rPr>
          <w:rFonts w:ascii="Times New Roman" w:hAnsi="Times New Roman" w:cs="Times New Roman"/>
          <w:color w:val="auto"/>
        </w:rPr>
        <w:t xml:space="preserve"> ozimego- wytyczne</w:t>
      </w:r>
    </w:p>
    <w:p w14:paraId="4D6B6ED3" w14:textId="62252FB1" w:rsidR="00023290" w:rsidRDefault="00023290" w:rsidP="0054626B">
      <w:pPr>
        <w:pStyle w:val="Akapitzlist"/>
        <w:numPr>
          <w:ilvl w:val="0"/>
          <w:numId w:val="5"/>
        </w:numPr>
        <w:jc w:val="both"/>
      </w:pPr>
      <w:r>
        <w:t>Najlepszymi przedplonami dla pszenżyta są wczesne strączkowe uprawiane na nasiona, strączkowe wieloletnie, rzepak, a także wczesne i średniowczesne ziemniaki uprawiane na oborniku.</w:t>
      </w:r>
    </w:p>
    <w:p w14:paraId="06BBA4D8" w14:textId="69CEE0D6" w:rsidR="00023290" w:rsidRDefault="0054626B" w:rsidP="0054626B">
      <w:pPr>
        <w:pStyle w:val="Akapitzlist"/>
        <w:numPr>
          <w:ilvl w:val="0"/>
          <w:numId w:val="5"/>
        </w:numPr>
        <w:jc w:val="both"/>
      </w:pPr>
      <w:r>
        <w:t xml:space="preserve">Duże znaczenie w technologii produkcji pszenżyta ozimego odgrywa termin siewu. Najwyższe plony ziarna tego gatunku uzyskuje się przy siewie w drugiej (północna i wschodnia część kraju) i trzeciej (środkowa, zachodnia i południowa część kraju) dekadzie września. </w:t>
      </w:r>
      <w:r w:rsidR="00023290">
        <w:t xml:space="preserve">Pszenżyto ozime jest dość wrażliwe na termin siewu. W Polsce północnej siew należy wykonać między 10 a 20 września, w Polsce południowej od 20 września. Zbyt późne siewy wpłyną negatywnie na rozkrzewienie roślin na jesieni, co może skutkować problemem z przezimowaniem. </w:t>
      </w:r>
    </w:p>
    <w:p w14:paraId="40945AA4" w14:textId="7A0092EB" w:rsidR="0054626B" w:rsidRDefault="0054626B" w:rsidP="0054626B">
      <w:pPr>
        <w:pStyle w:val="Akapitzlist"/>
        <w:numPr>
          <w:ilvl w:val="0"/>
          <w:numId w:val="5"/>
        </w:numPr>
        <w:jc w:val="both"/>
      </w:pPr>
      <w:r>
        <w:t>Ujemne skutki późnego terminu siewu można ograniczyć między innymi poprzez wysiew odmian tolerancyjnych, zwiększenie ilości wysiewu oraz bronowanie plantacji w okresie ruszenia wegetacji i w fazie krzewienia.</w:t>
      </w:r>
    </w:p>
    <w:p w14:paraId="62BED900" w14:textId="53BAFE22" w:rsidR="00023290" w:rsidRDefault="00023290" w:rsidP="00023290">
      <w:pPr>
        <w:pStyle w:val="Akapitzlist"/>
        <w:numPr>
          <w:ilvl w:val="0"/>
          <w:numId w:val="5"/>
        </w:numPr>
        <w:jc w:val="both"/>
      </w:pPr>
      <w:r>
        <w:lastRenderedPageBreak/>
        <w:t xml:space="preserve">Siew </w:t>
      </w:r>
      <w:r w:rsidR="0054626B">
        <w:t xml:space="preserve">należy wykonywać </w:t>
      </w:r>
      <w:r>
        <w:t>na głębokości od 2 do 4 cm. Jednym z kluczowych elementów uzyskania satysfakcjonującego plonu jest obsada roślin na m</w:t>
      </w:r>
      <w:r>
        <w:rPr>
          <w:vertAlign w:val="superscript"/>
        </w:rPr>
        <w:t>2</w:t>
      </w:r>
      <w:r>
        <w:t>.</w:t>
      </w:r>
    </w:p>
    <w:p w14:paraId="47B438A4" w14:textId="77C40D36" w:rsidR="0094504B" w:rsidRDefault="0094504B" w:rsidP="0094504B">
      <w:pPr>
        <w:pStyle w:val="Akapitzlist"/>
        <w:numPr>
          <w:ilvl w:val="0"/>
          <w:numId w:val="5"/>
        </w:numPr>
        <w:jc w:val="both"/>
      </w:pPr>
      <w:r>
        <w:t>W celu ograniczenia zachwaszczenia oraz zniszczenia tworzącej się na powierzchni gleby, skorupy należy wykonać jesienne bronowanie pola przed wschodami</w:t>
      </w:r>
      <w:r w:rsidR="00697033">
        <w:t xml:space="preserve"> roślin.</w:t>
      </w:r>
    </w:p>
    <w:p w14:paraId="11960C87" w14:textId="77777777" w:rsidR="0094504B" w:rsidRPr="00023290" w:rsidRDefault="0094504B" w:rsidP="00321C4C">
      <w:pPr>
        <w:ind w:left="360"/>
        <w:jc w:val="both"/>
      </w:pPr>
    </w:p>
    <w:p w14:paraId="4E3BA90F" w14:textId="77777777" w:rsidR="00023290" w:rsidRPr="0038600A" w:rsidRDefault="00023290" w:rsidP="006547B3">
      <w:pPr>
        <w:jc w:val="both"/>
        <w:rPr>
          <w:b/>
        </w:rPr>
      </w:pPr>
    </w:p>
    <w:p w14:paraId="1DA654BF" w14:textId="21EE0FB9" w:rsidR="0055647C" w:rsidRPr="00EC62BB" w:rsidRDefault="0055647C" w:rsidP="00EC62BB">
      <w:pPr>
        <w:spacing w:after="200" w:line="276" w:lineRule="auto"/>
        <w:rPr>
          <w:b/>
        </w:rPr>
      </w:pPr>
    </w:p>
    <w:p w14:paraId="110DDB96" w14:textId="3DB515DB" w:rsidR="0055647C" w:rsidRPr="0038726C" w:rsidRDefault="0055647C" w:rsidP="00CF7C24">
      <w:pPr>
        <w:pStyle w:val="Bezodstpw"/>
        <w:ind w:left="720"/>
        <w:rPr>
          <w:rFonts w:ascii="Times New Roman" w:hAnsi="Times New Roman" w:cs="Times New Roman"/>
        </w:rPr>
      </w:pPr>
      <w:r w:rsidRPr="0038726C">
        <w:rPr>
          <w:rFonts w:ascii="Times New Roman" w:hAnsi="Times New Roman" w:cs="Times New Roman"/>
        </w:rPr>
        <w:t xml:space="preserve">Radzików, </w:t>
      </w:r>
      <w:r w:rsidR="000B73C1">
        <w:rPr>
          <w:rFonts w:ascii="Times New Roman" w:hAnsi="Times New Roman" w:cs="Times New Roman"/>
        </w:rPr>
        <w:t>10</w:t>
      </w:r>
      <w:r w:rsidRPr="0038726C">
        <w:rPr>
          <w:rFonts w:ascii="Times New Roman" w:hAnsi="Times New Roman" w:cs="Times New Roman"/>
        </w:rPr>
        <w:t>.11.202</w:t>
      </w:r>
      <w:r w:rsidR="0094504B">
        <w:rPr>
          <w:rFonts w:ascii="Times New Roman" w:hAnsi="Times New Roman" w:cs="Times New Roman"/>
        </w:rPr>
        <w:t>1</w:t>
      </w:r>
    </w:p>
    <w:p w14:paraId="5BADC5CF" w14:textId="77777777" w:rsidR="003745F4" w:rsidRPr="0038726C" w:rsidRDefault="003745F4" w:rsidP="00CF7C24">
      <w:pPr>
        <w:pStyle w:val="Bezodstpw"/>
        <w:ind w:left="720"/>
        <w:rPr>
          <w:rFonts w:ascii="Times New Roman" w:hAnsi="Times New Roman" w:cs="Times New Roman"/>
        </w:rPr>
      </w:pPr>
    </w:p>
    <w:p w14:paraId="348A7882" w14:textId="77777777" w:rsidR="00337BA4" w:rsidRDefault="003745F4" w:rsidP="00CF7C24">
      <w:pPr>
        <w:pStyle w:val="Bezodstpw"/>
        <w:ind w:left="720"/>
        <w:rPr>
          <w:rFonts w:ascii="Times New Roman" w:hAnsi="Times New Roman" w:cs="Times New Roman"/>
        </w:rPr>
      </w:pPr>
      <w:r w:rsidRPr="0038726C">
        <w:rPr>
          <w:rFonts w:ascii="Times New Roman" w:hAnsi="Times New Roman" w:cs="Times New Roman"/>
        </w:rPr>
        <w:t>Kierownik tematu</w:t>
      </w:r>
    </w:p>
    <w:p w14:paraId="3F3DD2B1" w14:textId="77777777" w:rsidR="00337BA4" w:rsidRDefault="00337BA4" w:rsidP="00CF7C24">
      <w:pPr>
        <w:pStyle w:val="Bezodstpw"/>
        <w:ind w:left="720"/>
        <w:rPr>
          <w:rFonts w:ascii="Times New Roman" w:hAnsi="Times New Roman" w:cs="Times New Roman"/>
        </w:rPr>
      </w:pPr>
    </w:p>
    <w:p w14:paraId="41C8A45F" w14:textId="77777777" w:rsidR="003745F4" w:rsidRPr="0038726C" w:rsidRDefault="003745F4" w:rsidP="00CF7C24">
      <w:pPr>
        <w:pStyle w:val="Bezodstpw"/>
        <w:ind w:left="720"/>
        <w:rPr>
          <w:rFonts w:ascii="Times New Roman" w:hAnsi="Times New Roman" w:cs="Times New Roman"/>
        </w:rPr>
      </w:pPr>
      <w:r w:rsidRPr="0038726C">
        <w:rPr>
          <w:rFonts w:ascii="Times New Roman" w:hAnsi="Times New Roman" w:cs="Times New Roman"/>
        </w:rPr>
        <w:tab/>
      </w:r>
      <w:r w:rsidRPr="0038726C">
        <w:rPr>
          <w:rFonts w:ascii="Times New Roman" w:hAnsi="Times New Roman" w:cs="Times New Roman"/>
        </w:rPr>
        <w:tab/>
      </w:r>
      <w:r w:rsidRPr="0038726C">
        <w:rPr>
          <w:rFonts w:ascii="Times New Roman" w:hAnsi="Times New Roman" w:cs="Times New Roman"/>
        </w:rPr>
        <w:tab/>
      </w:r>
      <w:r w:rsidRPr="0038726C">
        <w:rPr>
          <w:rFonts w:ascii="Times New Roman" w:hAnsi="Times New Roman" w:cs="Times New Roman"/>
        </w:rPr>
        <w:tab/>
      </w:r>
      <w:r w:rsidR="0038726C">
        <w:rPr>
          <w:rFonts w:ascii="Times New Roman" w:hAnsi="Times New Roman" w:cs="Times New Roman"/>
        </w:rPr>
        <w:tab/>
      </w:r>
      <w:r w:rsidR="0038726C">
        <w:rPr>
          <w:rFonts w:ascii="Times New Roman" w:hAnsi="Times New Roman" w:cs="Times New Roman"/>
        </w:rPr>
        <w:tab/>
      </w:r>
      <w:r w:rsidR="0038726C">
        <w:rPr>
          <w:rFonts w:ascii="Times New Roman" w:hAnsi="Times New Roman" w:cs="Times New Roman"/>
        </w:rPr>
        <w:tab/>
      </w:r>
    </w:p>
    <w:p w14:paraId="4956A2B5" w14:textId="77777777" w:rsidR="003745F4" w:rsidRPr="0038726C" w:rsidRDefault="003745F4" w:rsidP="00CF7C24">
      <w:pPr>
        <w:pStyle w:val="Bezodstpw"/>
        <w:ind w:left="720"/>
        <w:rPr>
          <w:rFonts w:ascii="Times New Roman" w:hAnsi="Times New Roman" w:cs="Times New Roman"/>
        </w:rPr>
      </w:pPr>
      <w:r w:rsidRPr="0038726C">
        <w:rPr>
          <w:rFonts w:ascii="Times New Roman" w:hAnsi="Times New Roman" w:cs="Times New Roman"/>
        </w:rPr>
        <w:t>Dr inż. R</w:t>
      </w:r>
      <w:r w:rsidR="00EF5AD2" w:rsidRPr="0038726C">
        <w:rPr>
          <w:rFonts w:ascii="Times New Roman" w:hAnsi="Times New Roman" w:cs="Times New Roman"/>
        </w:rPr>
        <w:t>o</w:t>
      </w:r>
      <w:r w:rsidRPr="0038726C">
        <w:rPr>
          <w:rFonts w:ascii="Times New Roman" w:hAnsi="Times New Roman" w:cs="Times New Roman"/>
        </w:rPr>
        <w:t>man Warzecha</w:t>
      </w:r>
    </w:p>
    <w:sectPr w:rsidR="003745F4" w:rsidRPr="00387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E0E4E"/>
    <w:multiLevelType w:val="hybridMultilevel"/>
    <w:tmpl w:val="8AD8F7C0"/>
    <w:lvl w:ilvl="0" w:tplc="C1D0D2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55FDE"/>
    <w:multiLevelType w:val="hybridMultilevel"/>
    <w:tmpl w:val="4AB2DD2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C732486"/>
    <w:multiLevelType w:val="hybridMultilevel"/>
    <w:tmpl w:val="8A94C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655A4"/>
    <w:multiLevelType w:val="hybridMultilevel"/>
    <w:tmpl w:val="39D2B68C"/>
    <w:lvl w:ilvl="0" w:tplc="0415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BC3"/>
    <w:multiLevelType w:val="hybridMultilevel"/>
    <w:tmpl w:val="DD64D168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8A"/>
    <w:rsid w:val="00001E21"/>
    <w:rsid w:val="00003E7B"/>
    <w:rsid w:val="000115A2"/>
    <w:rsid w:val="00023290"/>
    <w:rsid w:val="00025C34"/>
    <w:rsid w:val="00036582"/>
    <w:rsid w:val="000436B8"/>
    <w:rsid w:val="0005513C"/>
    <w:rsid w:val="000A2CF2"/>
    <w:rsid w:val="000B73C1"/>
    <w:rsid w:val="000C569A"/>
    <w:rsid w:val="000E4B53"/>
    <w:rsid w:val="00124EA1"/>
    <w:rsid w:val="001254B8"/>
    <w:rsid w:val="0013350D"/>
    <w:rsid w:val="00177652"/>
    <w:rsid w:val="001904C0"/>
    <w:rsid w:val="001E1463"/>
    <w:rsid w:val="001E1D1D"/>
    <w:rsid w:val="001F6D26"/>
    <w:rsid w:val="0022658C"/>
    <w:rsid w:val="00231B51"/>
    <w:rsid w:val="0023778A"/>
    <w:rsid w:val="00242814"/>
    <w:rsid w:val="002455E9"/>
    <w:rsid w:val="00254D5A"/>
    <w:rsid w:val="0028572B"/>
    <w:rsid w:val="002A4903"/>
    <w:rsid w:val="002B6ABC"/>
    <w:rsid w:val="002C3DFC"/>
    <w:rsid w:val="002D6BDE"/>
    <w:rsid w:val="003143E0"/>
    <w:rsid w:val="003167DF"/>
    <w:rsid w:val="00321C4C"/>
    <w:rsid w:val="00337BA4"/>
    <w:rsid w:val="00340334"/>
    <w:rsid w:val="0035457D"/>
    <w:rsid w:val="003745F4"/>
    <w:rsid w:val="00376708"/>
    <w:rsid w:val="0038600A"/>
    <w:rsid w:val="0038726C"/>
    <w:rsid w:val="0039391A"/>
    <w:rsid w:val="0039608C"/>
    <w:rsid w:val="003A699D"/>
    <w:rsid w:val="003D36BB"/>
    <w:rsid w:val="003D6660"/>
    <w:rsid w:val="003E0FCC"/>
    <w:rsid w:val="003E58B7"/>
    <w:rsid w:val="003F4BAF"/>
    <w:rsid w:val="004064F9"/>
    <w:rsid w:val="00455758"/>
    <w:rsid w:val="0049032A"/>
    <w:rsid w:val="00503C2B"/>
    <w:rsid w:val="00533205"/>
    <w:rsid w:val="005369A0"/>
    <w:rsid w:val="0054626B"/>
    <w:rsid w:val="0055647C"/>
    <w:rsid w:val="005714D2"/>
    <w:rsid w:val="00580914"/>
    <w:rsid w:val="00585AEC"/>
    <w:rsid w:val="00592E94"/>
    <w:rsid w:val="005F2E02"/>
    <w:rsid w:val="006547B3"/>
    <w:rsid w:val="00674519"/>
    <w:rsid w:val="00697033"/>
    <w:rsid w:val="006B62AD"/>
    <w:rsid w:val="006C62A2"/>
    <w:rsid w:val="006E5A4C"/>
    <w:rsid w:val="006F01A0"/>
    <w:rsid w:val="00702FB6"/>
    <w:rsid w:val="00706BCF"/>
    <w:rsid w:val="00764783"/>
    <w:rsid w:val="00770F73"/>
    <w:rsid w:val="00796BBD"/>
    <w:rsid w:val="007A6B00"/>
    <w:rsid w:val="007B5FDD"/>
    <w:rsid w:val="007C35A6"/>
    <w:rsid w:val="007C6525"/>
    <w:rsid w:val="007F0B77"/>
    <w:rsid w:val="007F18D7"/>
    <w:rsid w:val="007F739D"/>
    <w:rsid w:val="00814F0B"/>
    <w:rsid w:val="008574AB"/>
    <w:rsid w:val="0086667B"/>
    <w:rsid w:val="008723BF"/>
    <w:rsid w:val="008A7FD1"/>
    <w:rsid w:val="008D22B2"/>
    <w:rsid w:val="008F78DA"/>
    <w:rsid w:val="00902A0F"/>
    <w:rsid w:val="00920ED6"/>
    <w:rsid w:val="0094504B"/>
    <w:rsid w:val="00955BA6"/>
    <w:rsid w:val="0099787F"/>
    <w:rsid w:val="009B73E6"/>
    <w:rsid w:val="009C1750"/>
    <w:rsid w:val="009C2BE2"/>
    <w:rsid w:val="009C3777"/>
    <w:rsid w:val="009F24DE"/>
    <w:rsid w:val="009F6388"/>
    <w:rsid w:val="00A069E8"/>
    <w:rsid w:val="00A15ADC"/>
    <w:rsid w:val="00A34AB5"/>
    <w:rsid w:val="00A5733B"/>
    <w:rsid w:val="00A85079"/>
    <w:rsid w:val="00AC5FB1"/>
    <w:rsid w:val="00AE4EAA"/>
    <w:rsid w:val="00AE5756"/>
    <w:rsid w:val="00AE71D4"/>
    <w:rsid w:val="00B037CD"/>
    <w:rsid w:val="00B222F7"/>
    <w:rsid w:val="00B87441"/>
    <w:rsid w:val="00C00769"/>
    <w:rsid w:val="00C475F3"/>
    <w:rsid w:val="00C81288"/>
    <w:rsid w:val="00C87EF1"/>
    <w:rsid w:val="00C959A8"/>
    <w:rsid w:val="00CD32AC"/>
    <w:rsid w:val="00CD7D7E"/>
    <w:rsid w:val="00CF7C24"/>
    <w:rsid w:val="00D460F9"/>
    <w:rsid w:val="00D76822"/>
    <w:rsid w:val="00D84E5A"/>
    <w:rsid w:val="00D94BD5"/>
    <w:rsid w:val="00DD2085"/>
    <w:rsid w:val="00DE3EA5"/>
    <w:rsid w:val="00E12D86"/>
    <w:rsid w:val="00E33113"/>
    <w:rsid w:val="00E36753"/>
    <w:rsid w:val="00E52C0F"/>
    <w:rsid w:val="00E65574"/>
    <w:rsid w:val="00E96836"/>
    <w:rsid w:val="00EA1553"/>
    <w:rsid w:val="00EC62BB"/>
    <w:rsid w:val="00EF4FCF"/>
    <w:rsid w:val="00EF5AD2"/>
    <w:rsid w:val="00F15694"/>
    <w:rsid w:val="00F2115E"/>
    <w:rsid w:val="00F31F5F"/>
    <w:rsid w:val="00F55A64"/>
    <w:rsid w:val="00F92729"/>
    <w:rsid w:val="00FA7679"/>
    <w:rsid w:val="00FB15A7"/>
    <w:rsid w:val="00FC727F"/>
    <w:rsid w:val="00FD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0D4CCD7"/>
  <w15:docId w15:val="{ACA8E527-EC8A-4C5A-8221-EB5C68A5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6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11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32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778A"/>
    <w:pPr>
      <w:spacing w:after="0" w:line="240" w:lineRule="auto"/>
    </w:pPr>
  </w:style>
  <w:style w:type="paragraph" w:customStyle="1" w:styleId="Akapitzlist1">
    <w:name w:val="Akapit z listą1"/>
    <w:basedOn w:val="Normalny"/>
    <w:rsid w:val="0023778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C3DFC"/>
    <w:rPr>
      <w:b/>
      <w:bCs/>
    </w:rPr>
  </w:style>
  <w:style w:type="paragraph" w:customStyle="1" w:styleId="Default">
    <w:name w:val="Default"/>
    <w:rsid w:val="00D84E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C2BE2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C475F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211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D32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0F2C5-D2B2-4F76-A69B-D63F8CAA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3631</Words>
  <Characters>21791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IHAR Radzików</Company>
  <LinksUpToDate>false</LinksUpToDate>
  <CharactersWithSpaces>25372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Warzecha</dc:creator>
  <cp:lastModifiedBy>Roman Warzecha</cp:lastModifiedBy>
  <cp:revision>7</cp:revision>
  <cp:lastPrinted>2020-11-16T09:41:00Z</cp:lastPrinted>
  <dcterms:created xsi:type="dcterms:W3CDTF">2021-11-10T07:54:00Z</dcterms:created>
  <dcterms:modified xsi:type="dcterms:W3CDTF">2021-11-10T11:57:00Z</dcterms:modified>
</cp:coreProperties>
</file>