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C48" w14:textId="77777777" w:rsidR="00620242" w:rsidRDefault="00620242" w:rsidP="00620242">
      <w:pPr>
        <w:rPr>
          <w:rFonts w:ascii="Times New Roman" w:hAnsi="Times New Roman" w:cs="Times New Roman"/>
          <w:b/>
          <w:bCs/>
          <w:sz w:val="24"/>
          <w:szCs w:val="24"/>
        </w:rPr>
      </w:pPr>
      <w:r w:rsidRPr="00951903">
        <w:rPr>
          <w:rFonts w:ascii="Times New Roman" w:hAnsi="Times New Roman" w:cs="Times New Roman"/>
          <w:b/>
          <w:bCs/>
          <w:sz w:val="24"/>
          <w:szCs w:val="24"/>
        </w:rPr>
        <w:t>Streszczenie</w:t>
      </w:r>
    </w:p>
    <w:p w14:paraId="48ACD4FC" w14:textId="580D79A8" w:rsidR="00620242" w:rsidRPr="00951903" w:rsidRDefault="00951903" w:rsidP="00620242">
      <w:pPr>
        <w:rPr>
          <w:rFonts w:ascii="Times New Roman" w:hAnsi="Times New Roman" w:cs="Times New Roman"/>
          <w:sz w:val="24"/>
          <w:szCs w:val="24"/>
        </w:rPr>
      </w:pPr>
      <w:r>
        <w:rPr>
          <w:rFonts w:ascii="Times New Roman" w:hAnsi="Times New Roman" w:cs="Times New Roman"/>
          <w:b/>
          <w:bCs/>
          <w:sz w:val="24"/>
          <w:szCs w:val="24"/>
        </w:rPr>
        <w:t xml:space="preserve">Zadanie nr </w:t>
      </w:r>
      <w:r w:rsidRPr="00951903">
        <w:rPr>
          <w:rFonts w:ascii="Times New Roman" w:hAnsi="Times New Roman" w:cs="Times New Roman"/>
          <w:sz w:val="24"/>
          <w:szCs w:val="24"/>
        </w:rPr>
        <w:t>3-1-00-4-01</w:t>
      </w:r>
      <w:r w:rsidR="00620242">
        <w:rPr>
          <w:rFonts w:ascii="Times New Roman" w:hAnsi="Times New Roman" w:cs="Times New Roman"/>
          <w:sz w:val="24"/>
          <w:szCs w:val="24"/>
        </w:rPr>
        <w:t xml:space="preserve"> </w:t>
      </w:r>
    </w:p>
    <w:p w14:paraId="16A43174" w14:textId="395EA287" w:rsidR="00951903" w:rsidRPr="00951903" w:rsidRDefault="00951903" w:rsidP="00513267">
      <w:pPr>
        <w:rPr>
          <w:rFonts w:ascii="Times New Roman" w:hAnsi="Times New Roman" w:cs="Times New Roman"/>
          <w:b/>
          <w:bCs/>
          <w:sz w:val="24"/>
          <w:szCs w:val="24"/>
        </w:rPr>
      </w:pPr>
      <w:r w:rsidRPr="00951903">
        <w:rPr>
          <w:rFonts w:ascii="Times New Roman" w:hAnsi="Times New Roman" w:cs="Times New Roman"/>
          <w:sz w:val="24"/>
          <w:szCs w:val="24"/>
        </w:rPr>
        <w:t xml:space="preserve">Tytuł zadania: </w:t>
      </w:r>
      <w:r w:rsidRPr="00951903">
        <w:rPr>
          <w:rFonts w:ascii="Times New Roman" w:hAnsi="Times New Roman" w:cs="Times New Roman"/>
          <w:b/>
          <w:bCs/>
          <w:sz w:val="24"/>
          <w:szCs w:val="24"/>
        </w:rPr>
        <w:t>Ukierunkowana mutageneza genów podatności na infekcje wirusowe i uzyskanie roślin jęczmienia o podniesionej odporności na BaYMV i BaMMV</w:t>
      </w:r>
    </w:p>
    <w:p w14:paraId="77ED33D4" w14:textId="77777777" w:rsidR="00A457E4" w:rsidRDefault="00951903" w:rsidP="00D977FB">
      <w:pPr>
        <w:rPr>
          <w:rFonts w:ascii="Times New Roman" w:hAnsi="Times New Roman" w:cs="Times New Roman"/>
          <w:sz w:val="24"/>
          <w:szCs w:val="24"/>
        </w:rPr>
      </w:pPr>
      <w:r>
        <w:rPr>
          <w:rFonts w:ascii="Times New Roman" w:hAnsi="Times New Roman" w:cs="Times New Roman"/>
          <w:sz w:val="24"/>
          <w:szCs w:val="24"/>
        </w:rPr>
        <w:t xml:space="preserve">W roku 2021 zrealizowano cztery </w:t>
      </w:r>
      <w:r w:rsidR="00FB56E4">
        <w:rPr>
          <w:rFonts w:ascii="Times New Roman" w:hAnsi="Times New Roman" w:cs="Times New Roman"/>
          <w:sz w:val="24"/>
          <w:szCs w:val="24"/>
        </w:rPr>
        <w:t xml:space="preserve">następujące </w:t>
      </w:r>
      <w:r>
        <w:rPr>
          <w:rFonts w:ascii="Times New Roman" w:hAnsi="Times New Roman" w:cs="Times New Roman"/>
          <w:sz w:val="24"/>
          <w:szCs w:val="24"/>
        </w:rPr>
        <w:t>tematy</w:t>
      </w:r>
      <w:r w:rsidR="00FB56E4">
        <w:rPr>
          <w:rFonts w:ascii="Times New Roman" w:hAnsi="Times New Roman" w:cs="Times New Roman"/>
          <w:sz w:val="24"/>
          <w:szCs w:val="24"/>
        </w:rPr>
        <w:t>:</w:t>
      </w:r>
      <w:r>
        <w:rPr>
          <w:rFonts w:ascii="Times New Roman" w:hAnsi="Times New Roman" w:cs="Times New Roman"/>
          <w:sz w:val="24"/>
          <w:szCs w:val="24"/>
        </w:rPr>
        <w:t xml:space="preserve"> </w:t>
      </w:r>
      <w:r w:rsidR="00FB56E4">
        <w:rPr>
          <w:rFonts w:ascii="Times New Roman" w:hAnsi="Times New Roman" w:cs="Times New Roman"/>
          <w:sz w:val="24"/>
          <w:szCs w:val="24"/>
        </w:rPr>
        <w:t xml:space="preserve">1) </w:t>
      </w:r>
      <w:r w:rsidRPr="00951903">
        <w:rPr>
          <w:rFonts w:ascii="Times New Roman" w:hAnsi="Times New Roman" w:cs="Times New Roman"/>
          <w:sz w:val="24"/>
          <w:szCs w:val="24"/>
        </w:rPr>
        <w:t xml:space="preserve">Identyfikacja </w:t>
      </w:r>
      <w:r w:rsidRPr="00FB56E4">
        <w:rPr>
          <w:rFonts w:ascii="Times New Roman" w:hAnsi="Times New Roman" w:cs="Times New Roman"/>
          <w:i/>
          <w:iCs/>
          <w:sz w:val="24"/>
          <w:szCs w:val="24"/>
        </w:rPr>
        <w:t>in silico</w:t>
      </w:r>
      <w:r w:rsidRPr="00951903">
        <w:rPr>
          <w:rFonts w:ascii="Times New Roman" w:hAnsi="Times New Roman" w:cs="Times New Roman"/>
          <w:sz w:val="24"/>
          <w:szCs w:val="24"/>
        </w:rPr>
        <w:t xml:space="preserve"> paralogów </w:t>
      </w:r>
      <w:r w:rsidRPr="00FB56E4">
        <w:rPr>
          <w:rFonts w:ascii="Times New Roman" w:hAnsi="Times New Roman" w:cs="Times New Roman"/>
          <w:i/>
          <w:iCs/>
          <w:sz w:val="24"/>
          <w:szCs w:val="24"/>
        </w:rPr>
        <w:t>eIF4E</w:t>
      </w:r>
      <w:r w:rsidRPr="00951903">
        <w:rPr>
          <w:rFonts w:ascii="Times New Roman" w:hAnsi="Times New Roman" w:cs="Times New Roman"/>
          <w:sz w:val="24"/>
          <w:szCs w:val="24"/>
        </w:rPr>
        <w:t xml:space="preserve"> w genomie jęczmienia, oznaczanych dalej, jako </w:t>
      </w:r>
      <w:r w:rsidRPr="00513267">
        <w:rPr>
          <w:rFonts w:ascii="Times New Roman" w:hAnsi="Times New Roman" w:cs="Times New Roman"/>
          <w:i/>
          <w:iCs/>
          <w:sz w:val="24"/>
          <w:szCs w:val="24"/>
        </w:rPr>
        <w:t>HveIF4E</w:t>
      </w:r>
      <w:r w:rsidR="00FB56E4">
        <w:rPr>
          <w:rFonts w:ascii="Times New Roman" w:hAnsi="Times New Roman" w:cs="Times New Roman"/>
          <w:sz w:val="24"/>
          <w:szCs w:val="24"/>
        </w:rPr>
        <w:t xml:space="preserve"> oraz ich eksperymentalna weryfikacja. 2) </w:t>
      </w:r>
      <w:r w:rsidRPr="00951903">
        <w:rPr>
          <w:rFonts w:ascii="Times New Roman" w:hAnsi="Times New Roman" w:cs="Times New Roman"/>
          <w:sz w:val="24"/>
          <w:szCs w:val="24"/>
        </w:rPr>
        <w:t xml:space="preserve">Poznanie wybranych regionów sekwencji genomowej </w:t>
      </w:r>
      <w:r w:rsidRPr="00FB56E4">
        <w:rPr>
          <w:rFonts w:ascii="Times New Roman" w:hAnsi="Times New Roman" w:cs="Times New Roman"/>
          <w:i/>
          <w:iCs/>
          <w:sz w:val="24"/>
          <w:szCs w:val="24"/>
        </w:rPr>
        <w:t>HveIF4E</w:t>
      </w:r>
      <w:r w:rsidRPr="00951903">
        <w:rPr>
          <w:rFonts w:ascii="Times New Roman" w:hAnsi="Times New Roman" w:cs="Times New Roman"/>
          <w:sz w:val="24"/>
          <w:szCs w:val="24"/>
        </w:rPr>
        <w:t xml:space="preserve"> w odmianie Golden Promise.</w:t>
      </w:r>
      <w:r w:rsidR="00FB56E4">
        <w:rPr>
          <w:rFonts w:ascii="Times New Roman" w:hAnsi="Times New Roman" w:cs="Times New Roman"/>
          <w:sz w:val="24"/>
          <w:szCs w:val="24"/>
        </w:rPr>
        <w:t xml:space="preserve"> 3) </w:t>
      </w:r>
      <w:r w:rsidRPr="00951903">
        <w:rPr>
          <w:rFonts w:ascii="Times New Roman" w:hAnsi="Times New Roman" w:cs="Times New Roman"/>
          <w:sz w:val="24"/>
          <w:szCs w:val="24"/>
        </w:rPr>
        <w:t xml:space="preserve">Pozyskanie izolatów wirusa żółtej mozaiki jęczmienia (BaYMV) i wirusa łagodnej mozaiki jęczmienia (BaMMV). </w:t>
      </w:r>
      <w:r w:rsidR="00513267">
        <w:rPr>
          <w:rFonts w:ascii="Times New Roman" w:hAnsi="Times New Roman" w:cs="Times New Roman"/>
          <w:sz w:val="24"/>
          <w:szCs w:val="24"/>
        </w:rPr>
        <w:t>4) Wykonanie p</w:t>
      </w:r>
      <w:r w:rsidRPr="00951903">
        <w:rPr>
          <w:rFonts w:ascii="Times New Roman" w:hAnsi="Times New Roman" w:cs="Times New Roman"/>
          <w:sz w:val="24"/>
          <w:szCs w:val="24"/>
        </w:rPr>
        <w:t>ierwsz</w:t>
      </w:r>
      <w:r w:rsidR="00513267">
        <w:rPr>
          <w:rFonts w:ascii="Times New Roman" w:hAnsi="Times New Roman" w:cs="Times New Roman"/>
          <w:sz w:val="24"/>
          <w:szCs w:val="24"/>
        </w:rPr>
        <w:t xml:space="preserve">ego </w:t>
      </w:r>
      <w:r w:rsidRPr="00951903">
        <w:rPr>
          <w:rFonts w:ascii="Times New Roman" w:hAnsi="Times New Roman" w:cs="Times New Roman"/>
          <w:sz w:val="24"/>
          <w:szCs w:val="24"/>
        </w:rPr>
        <w:t>etap</w:t>
      </w:r>
      <w:r w:rsidR="00513267">
        <w:rPr>
          <w:rFonts w:ascii="Times New Roman" w:hAnsi="Times New Roman" w:cs="Times New Roman"/>
          <w:sz w:val="24"/>
          <w:szCs w:val="24"/>
        </w:rPr>
        <w:t>u</w:t>
      </w:r>
      <w:r w:rsidRPr="00951903">
        <w:rPr>
          <w:rFonts w:ascii="Times New Roman" w:hAnsi="Times New Roman" w:cs="Times New Roman"/>
          <w:sz w:val="24"/>
          <w:szCs w:val="24"/>
        </w:rPr>
        <w:t xml:space="preserve"> analizy ekspresji wybranych </w:t>
      </w:r>
      <w:r w:rsidRPr="00513267">
        <w:rPr>
          <w:rFonts w:ascii="Times New Roman" w:hAnsi="Times New Roman" w:cs="Times New Roman"/>
          <w:i/>
          <w:iCs/>
          <w:sz w:val="24"/>
          <w:szCs w:val="24"/>
        </w:rPr>
        <w:t>HveIF4E</w:t>
      </w:r>
      <w:r w:rsidRPr="00951903">
        <w:rPr>
          <w:rFonts w:ascii="Times New Roman" w:hAnsi="Times New Roman" w:cs="Times New Roman"/>
          <w:sz w:val="24"/>
          <w:szCs w:val="24"/>
        </w:rPr>
        <w:t xml:space="preserve"> w roślinach odmiany Golden Promise.</w:t>
      </w:r>
      <w:r w:rsidR="00D977FB">
        <w:rPr>
          <w:rFonts w:ascii="Times New Roman" w:hAnsi="Times New Roman" w:cs="Times New Roman"/>
          <w:sz w:val="24"/>
          <w:szCs w:val="24"/>
        </w:rPr>
        <w:t xml:space="preserve"> </w:t>
      </w:r>
    </w:p>
    <w:p w14:paraId="733040E3" w14:textId="77777777" w:rsidR="00A457E4" w:rsidRDefault="00A457E4" w:rsidP="00D977FB">
      <w:pPr>
        <w:rPr>
          <w:rFonts w:ascii="Times New Roman" w:hAnsi="Times New Roman" w:cs="Times New Roman"/>
          <w:sz w:val="24"/>
          <w:szCs w:val="24"/>
        </w:rPr>
      </w:pPr>
      <w:r>
        <w:rPr>
          <w:rFonts w:ascii="Times New Roman" w:hAnsi="Times New Roman" w:cs="Times New Roman"/>
          <w:sz w:val="24"/>
          <w:szCs w:val="24"/>
        </w:rPr>
        <w:t xml:space="preserve">Zadanie zrealizowano w 100%. </w:t>
      </w:r>
    </w:p>
    <w:p w14:paraId="46136061" w14:textId="0F00485C" w:rsidR="00D977FB" w:rsidRDefault="00A457E4" w:rsidP="00D977FB">
      <w:pPr>
        <w:rPr>
          <w:rFonts w:ascii="Times New Roman" w:hAnsi="Times New Roman" w:cs="Times New Roman"/>
          <w:sz w:val="24"/>
          <w:szCs w:val="24"/>
        </w:rPr>
      </w:pPr>
      <w:r>
        <w:rPr>
          <w:rFonts w:ascii="Times New Roman" w:hAnsi="Times New Roman" w:cs="Times New Roman"/>
          <w:sz w:val="24"/>
          <w:szCs w:val="24"/>
        </w:rPr>
        <w:t>N</w:t>
      </w:r>
      <w:r w:rsidR="00513267">
        <w:rPr>
          <w:rFonts w:ascii="Times New Roman" w:hAnsi="Times New Roman" w:cs="Times New Roman"/>
          <w:sz w:val="24"/>
          <w:szCs w:val="24"/>
        </w:rPr>
        <w:t>ajważniejsze wyniki</w:t>
      </w:r>
      <w:r w:rsidR="00D977FB">
        <w:rPr>
          <w:rFonts w:ascii="Times New Roman" w:hAnsi="Times New Roman" w:cs="Times New Roman"/>
          <w:sz w:val="24"/>
          <w:szCs w:val="24"/>
        </w:rPr>
        <w:t xml:space="preserve"> </w:t>
      </w:r>
      <w:r>
        <w:rPr>
          <w:rFonts w:ascii="Times New Roman" w:hAnsi="Times New Roman" w:cs="Times New Roman"/>
          <w:sz w:val="24"/>
          <w:szCs w:val="24"/>
        </w:rPr>
        <w:t>uzyskane w roku 2021</w:t>
      </w:r>
      <w:r w:rsidR="00513267">
        <w:rPr>
          <w:rFonts w:ascii="Times New Roman" w:hAnsi="Times New Roman" w:cs="Times New Roman"/>
          <w:sz w:val="24"/>
          <w:szCs w:val="24"/>
        </w:rPr>
        <w:t>:</w:t>
      </w:r>
      <w:r>
        <w:rPr>
          <w:rFonts w:ascii="Times New Roman" w:hAnsi="Times New Roman" w:cs="Times New Roman"/>
          <w:sz w:val="24"/>
          <w:szCs w:val="24"/>
        </w:rPr>
        <w:t xml:space="preserve"> </w:t>
      </w:r>
    </w:p>
    <w:p w14:paraId="6B24FE33" w14:textId="50A787D9" w:rsidR="00620242" w:rsidRPr="00D977FB" w:rsidRDefault="00951903" w:rsidP="00D977FB">
      <w:pPr>
        <w:rPr>
          <w:rFonts w:ascii="Times New Roman" w:hAnsi="Times New Roman" w:cs="Times New Roman"/>
          <w:sz w:val="24"/>
          <w:szCs w:val="24"/>
        </w:rPr>
      </w:pPr>
      <w:r w:rsidRPr="00D977FB">
        <w:rPr>
          <w:rFonts w:ascii="Times New Roman" w:hAnsi="Times New Roman" w:cs="Times New Roman"/>
          <w:sz w:val="24"/>
          <w:szCs w:val="24"/>
        </w:rPr>
        <w:t xml:space="preserve">Zidentyfikowano 5 genów jęczmienia kodujących białka z domeną IPR001040 czynnika inicjacji elongacji 4E. Geny </w:t>
      </w:r>
      <w:r w:rsidR="00513267" w:rsidRPr="00D977FB">
        <w:rPr>
          <w:rFonts w:ascii="Times New Roman" w:hAnsi="Times New Roman" w:cs="Times New Roman"/>
          <w:sz w:val="24"/>
          <w:szCs w:val="24"/>
        </w:rPr>
        <w:t xml:space="preserve">te </w:t>
      </w:r>
      <w:r w:rsidRPr="00D977FB">
        <w:rPr>
          <w:rFonts w:ascii="Times New Roman" w:hAnsi="Times New Roman" w:cs="Times New Roman"/>
          <w:sz w:val="24"/>
          <w:szCs w:val="24"/>
        </w:rPr>
        <w:t xml:space="preserve">reprezentują paralogi rodziny </w:t>
      </w:r>
      <w:r w:rsidRPr="00D977FB">
        <w:rPr>
          <w:rFonts w:ascii="Times New Roman" w:hAnsi="Times New Roman" w:cs="Times New Roman"/>
          <w:i/>
          <w:iCs/>
          <w:sz w:val="24"/>
          <w:szCs w:val="24"/>
        </w:rPr>
        <w:t>HveIF4E</w:t>
      </w:r>
      <w:r w:rsidR="00513267" w:rsidRPr="00D977FB">
        <w:rPr>
          <w:rFonts w:ascii="Times New Roman" w:hAnsi="Times New Roman" w:cs="Times New Roman"/>
          <w:sz w:val="24"/>
          <w:szCs w:val="24"/>
        </w:rPr>
        <w:t xml:space="preserve">. Są one </w:t>
      </w:r>
      <w:r w:rsidRPr="00D977FB">
        <w:rPr>
          <w:rFonts w:ascii="Times New Roman" w:hAnsi="Times New Roman" w:cs="Times New Roman"/>
          <w:sz w:val="24"/>
          <w:szCs w:val="24"/>
        </w:rPr>
        <w:t xml:space="preserve">zlokalizowane są na 4 chromosomach 1H, 2H, 3H i 4H. Dwa </w:t>
      </w:r>
      <w:r w:rsidR="00513267" w:rsidRPr="00D977FB">
        <w:rPr>
          <w:rFonts w:ascii="Times New Roman" w:hAnsi="Times New Roman" w:cs="Times New Roman"/>
          <w:sz w:val="24"/>
          <w:szCs w:val="24"/>
        </w:rPr>
        <w:t xml:space="preserve">z tych paralogów </w:t>
      </w:r>
      <w:r w:rsidRPr="00D977FB">
        <w:rPr>
          <w:rFonts w:ascii="Times New Roman" w:hAnsi="Times New Roman" w:cs="Times New Roman"/>
          <w:sz w:val="24"/>
          <w:szCs w:val="24"/>
        </w:rPr>
        <w:t>są na chromosomie 3H, tym samym na którym zmapowano allele genu odporności na wirusy.</w:t>
      </w:r>
      <w:r w:rsidR="00513267" w:rsidRPr="00D977FB">
        <w:rPr>
          <w:rFonts w:ascii="Times New Roman" w:hAnsi="Times New Roman" w:cs="Times New Roman"/>
          <w:sz w:val="24"/>
          <w:szCs w:val="24"/>
        </w:rPr>
        <w:t xml:space="preserve"> E</w:t>
      </w:r>
      <w:r w:rsidRPr="00D977FB">
        <w:rPr>
          <w:rFonts w:ascii="Times New Roman" w:hAnsi="Times New Roman" w:cs="Times New Roman"/>
          <w:sz w:val="24"/>
          <w:szCs w:val="24"/>
        </w:rPr>
        <w:t xml:space="preserve">ksperymentalnie potwierdzono, że </w:t>
      </w:r>
      <w:r w:rsidR="00513267" w:rsidRPr="00D977FB">
        <w:rPr>
          <w:rFonts w:ascii="Times New Roman" w:hAnsi="Times New Roman" w:cs="Times New Roman"/>
          <w:sz w:val="24"/>
          <w:szCs w:val="24"/>
        </w:rPr>
        <w:t xml:space="preserve">geny te zlokalizowane in silico są </w:t>
      </w:r>
      <w:r w:rsidR="00620242" w:rsidRPr="00D977FB">
        <w:rPr>
          <w:rFonts w:ascii="Times New Roman" w:hAnsi="Times New Roman" w:cs="Times New Roman"/>
          <w:sz w:val="24"/>
          <w:szCs w:val="24"/>
        </w:rPr>
        <w:t>składnikami g</w:t>
      </w:r>
      <w:r w:rsidRPr="00D977FB">
        <w:rPr>
          <w:rFonts w:ascii="Times New Roman" w:hAnsi="Times New Roman" w:cs="Times New Roman"/>
          <w:sz w:val="24"/>
          <w:szCs w:val="24"/>
        </w:rPr>
        <w:t>enomu jęczmienia.</w:t>
      </w:r>
    </w:p>
    <w:p w14:paraId="6EE0E081" w14:textId="081C34DC" w:rsidR="00620242" w:rsidRPr="00D977FB" w:rsidRDefault="00620242" w:rsidP="00D977FB">
      <w:pPr>
        <w:rPr>
          <w:rFonts w:ascii="Times New Roman" w:hAnsi="Times New Roman" w:cs="Times New Roman"/>
          <w:sz w:val="24"/>
          <w:szCs w:val="24"/>
        </w:rPr>
      </w:pPr>
      <w:r w:rsidRPr="00D977FB">
        <w:rPr>
          <w:rFonts w:ascii="Times New Roman" w:hAnsi="Times New Roman" w:cs="Times New Roman"/>
          <w:sz w:val="24"/>
          <w:szCs w:val="24"/>
        </w:rPr>
        <w:t>Poznano sekwencje nukleotydowe regionów kodujących dwóch paralogów eIF4E zlokalizowanych na chromosomie 3H oraz wykazano 100% identyczność odczytanych eksperymentalnie sekwencji odmiany Golden Promise z odpowiadającymi im regionami genomu odmiany Morex (EnsemblePlants).</w:t>
      </w:r>
    </w:p>
    <w:p w14:paraId="4E5D222C" w14:textId="35093078" w:rsidR="00620242" w:rsidRPr="00D977FB" w:rsidRDefault="00620242" w:rsidP="00D977FB">
      <w:pPr>
        <w:rPr>
          <w:rFonts w:ascii="Times New Roman" w:hAnsi="Times New Roman" w:cs="Times New Roman"/>
          <w:sz w:val="24"/>
          <w:szCs w:val="24"/>
        </w:rPr>
      </w:pPr>
      <w:r w:rsidRPr="00D977FB">
        <w:rPr>
          <w:rFonts w:ascii="Times New Roman" w:hAnsi="Times New Roman" w:cs="Times New Roman"/>
          <w:sz w:val="24"/>
          <w:szCs w:val="24"/>
        </w:rPr>
        <w:t xml:space="preserve">Z kolekcji DSMZ pozyskano izolaty wirusów BaMMV i BaYMV. Obserwowano różne poziomy infekcyjności ww. izolatów po inokulacji różnych odmian jęczmienia. Wysoka skuteczność inokulacji Maris Otter odmiany podatnej i modelowej dla tych prac potwierdza przydatność otrzymanych izolatów do planowanych badań. Skuteczność inokulacji odmiany Golden Promise jest wystarczająca dla izolatu BaMMV. Natomiast wymaga dopracowania dla izolatu BaYMV. Charakterystyka molekularna obydwu izolatów potwierdziła ich wysokie podobieństwo do izolatów europejskich (niemieckich i francuskich) oraz japońskich. </w:t>
      </w:r>
    </w:p>
    <w:p w14:paraId="266FA68F" w14:textId="0DD40CF9" w:rsidR="00620242" w:rsidRPr="00D977FB" w:rsidRDefault="00620242" w:rsidP="00D977FB">
      <w:pPr>
        <w:rPr>
          <w:rFonts w:ascii="Times New Roman" w:hAnsi="Times New Roman" w:cs="Times New Roman"/>
          <w:sz w:val="24"/>
          <w:szCs w:val="24"/>
        </w:rPr>
      </w:pPr>
      <w:r w:rsidRPr="00D977FB">
        <w:rPr>
          <w:rFonts w:ascii="Times New Roman" w:hAnsi="Times New Roman" w:cs="Times New Roman"/>
          <w:sz w:val="24"/>
          <w:szCs w:val="24"/>
        </w:rPr>
        <w:t>Amplifikowano fragmenty transkryptu dwóch paralogów: 3aH HORVU3Hr1G113940 i 3bH HORVU3Hr1G007130. Wykazano, że w ustalonych warunkach amplifikowane są specyficznie fragmenty cDNA każdego transkryptu. Obydwa geny ulegają ekspresji w siewkach jęczmienia. Ilość transkryptu genu 3aH-HORVU3Hr1G113940 jest około 10 razy większy niż transkryptu 3bH-HORVU3Hr1G007130. Tak duże różnice mogą wskazywać na różne funkcje i potrzebę szczegółowej analizy ekspresji w wybranych genotypach w czasie infekcji.</w:t>
      </w:r>
    </w:p>
    <w:p w14:paraId="7F0D5E55" w14:textId="3EE8DAD7" w:rsidR="00620242" w:rsidRDefault="00620242" w:rsidP="00620242">
      <w:pPr>
        <w:ind w:left="284" w:hanging="284"/>
        <w:rPr>
          <w:rFonts w:ascii="Times New Roman" w:hAnsi="Times New Roman" w:cs="Times New Roman"/>
          <w:sz w:val="24"/>
          <w:szCs w:val="24"/>
        </w:rPr>
      </w:pPr>
    </w:p>
    <w:p w14:paraId="06203C9B" w14:textId="1DC1B943" w:rsidR="00620242" w:rsidRDefault="00620242" w:rsidP="00620242">
      <w:pPr>
        <w:ind w:left="284" w:hanging="284"/>
        <w:rPr>
          <w:rFonts w:ascii="Times New Roman" w:hAnsi="Times New Roman" w:cs="Times New Roman"/>
          <w:sz w:val="24"/>
          <w:szCs w:val="24"/>
        </w:rPr>
      </w:pPr>
    </w:p>
    <w:p w14:paraId="2BED0699" w14:textId="77777777" w:rsidR="00620242" w:rsidRPr="00951903" w:rsidRDefault="00620242" w:rsidP="00620242">
      <w:pPr>
        <w:ind w:left="284" w:hanging="284"/>
        <w:rPr>
          <w:rFonts w:ascii="Times New Roman" w:hAnsi="Times New Roman" w:cs="Times New Roman"/>
          <w:sz w:val="24"/>
          <w:szCs w:val="24"/>
        </w:rPr>
      </w:pPr>
    </w:p>
    <w:sectPr w:rsidR="00620242" w:rsidRPr="00951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67E5"/>
    <w:multiLevelType w:val="hybridMultilevel"/>
    <w:tmpl w:val="DF4AC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03"/>
    <w:rsid w:val="002742FA"/>
    <w:rsid w:val="002A6234"/>
    <w:rsid w:val="00513267"/>
    <w:rsid w:val="005A70F7"/>
    <w:rsid w:val="00620242"/>
    <w:rsid w:val="0091633C"/>
    <w:rsid w:val="00951903"/>
    <w:rsid w:val="00A457E4"/>
    <w:rsid w:val="00A76534"/>
    <w:rsid w:val="00D977FB"/>
    <w:rsid w:val="00E649BA"/>
    <w:rsid w:val="00FB454B"/>
    <w:rsid w:val="00FB5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1C8C"/>
  <w15:chartTrackingRefBased/>
  <w15:docId w15:val="{2C421F96-ECDC-4102-83C7-6B1D289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3E113F44C1D249A0824452F4235BC1" ma:contentTypeVersion="4" ma:contentTypeDescription="Utwórz nowy dokument." ma:contentTypeScope="" ma:versionID="90e54a7800bb28bcd37e5f3d854fdd10">
  <xsd:schema xmlns:xsd="http://www.w3.org/2001/XMLSchema" xmlns:xs="http://www.w3.org/2001/XMLSchema" xmlns:p="http://schemas.microsoft.com/office/2006/metadata/properties" xmlns:ns3="42ede119-e22e-444c-9cf9-6a4c65ac978b" targetNamespace="http://schemas.microsoft.com/office/2006/metadata/properties" ma:root="true" ma:fieldsID="af86f163cda49bd06635efe3ea2e80fb" ns3:_="">
    <xsd:import namespace="42ede119-e22e-444c-9cf9-6a4c65ac97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de119-e22e-444c-9cf9-6a4c65ac9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4BC43-E81D-4BB0-BC46-8705C0535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de119-e22e-444c-9cf9-6a4c65ac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FCE99-EC8A-4370-B141-A6FA04F66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27032-3003-4245-89CC-AED60A106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2163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Wacław Orczyk</dc:creator>
  <cp:keywords/>
  <dc:description/>
  <cp:lastModifiedBy>Wacław Orczyk</cp:lastModifiedBy>
  <cp:revision>5</cp:revision>
  <dcterms:created xsi:type="dcterms:W3CDTF">2021-12-27T12:36:00Z</dcterms:created>
  <dcterms:modified xsi:type="dcterms:W3CDTF">2021-12-27T12:59:00Z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0x0101009E3E113F44C1D249A0824452F4235BC1</vt:lpwstr>
  </property>
</Properties>
</file>