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624" w:rsidRPr="00D83816" w:rsidRDefault="00E24841" w:rsidP="00E24841">
      <w:pPr>
        <w:pStyle w:val="Bezodstpw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>Lp. w zał.</w:t>
      </w:r>
      <w:r w:rsidR="001962FC">
        <w:rPr>
          <w:rFonts w:ascii="Times New Roman" w:hAnsi="Times New Roman" w:cs="Times New Roman"/>
        </w:rPr>
        <w:t xml:space="preserve"> </w:t>
      </w:r>
      <w:r w:rsidRPr="00D83816">
        <w:rPr>
          <w:rFonts w:ascii="Times New Roman" w:hAnsi="Times New Roman" w:cs="Times New Roman"/>
        </w:rPr>
        <w:t xml:space="preserve">do Rozporządzenia </w:t>
      </w:r>
      <w:proofErr w:type="spellStart"/>
      <w:r w:rsidRPr="00D83816">
        <w:rPr>
          <w:rFonts w:ascii="Times New Roman" w:hAnsi="Times New Roman" w:cs="Times New Roman"/>
        </w:rPr>
        <w:t>MRiRW</w:t>
      </w:r>
      <w:proofErr w:type="spellEnd"/>
      <w:r w:rsidRPr="00D83816">
        <w:rPr>
          <w:rFonts w:ascii="Times New Roman" w:hAnsi="Times New Roman" w:cs="Times New Roman"/>
        </w:rPr>
        <w:t>; 63</w:t>
      </w:r>
    </w:p>
    <w:p w:rsidR="00E24841" w:rsidRPr="00D83816" w:rsidRDefault="00E24841" w:rsidP="00E24841">
      <w:pPr>
        <w:pStyle w:val="Bezodstpw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 xml:space="preserve">Tytuł zadania: </w:t>
      </w:r>
      <w:r w:rsidRPr="00D83816">
        <w:rPr>
          <w:rFonts w:ascii="Times New Roman" w:hAnsi="Times New Roman" w:cs="Times New Roman"/>
          <w:b/>
        </w:rPr>
        <w:t xml:space="preserve"> Eliminacja patogenów </w:t>
      </w:r>
      <w:proofErr w:type="spellStart"/>
      <w:r w:rsidRPr="00D83816">
        <w:rPr>
          <w:rFonts w:ascii="Times New Roman" w:hAnsi="Times New Roman" w:cs="Times New Roman"/>
          <w:b/>
        </w:rPr>
        <w:t>niekwarantannowych</w:t>
      </w:r>
      <w:proofErr w:type="spellEnd"/>
      <w:r w:rsidRPr="00D83816">
        <w:rPr>
          <w:rFonts w:ascii="Times New Roman" w:hAnsi="Times New Roman" w:cs="Times New Roman"/>
          <w:b/>
        </w:rPr>
        <w:t xml:space="preserve"> (bakterie endogenne i wirusy</w:t>
      </w:r>
      <w:r w:rsidR="00A95428">
        <w:rPr>
          <w:rFonts w:ascii="Times New Roman" w:hAnsi="Times New Roman" w:cs="Times New Roman"/>
          <w:b/>
        </w:rPr>
        <w:t xml:space="preserve">) oraz kontrola zdrowotności </w:t>
      </w:r>
      <w:proofErr w:type="spellStart"/>
      <w:r w:rsidR="00A95428">
        <w:rPr>
          <w:rFonts w:ascii="Times New Roman" w:hAnsi="Times New Roman" w:cs="Times New Roman"/>
          <w:b/>
        </w:rPr>
        <w:t>roślin</w:t>
      </w:r>
      <w:proofErr w:type="spellEnd"/>
      <w:r w:rsidR="00A95428">
        <w:rPr>
          <w:rFonts w:ascii="Times New Roman" w:hAnsi="Times New Roman" w:cs="Times New Roman"/>
          <w:b/>
        </w:rPr>
        <w:t xml:space="preserve"> ziemniaka w b</w:t>
      </w:r>
      <w:r w:rsidRPr="00D83816">
        <w:rPr>
          <w:rFonts w:ascii="Times New Roman" w:hAnsi="Times New Roman" w:cs="Times New Roman"/>
          <w:b/>
        </w:rPr>
        <w:t xml:space="preserve">anku </w:t>
      </w:r>
      <w:r w:rsidRPr="00D83816">
        <w:rPr>
          <w:rFonts w:ascii="Times New Roman" w:hAnsi="Times New Roman" w:cs="Times New Roman"/>
          <w:b/>
          <w:i/>
        </w:rPr>
        <w:t xml:space="preserve">in </w:t>
      </w:r>
      <w:proofErr w:type="spellStart"/>
      <w:r w:rsidRPr="00D83816">
        <w:rPr>
          <w:rFonts w:ascii="Times New Roman" w:hAnsi="Times New Roman" w:cs="Times New Roman"/>
          <w:b/>
          <w:i/>
        </w:rPr>
        <w:t>vitro</w:t>
      </w:r>
      <w:proofErr w:type="spellEnd"/>
      <w:r w:rsidR="00A95428">
        <w:rPr>
          <w:rFonts w:ascii="Times New Roman" w:hAnsi="Times New Roman" w:cs="Times New Roman"/>
          <w:b/>
          <w:i/>
        </w:rPr>
        <w:t>.</w:t>
      </w:r>
    </w:p>
    <w:p w:rsidR="00E24841" w:rsidRPr="00D83816" w:rsidRDefault="00E24841" w:rsidP="00E24841">
      <w:pPr>
        <w:pStyle w:val="Bezodstpw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>Kierown</w:t>
      </w:r>
      <w:r w:rsidR="0060118C" w:rsidRPr="00D83816">
        <w:rPr>
          <w:rFonts w:ascii="Times New Roman" w:hAnsi="Times New Roman" w:cs="Times New Roman"/>
        </w:rPr>
        <w:t>ik zadania: mgr inż. Dorota Michałowska</w:t>
      </w:r>
    </w:p>
    <w:p w:rsidR="00E24841" w:rsidRPr="00D83816" w:rsidRDefault="00E24841" w:rsidP="00E24841">
      <w:pPr>
        <w:pStyle w:val="Bezodstpw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Cel projektu:</w:t>
      </w:r>
    </w:p>
    <w:p w:rsidR="00E24841" w:rsidRPr="00D83816" w:rsidRDefault="00E24841" w:rsidP="00E24841">
      <w:pPr>
        <w:pStyle w:val="Bezodstpw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>Głównym celem projektu są prace nad do</w:t>
      </w:r>
      <w:r w:rsidR="00FA5093" w:rsidRPr="00D83816">
        <w:rPr>
          <w:rFonts w:ascii="Times New Roman" w:hAnsi="Times New Roman" w:cs="Times New Roman"/>
        </w:rPr>
        <w:t>skonaleniem metod uwalniania roślin ziemniaka od pato</w:t>
      </w:r>
      <w:r w:rsidRPr="00D83816">
        <w:rPr>
          <w:rFonts w:ascii="Times New Roman" w:hAnsi="Times New Roman" w:cs="Times New Roman"/>
        </w:rPr>
        <w:t xml:space="preserve">genów </w:t>
      </w:r>
      <w:proofErr w:type="spellStart"/>
      <w:r w:rsidRPr="00D83816">
        <w:rPr>
          <w:rFonts w:ascii="Times New Roman" w:hAnsi="Times New Roman" w:cs="Times New Roman"/>
        </w:rPr>
        <w:t>niekwarantannowych</w:t>
      </w:r>
      <w:proofErr w:type="spellEnd"/>
      <w:r w:rsidRPr="00D83816">
        <w:rPr>
          <w:rFonts w:ascii="Times New Roman" w:hAnsi="Times New Roman" w:cs="Times New Roman"/>
        </w:rPr>
        <w:t xml:space="preserve"> (bakterie endogenne i wirusy) przy pomocy kultur </w:t>
      </w:r>
      <w:r w:rsidRPr="00D83816">
        <w:rPr>
          <w:rFonts w:ascii="Times New Roman" w:hAnsi="Times New Roman" w:cs="Times New Roman"/>
          <w:i/>
        </w:rPr>
        <w:t xml:space="preserve">in </w:t>
      </w:r>
      <w:proofErr w:type="spellStart"/>
      <w:r w:rsidRPr="00D83816">
        <w:rPr>
          <w:rFonts w:ascii="Times New Roman" w:hAnsi="Times New Roman" w:cs="Times New Roman"/>
          <w:i/>
        </w:rPr>
        <w:t>vitro</w:t>
      </w:r>
      <w:proofErr w:type="spellEnd"/>
      <w:r w:rsidRPr="00D83816">
        <w:rPr>
          <w:rFonts w:ascii="Times New Roman" w:hAnsi="Times New Roman" w:cs="Times New Roman"/>
          <w:i/>
        </w:rPr>
        <w:t>.</w:t>
      </w:r>
    </w:p>
    <w:p w:rsidR="00E24841" w:rsidRDefault="0060118C" w:rsidP="00E24841">
      <w:pPr>
        <w:pStyle w:val="Bezodstpw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>W 2018</w:t>
      </w:r>
      <w:r w:rsidR="00E24841" w:rsidRPr="00D83816">
        <w:rPr>
          <w:rFonts w:ascii="Times New Roman" w:hAnsi="Times New Roman" w:cs="Times New Roman"/>
        </w:rPr>
        <w:t xml:space="preserve"> roku w ramach zadania 63 prace badawcze prowadzono w dwóch tematach:</w:t>
      </w:r>
    </w:p>
    <w:p w:rsidR="001962FC" w:rsidRPr="00D83816" w:rsidRDefault="001962FC" w:rsidP="00E24841">
      <w:pPr>
        <w:pStyle w:val="Bezodstpw"/>
        <w:rPr>
          <w:rFonts w:ascii="Times New Roman" w:hAnsi="Times New Roman" w:cs="Times New Roman"/>
        </w:rPr>
      </w:pPr>
    </w:p>
    <w:p w:rsidR="00E24841" w:rsidRPr="00D83816" w:rsidRDefault="00E24841" w:rsidP="00E24841">
      <w:pPr>
        <w:pStyle w:val="Bezodstpw"/>
        <w:rPr>
          <w:rFonts w:ascii="Times New Roman" w:hAnsi="Times New Roman" w:cs="Times New Roman"/>
          <w:u w:val="single"/>
        </w:rPr>
      </w:pPr>
      <w:r w:rsidRPr="00D83816">
        <w:rPr>
          <w:rFonts w:ascii="Times New Roman" w:hAnsi="Times New Roman" w:cs="Times New Roman"/>
        </w:rPr>
        <w:t xml:space="preserve">Temat 1. </w:t>
      </w:r>
      <w:r w:rsidRPr="00D83816">
        <w:rPr>
          <w:rFonts w:ascii="Times New Roman" w:hAnsi="Times New Roman" w:cs="Times New Roman"/>
          <w:b/>
          <w:u w:val="single"/>
        </w:rPr>
        <w:t xml:space="preserve">Opracowanie metod skutecznego uwalniania od wirusów genotypów wprowadzanych do Banku Genów </w:t>
      </w:r>
      <w:r w:rsidRPr="00D83816">
        <w:rPr>
          <w:rFonts w:ascii="Times New Roman" w:hAnsi="Times New Roman" w:cs="Times New Roman"/>
          <w:b/>
          <w:i/>
          <w:u w:val="single"/>
        </w:rPr>
        <w:t xml:space="preserve">in </w:t>
      </w:r>
      <w:proofErr w:type="spellStart"/>
      <w:r w:rsidRPr="00D83816">
        <w:rPr>
          <w:rFonts w:ascii="Times New Roman" w:hAnsi="Times New Roman" w:cs="Times New Roman"/>
          <w:b/>
          <w:i/>
          <w:u w:val="single"/>
        </w:rPr>
        <w:t>vitro</w:t>
      </w:r>
      <w:proofErr w:type="spellEnd"/>
      <w:r w:rsidRPr="00D83816">
        <w:rPr>
          <w:rFonts w:ascii="Times New Roman" w:hAnsi="Times New Roman" w:cs="Times New Roman"/>
          <w:b/>
          <w:u w:val="single"/>
        </w:rPr>
        <w:t xml:space="preserve"> ziemniaka.</w:t>
      </w:r>
    </w:p>
    <w:p w:rsidR="00E24841" w:rsidRPr="00D83816" w:rsidRDefault="00E24841" w:rsidP="00E24841">
      <w:pPr>
        <w:pStyle w:val="Bezodstpw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Cel tematu</w:t>
      </w:r>
    </w:p>
    <w:p w:rsidR="007564FC" w:rsidRPr="00D83816" w:rsidRDefault="007564FC" w:rsidP="00E24841">
      <w:pPr>
        <w:pStyle w:val="Bezodstpw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 xml:space="preserve">Głównym celem tematu badawczego jest dopracowywanie metod eliminacji wirusa S i M ziemniaka z genotypów gromadzonych w Banku Genów </w:t>
      </w:r>
      <w:r w:rsidRPr="00D83816">
        <w:rPr>
          <w:rFonts w:ascii="Times New Roman" w:hAnsi="Times New Roman" w:cs="Times New Roman"/>
          <w:i/>
        </w:rPr>
        <w:t xml:space="preserve">in </w:t>
      </w:r>
      <w:proofErr w:type="spellStart"/>
      <w:r w:rsidRPr="00D83816">
        <w:rPr>
          <w:rFonts w:ascii="Times New Roman" w:hAnsi="Times New Roman" w:cs="Times New Roman"/>
          <w:i/>
        </w:rPr>
        <w:t>vitro</w:t>
      </w:r>
      <w:proofErr w:type="spellEnd"/>
      <w:r w:rsidRPr="00D83816">
        <w:rPr>
          <w:rFonts w:ascii="Times New Roman" w:hAnsi="Times New Roman" w:cs="Times New Roman"/>
        </w:rPr>
        <w:t>.</w:t>
      </w:r>
    </w:p>
    <w:p w:rsidR="007564FC" w:rsidRPr="00D83816" w:rsidRDefault="007564FC" w:rsidP="007564F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 xml:space="preserve">Choroby wirusowe ziemniaka powodują degenerację plantacji nasiennych i wpływają na znaczne straty w plonie bulw. Największe zagrożenie stanowi wirus </w:t>
      </w:r>
      <w:r w:rsidR="00A95428">
        <w:rPr>
          <w:rFonts w:ascii="Times New Roman" w:hAnsi="Times New Roman" w:cs="Times New Roman"/>
        </w:rPr>
        <w:t>PV</w:t>
      </w:r>
      <w:r w:rsidRPr="00D83816">
        <w:rPr>
          <w:rFonts w:ascii="Times New Roman" w:hAnsi="Times New Roman" w:cs="Times New Roman"/>
        </w:rPr>
        <w:t xml:space="preserve">Y ziemniaka, który może powodować spadek plonu bulw nawet o 50% (Chrzanowska 2000). Z kolei wirus </w:t>
      </w:r>
      <w:r w:rsidR="00A95428">
        <w:rPr>
          <w:rFonts w:ascii="Times New Roman" w:hAnsi="Times New Roman" w:cs="Times New Roman"/>
        </w:rPr>
        <w:t>PV</w:t>
      </w:r>
      <w:r w:rsidRPr="00D83816">
        <w:rPr>
          <w:rFonts w:ascii="Times New Roman" w:hAnsi="Times New Roman" w:cs="Times New Roman"/>
        </w:rPr>
        <w:t xml:space="preserve">S i </w:t>
      </w:r>
      <w:r w:rsidR="00A95428">
        <w:rPr>
          <w:rFonts w:ascii="Times New Roman" w:hAnsi="Times New Roman" w:cs="Times New Roman"/>
        </w:rPr>
        <w:t>PV</w:t>
      </w:r>
      <w:r w:rsidRPr="00D83816">
        <w:rPr>
          <w:rFonts w:ascii="Times New Roman" w:hAnsi="Times New Roman" w:cs="Times New Roman"/>
        </w:rPr>
        <w:t>M ziemniaka, które łatwo się rozprzestrzeniają mogą powodować straty rzędu 30% (Kostiw 2013). Infekcje wirusowe są poważnym zagrożeniem dla hodowli ziemniaka, gdyż ich koncentracja wzrasta w kolejnych pokoleniach bulw w wyniku rozmnażania wegetatywnego</w:t>
      </w:r>
      <w:r w:rsidR="00A95428">
        <w:rPr>
          <w:rFonts w:ascii="Times New Roman" w:hAnsi="Times New Roman" w:cs="Times New Roman"/>
        </w:rPr>
        <w:t>,</w:t>
      </w:r>
      <w:r w:rsidRPr="00D83816">
        <w:rPr>
          <w:rFonts w:ascii="Times New Roman" w:hAnsi="Times New Roman" w:cs="Times New Roman"/>
        </w:rPr>
        <w:t xml:space="preserve"> a także są odporne na działanie zabiegów chemicznych. Dlatego tak ważna jest eliminacja wirusów z zainfekowanych roślin ziemniaka (Faccioli 2001). W ramach tematu badawczego zaplanowano badania nad uwalnianiem ro</w:t>
      </w:r>
      <w:r w:rsidR="00A95428">
        <w:rPr>
          <w:rFonts w:ascii="Times New Roman" w:hAnsi="Times New Roman" w:cs="Times New Roman"/>
        </w:rPr>
        <w:t>ślin od wirusów S i M ziemniaka</w:t>
      </w:r>
      <w:r w:rsidRPr="00D83816">
        <w:rPr>
          <w:rFonts w:ascii="Times New Roman" w:hAnsi="Times New Roman" w:cs="Times New Roman"/>
        </w:rPr>
        <w:t xml:space="preserve"> przy zastosowaniu dwóch metod: termoterapii połączonej z izolacją merystemów i chemioterapii jednowęzłowych fragmentów </w:t>
      </w:r>
      <w:proofErr w:type="spellStart"/>
      <w:r w:rsidRPr="00D83816">
        <w:rPr>
          <w:rFonts w:ascii="Times New Roman" w:hAnsi="Times New Roman" w:cs="Times New Roman"/>
        </w:rPr>
        <w:t>roślin</w:t>
      </w:r>
      <w:proofErr w:type="spellEnd"/>
      <w:r w:rsidRPr="00D83816">
        <w:rPr>
          <w:rFonts w:ascii="Times New Roman" w:hAnsi="Times New Roman" w:cs="Times New Roman"/>
        </w:rPr>
        <w:t xml:space="preserve"> </w:t>
      </w:r>
      <w:r w:rsidRPr="00D83816">
        <w:rPr>
          <w:rFonts w:ascii="Times New Roman" w:hAnsi="Times New Roman" w:cs="Times New Roman"/>
          <w:i/>
        </w:rPr>
        <w:t xml:space="preserve">in </w:t>
      </w:r>
      <w:proofErr w:type="spellStart"/>
      <w:r w:rsidRPr="00D83816">
        <w:rPr>
          <w:rFonts w:ascii="Times New Roman" w:hAnsi="Times New Roman" w:cs="Times New Roman"/>
          <w:i/>
        </w:rPr>
        <w:t>vitro</w:t>
      </w:r>
      <w:proofErr w:type="spellEnd"/>
      <w:r w:rsidRPr="00D83816">
        <w:rPr>
          <w:rFonts w:ascii="Times New Roman" w:hAnsi="Times New Roman" w:cs="Times New Roman"/>
        </w:rPr>
        <w:t xml:space="preserve"> porażonych wirusami.</w:t>
      </w:r>
    </w:p>
    <w:p w:rsidR="00DB39A3" w:rsidRPr="00D83816" w:rsidRDefault="00DB39A3" w:rsidP="007564F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  <w:u w:val="single"/>
        </w:rPr>
        <w:t>Termoterapia</w:t>
      </w:r>
    </w:p>
    <w:p w:rsidR="007564FC" w:rsidRPr="00D83816" w:rsidRDefault="007564FC" w:rsidP="007564F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Materiał i metody</w:t>
      </w:r>
    </w:p>
    <w:p w:rsidR="00DB39A3" w:rsidRPr="00D83816" w:rsidRDefault="0060118C" w:rsidP="007564F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>Bulwy dwóch odmian:</w:t>
      </w:r>
      <w:r w:rsidRPr="00D83816">
        <w:rPr>
          <w:rFonts w:ascii="Times New Roman" w:eastAsia="Times New Roman" w:hAnsi="Times New Roman" w:cs="Times New Roman"/>
          <w:noProof/>
        </w:rPr>
        <w:t xml:space="preserve"> Latest 16-159 porażonej wirusem PVM i Leonata z wirusem PVS</w:t>
      </w:r>
      <w:r w:rsidR="007564FC" w:rsidRPr="00D83816">
        <w:rPr>
          <w:rFonts w:ascii="Times New Roman" w:hAnsi="Times New Roman" w:cs="Times New Roman"/>
        </w:rPr>
        <w:t xml:space="preserve"> wysadzono do doniczek z substratem torfowym i po wschodach umieszczono w fitotronie. </w:t>
      </w:r>
      <w:r w:rsidR="00B945D9">
        <w:rPr>
          <w:rFonts w:ascii="Times New Roman" w:hAnsi="Times New Roman" w:cs="Times New Roman"/>
        </w:rPr>
        <w:t>Przez</w:t>
      </w:r>
      <w:r w:rsidR="007564FC" w:rsidRPr="00D83816">
        <w:rPr>
          <w:rFonts w:ascii="Times New Roman" w:hAnsi="Times New Roman" w:cs="Times New Roman"/>
        </w:rPr>
        <w:t xml:space="preserve"> okres 4-5 tygodni rośliny poddane zostały działaniu wysokiej temperatury: 37/33</w:t>
      </w:r>
      <w:r w:rsidR="007564FC" w:rsidRPr="00D83816">
        <w:rPr>
          <w:rFonts w:ascii="Times New Roman" w:hAnsi="Times New Roman" w:cs="Times New Roman"/>
          <w:vertAlign w:val="superscript"/>
        </w:rPr>
        <w:t>0</w:t>
      </w:r>
      <w:r w:rsidR="007564FC" w:rsidRPr="00D83816">
        <w:rPr>
          <w:rFonts w:ascii="Times New Roman" w:hAnsi="Times New Roman" w:cs="Times New Roman"/>
        </w:rPr>
        <w:t>C (dzień/n</w:t>
      </w:r>
      <w:r w:rsidR="00B945D9">
        <w:rPr>
          <w:rFonts w:ascii="Times New Roman" w:hAnsi="Times New Roman" w:cs="Times New Roman"/>
        </w:rPr>
        <w:t>oc),</w:t>
      </w:r>
      <w:r w:rsidRPr="00D83816">
        <w:rPr>
          <w:rFonts w:ascii="Times New Roman" w:hAnsi="Times New Roman" w:cs="Times New Roman"/>
        </w:rPr>
        <w:t xml:space="preserve"> przy oświetleniu ok. 10 W·</w:t>
      </w:r>
      <w:r w:rsidR="007564FC" w:rsidRPr="00D83816">
        <w:rPr>
          <w:rFonts w:ascii="Times New Roman" w:hAnsi="Times New Roman" w:cs="Times New Roman"/>
        </w:rPr>
        <w:t>m</w:t>
      </w:r>
      <w:r w:rsidR="007564FC" w:rsidRPr="00D83816">
        <w:rPr>
          <w:rFonts w:ascii="Times New Roman" w:hAnsi="Times New Roman" w:cs="Times New Roman"/>
          <w:vertAlign w:val="superscript"/>
        </w:rPr>
        <w:t>2</w:t>
      </w:r>
      <w:r w:rsidR="007564FC" w:rsidRPr="00D83816">
        <w:rPr>
          <w:rFonts w:ascii="Times New Roman" w:hAnsi="Times New Roman" w:cs="Times New Roman"/>
        </w:rPr>
        <w:t xml:space="preserve"> z zachowaniem</w:t>
      </w:r>
      <w:r w:rsidR="00DB39A3" w:rsidRPr="00D83816">
        <w:rPr>
          <w:rFonts w:ascii="Times New Roman" w:hAnsi="Times New Roman" w:cs="Times New Roman"/>
        </w:rPr>
        <w:t xml:space="preserve"> 16 godzinnego fotoperiodu. W 5</w:t>
      </w:r>
      <w:r w:rsidR="007564FC" w:rsidRPr="00D83816">
        <w:rPr>
          <w:rFonts w:ascii="Times New Roman" w:hAnsi="Times New Roman" w:cs="Times New Roman"/>
        </w:rPr>
        <w:t xml:space="preserve"> tygodniu trwania termoterapii pobrano z roślin pąki kątowe </w:t>
      </w:r>
      <w:r w:rsidR="00B945D9">
        <w:rPr>
          <w:rFonts w:ascii="Times New Roman" w:hAnsi="Times New Roman" w:cs="Times New Roman"/>
        </w:rPr>
        <w:t>i wyizolowano z nich merystemy.</w:t>
      </w:r>
      <w:r w:rsidR="007564FC" w:rsidRPr="00D83816">
        <w:rPr>
          <w:rFonts w:ascii="Times New Roman" w:hAnsi="Times New Roman" w:cs="Times New Roman"/>
        </w:rPr>
        <w:t xml:space="preserve"> Z każdeg</w:t>
      </w:r>
      <w:r w:rsidR="00DB39A3" w:rsidRPr="00D83816">
        <w:rPr>
          <w:rFonts w:ascii="Times New Roman" w:hAnsi="Times New Roman" w:cs="Times New Roman"/>
        </w:rPr>
        <w:t>o genotypu merystemy izolowało 2</w:t>
      </w:r>
      <w:r w:rsidR="007564FC" w:rsidRPr="00D83816">
        <w:rPr>
          <w:rFonts w:ascii="Times New Roman" w:hAnsi="Times New Roman" w:cs="Times New Roman"/>
        </w:rPr>
        <w:t xml:space="preserve"> wykonawców (zbadano czynnik osobowy) i wyizolowano średnio po 100 merystemów. Przed izolacją merystemów materiał roślinny sterylizowano w 7</w:t>
      </w:r>
      <w:r w:rsidR="00B945D9">
        <w:rPr>
          <w:rFonts w:ascii="Times New Roman" w:hAnsi="Times New Roman" w:cs="Times New Roman"/>
        </w:rPr>
        <w:t>0% etanolu przez 20 sekund oraz</w:t>
      </w:r>
      <w:r w:rsidR="007564FC" w:rsidRPr="00D83816">
        <w:rPr>
          <w:rFonts w:ascii="Times New Roman" w:hAnsi="Times New Roman" w:cs="Times New Roman"/>
        </w:rPr>
        <w:t xml:space="preserve"> w 1,5% roztworze chloraminy przez 15 minut. Następnie wykonano 4-krotne płukanie fragmentów roślin w sterylnej destylowanej wodzie. Z pąków kątowych izolowano merystemy wielkości 0,2-0,4mm i umieszczano je pojedynczo w probówkach na pożywce MS (Murashige, Sko</w:t>
      </w:r>
      <w:r w:rsidR="00DB39A3" w:rsidRPr="00D83816">
        <w:rPr>
          <w:rFonts w:ascii="Times New Roman" w:hAnsi="Times New Roman" w:cs="Times New Roman"/>
        </w:rPr>
        <w:t>og, 1962) zestalonej agarem (0,3</w:t>
      </w:r>
      <w:r w:rsidR="007564FC" w:rsidRPr="00D83816">
        <w:rPr>
          <w:rFonts w:ascii="Times New Roman" w:hAnsi="Times New Roman" w:cs="Times New Roman"/>
        </w:rPr>
        <w:t xml:space="preserve">%), z dodatkiem </w:t>
      </w:r>
      <w:proofErr w:type="spellStart"/>
      <w:r w:rsidR="007564FC" w:rsidRPr="00D83816">
        <w:rPr>
          <w:rFonts w:ascii="Times New Roman" w:hAnsi="Times New Roman" w:cs="Times New Roman"/>
        </w:rPr>
        <w:t>kinetyny</w:t>
      </w:r>
      <w:proofErr w:type="spellEnd"/>
      <w:r w:rsidR="007564FC" w:rsidRPr="00D83816">
        <w:rPr>
          <w:rFonts w:ascii="Times New Roman" w:hAnsi="Times New Roman" w:cs="Times New Roman"/>
        </w:rPr>
        <w:t xml:space="preserve"> 0,04 mg/l i kwasu giberelinowego (GA</w:t>
      </w:r>
      <w:r w:rsidR="007564FC" w:rsidRPr="00D83816">
        <w:rPr>
          <w:rFonts w:ascii="Times New Roman" w:hAnsi="Times New Roman" w:cs="Times New Roman"/>
          <w:vertAlign w:val="subscript"/>
        </w:rPr>
        <w:t>3</w:t>
      </w:r>
      <w:r w:rsidR="007564FC" w:rsidRPr="00D83816">
        <w:rPr>
          <w:rFonts w:ascii="Times New Roman" w:hAnsi="Times New Roman" w:cs="Times New Roman"/>
        </w:rPr>
        <w:t xml:space="preserve">) – 0,1 mg/l. Prowadzono sukcesywne obserwacje </w:t>
      </w:r>
      <w:proofErr w:type="spellStart"/>
      <w:r w:rsidR="007564FC" w:rsidRPr="00D83816">
        <w:rPr>
          <w:rFonts w:ascii="Times New Roman" w:hAnsi="Times New Roman" w:cs="Times New Roman"/>
        </w:rPr>
        <w:t>wyszczepionych</w:t>
      </w:r>
      <w:proofErr w:type="spellEnd"/>
      <w:r w:rsidR="007564FC" w:rsidRPr="00D83816">
        <w:rPr>
          <w:rFonts w:ascii="Times New Roman" w:hAnsi="Times New Roman" w:cs="Times New Roman"/>
        </w:rPr>
        <w:t xml:space="preserve"> </w:t>
      </w:r>
      <w:proofErr w:type="spellStart"/>
      <w:r w:rsidR="007564FC" w:rsidRPr="00D83816">
        <w:rPr>
          <w:rFonts w:ascii="Times New Roman" w:hAnsi="Times New Roman" w:cs="Times New Roman"/>
        </w:rPr>
        <w:t>merystemów</w:t>
      </w:r>
      <w:proofErr w:type="spellEnd"/>
      <w:r w:rsidR="007564FC" w:rsidRPr="00D83816">
        <w:rPr>
          <w:rFonts w:ascii="Times New Roman" w:hAnsi="Times New Roman" w:cs="Times New Roman"/>
        </w:rPr>
        <w:t>, usuwając ewentualne zakażenia grzybowo-bakteryjne. W miarę wzrostu i rozwoju merystemy przeszczepiano na świeżą pożywkę aż do uzyskania roślin</w:t>
      </w:r>
      <w:r w:rsidR="007564FC" w:rsidRPr="00D83816">
        <w:rPr>
          <w:rFonts w:ascii="Times New Roman" w:hAnsi="Times New Roman" w:cs="Times New Roman"/>
          <w:i/>
        </w:rPr>
        <w:t xml:space="preserve"> in vitro. </w:t>
      </w:r>
      <w:r w:rsidR="007564FC" w:rsidRPr="00D83816">
        <w:rPr>
          <w:rFonts w:ascii="Times New Roman" w:hAnsi="Times New Roman" w:cs="Times New Roman"/>
        </w:rPr>
        <w:t xml:space="preserve">Probówki z merystemami a następnie z roślinami </w:t>
      </w:r>
      <w:r w:rsidR="007564FC" w:rsidRPr="00D83816">
        <w:rPr>
          <w:rFonts w:ascii="Times New Roman" w:hAnsi="Times New Roman" w:cs="Times New Roman"/>
          <w:i/>
        </w:rPr>
        <w:t>in vitro</w:t>
      </w:r>
      <w:r w:rsidR="007564FC" w:rsidRPr="00D83816">
        <w:rPr>
          <w:rFonts w:ascii="Times New Roman" w:hAnsi="Times New Roman" w:cs="Times New Roman"/>
        </w:rPr>
        <w:t xml:space="preserve"> utrzymywano w fitotronie w optymalnych warunkach dla ich rozwoju tj. 16 godzin na świetle w temperaturze 22</w:t>
      </w:r>
      <w:r w:rsidR="007564FC" w:rsidRPr="00D83816">
        <w:rPr>
          <w:rFonts w:ascii="Times New Roman" w:hAnsi="Times New Roman" w:cs="Times New Roman"/>
          <w:vertAlign w:val="superscript"/>
        </w:rPr>
        <w:t>0</w:t>
      </w:r>
      <w:r w:rsidR="007564FC" w:rsidRPr="00D83816">
        <w:rPr>
          <w:rFonts w:ascii="Times New Roman" w:hAnsi="Times New Roman" w:cs="Times New Roman"/>
        </w:rPr>
        <w:t>C oraz przez 8 godzin w ciemności w temperaturze 20</w:t>
      </w:r>
      <w:r w:rsidR="007564FC" w:rsidRPr="00D83816">
        <w:rPr>
          <w:rFonts w:ascii="Times New Roman" w:hAnsi="Times New Roman" w:cs="Times New Roman"/>
          <w:vertAlign w:val="superscript"/>
        </w:rPr>
        <w:t>0</w:t>
      </w:r>
      <w:r w:rsidR="007564FC" w:rsidRPr="00D83816">
        <w:rPr>
          <w:rFonts w:ascii="Times New Roman" w:hAnsi="Times New Roman" w:cs="Times New Roman"/>
        </w:rPr>
        <w:t xml:space="preserve">C. </w:t>
      </w:r>
    </w:p>
    <w:p w:rsidR="00DB39A3" w:rsidRPr="00D83816" w:rsidRDefault="00DB39A3" w:rsidP="00DB39A3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Wyniki</w:t>
      </w:r>
    </w:p>
    <w:p w:rsidR="00DB39A3" w:rsidRPr="00D83816" w:rsidRDefault="00DB39A3" w:rsidP="00DB39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83816">
        <w:rPr>
          <w:rFonts w:ascii="Times New Roman" w:eastAsia="Times New Roman" w:hAnsi="Times New Roman" w:cs="Times New Roman"/>
          <w:noProof/>
        </w:rPr>
        <w:t>Z genotypów Leonata i Latest 16-159, poddanych termoterapii wyizolowano ok. 200 merystemów. Pąki kątowe zostały podzielone między dwóch wykonawców. Procent otrzymanych roślin in vitro, w tym roślin uwolnionych od wirusa jaki uzyskano z wyizolowanych merystemów był zależny m.in. od wykonawcy. Z odmiany zainfekowanej wirusem PVM w zależności od wykonawcy uzyskano od 26,4% do 16% zdrowych roślin in vitro. Większy problem w uwalnianiu stwarza wirus PVS ziemniaka, dlatego izolowano w miare możliwości tylko kopułę merystematyczną. W zależności od wykonawcy uzyskano od 16,2% do 8% roślin wolnych od wirusa PVS ziemniaka.</w:t>
      </w:r>
    </w:p>
    <w:p w:rsidR="00DB39A3" w:rsidRPr="00D83816" w:rsidRDefault="00DB39A3" w:rsidP="00DB39A3">
      <w:pPr>
        <w:pStyle w:val="Bezodstpw"/>
        <w:jc w:val="both"/>
        <w:rPr>
          <w:rFonts w:ascii="Times New Roman" w:hAnsi="Times New Roman" w:cs="Times New Roman"/>
          <w:i/>
          <w:lang w:eastAsia="pl-PL"/>
        </w:rPr>
      </w:pPr>
      <w:r w:rsidRPr="00D83816">
        <w:rPr>
          <w:rFonts w:ascii="Times New Roman" w:hAnsi="Times New Roman" w:cs="Times New Roman"/>
          <w:i/>
          <w:lang w:eastAsia="pl-PL"/>
        </w:rPr>
        <w:t>Dyskusja</w:t>
      </w:r>
    </w:p>
    <w:p w:rsidR="00DB39A3" w:rsidRPr="00D83816" w:rsidRDefault="00B945D9" w:rsidP="007564FC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pl-PL"/>
        </w:rPr>
        <w:t>Przez lata wielu badaczy</w:t>
      </w:r>
      <w:r w:rsidR="00DB39A3" w:rsidRPr="00D83816">
        <w:rPr>
          <w:rFonts w:ascii="Times New Roman" w:hAnsi="Times New Roman" w:cs="Times New Roman"/>
        </w:rPr>
        <w:t xml:space="preserve"> próbuje znaleźć idealny sposób na wyeliminowanie wirusów z </w:t>
      </w:r>
      <w:proofErr w:type="spellStart"/>
      <w:r w:rsidR="00DB39A3" w:rsidRPr="00D83816">
        <w:rPr>
          <w:rFonts w:ascii="Times New Roman" w:hAnsi="Times New Roman" w:cs="Times New Roman"/>
        </w:rPr>
        <w:t>roślin</w:t>
      </w:r>
      <w:proofErr w:type="spellEnd"/>
      <w:r w:rsidR="00DB39A3" w:rsidRPr="00D83816">
        <w:rPr>
          <w:rFonts w:ascii="Times New Roman" w:hAnsi="Times New Roman" w:cs="Times New Roman"/>
        </w:rPr>
        <w:t>. Już w 1952 roku ukazały się pierwsze informacje w literaturze o tym, iż wirusy mogą w mniejszym stopniu infekować wierzchołki, a wyizolowane merystemy mogą być od nich wolne (</w:t>
      </w:r>
      <w:proofErr w:type="spellStart"/>
      <w:r w:rsidR="00DB39A3" w:rsidRPr="00D83816">
        <w:rPr>
          <w:rFonts w:ascii="Times New Roman" w:hAnsi="Times New Roman" w:cs="Times New Roman"/>
        </w:rPr>
        <w:t>Morel,Martin</w:t>
      </w:r>
      <w:proofErr w:type="spellEnd"/>
      <w:r w:rsidR="00DB39A3" w:rsidRPr="00D83816">
        <w:rPr>
          <w:rFonts w:ascii="Times New Roman" w:hAnsi="Times New Roman" w:cs="Times New Roman"/>
        </w:rPr>
        <w:t xml:space="preserve"> 1952). Kolejne badania wykazały że ilość </w:t>
      </w:r>
      <w:proofErr w:type="spellStart"/>
      <w:r w:rsidR="00DB39A3" w:rsidRPr="00D83816">
        <w:rPr>
          <w:rFonts w:ascii="Times New Roman" w:hAnsi="Times New Roman" w:cs="Times New Roman"/>
        </w:rPr>
        <w:t>roślin</w:t>
      </w:r>
      <w:proofErr w:type="spellEnd"/>
      <w:r w:rsidR="00DB39A3" w:rsidRPr="00D83816">
        <w:rPr>
          <w:rFonts w:ascii="Times New Roman" w:hAnsi="Times New Roman" w:cs="Times New Roman"/>
        </w:rPr>
        <w:t xml:space="preserve"> wolnych od wirusa wzrasta proporcjonalnie wraz z </w:t>
      </w:r>
      <w:r w:rsidR="00DB39A3" w:rsidRPr="00D83816">
        <w:rPr>
          <w:rFonts w:ascii="Times New Roman" w:hAnsi="Times New Roman" w:cs="Times New Roman"/>
        </w:rPr>
        <w:lastRenderedPageBreak/>
        <w:t>temperaturą oraz czasem trwania termoterapii (</w:t>
      </w:r>
      <w:proofErr w:type="spellStart"/>
      <w:r w:rsidR="00DB39A3" w:rsidRPr="00D83816">
        <w:rPr>
          <w:rFonts w:ascii="Times New Roman" w:hAnsi="Times New Roman" w:cs="Times New Roman"/>
        </w:rPr>
        <w:t>Biniam</w:t>
      </w:r>
      <w:proofErr w:type="spellEnd"/>
      <w:r w:rsidR="00DB39A3" w:rsidRPr="00D83816">
        <w:rPr>
          <w:rFonts w:ascii="Times New Roman" w:hAnsi="Times New Roman" w:cs="Times New Roman"/>
        </w:rPr>
        <w:t xml:space="preserve"> i </w:t>
      </w:r>
      <w:proofErr w:type="spellStart"/>
      <w:r w:rsidR="00DB39A3" w:rsidRPr="00D83816">
        <w:rPr>
          <w:rFonts w:ascii="Times New Roman" w:hAnsi="Times New Roman" w:cs="Times New Roman"/>
        </w:rPr>
        <w:t>Tedesse</w:t>
      </w:r>
      <w:proofErr w:type="spellEnd"/>
      <w:r w:rsidR="00DB39A3" w:rsidRPr="00D83816">
        <w:rPr>
          <w:rFonts w:ascii="Times New Roman" w:hAnsi="Times New Roman" w:cs="Times New Roman"/>
        </w:rPr>
        <w:t xml:space="preserve">, 2008). Jednocześnie zmniejsza się liczba </w:t>
      </w:r>
      <w:proofErr w:type="spellStart"/>
      <w:r w:rsidR="00DB39A3" w:rsidRPr="00D83816">
        <w:rPr>
          <w:rFonts w:ascii="Times New Roman" w:hAnsi="Times New Roman" w:cs="Times New Roman"/>
        </w:rPr>
        <w:t>eksplantatów</w:t>
      </w:r>
      <w:proofErr w:type="spellEnd"/>
      <w:r w:rsidR="00DB39A3" w:rsidRPr="00D83816">
        <w:rPr>
          <w:rFonts w:ascii="Times New Roman" w:hAnsi="Times New Roman" w:cs="Times New Roman"/>
        </w:rPr>
        <w:t>, które po zakończeniu terapii są zdolne do regeneracji (</w:t>
      </w:r>
      <w:proofErr w:type="spellStart"/>
      <w:r w:rsidR="00DB39A3" w:rsidRPr="00D83816">
        <w:rPr>
          <w:rFonts w:ascii="Times New Roman" w:hAnsi="Times New Roman" w:cs="Times New Roman"/>
        </w:rPr>
        <w:t>Zaklukiewicz</w:t>
      </w:r>
      <w:proofErr w:type="spellEnd"/>
      <w:r w:rsidR="00DB39A3" w:rsidRPr="00D83816">
        <w:rPr>
          <w:rFonts w:ascii="Times New Roman" w:hAnsi="Times New Roman" w:cs="Times New Roman"/>
        </w:rPr>
        <w:t xml:space="preserve"> 1982, Ali i in 2013). W tegorocznych badaniach wykazaliśmy również jak duży wpływ na uzyskanie zdrowych </w:t>
      </w:r>
      <w:proofErr w:type="spellStart"/>
      <w:r w:rsidR="00DB39A3" w:rsidRPr="00D83816">
        <w:rPr>
          <w:rFonts w:ascii="Times New Roman" w:hAnsi="Times New Roman" w:cs="Times New Roman"/>
        </w:rPr>
        <w:t>roślin</w:t>
      </w:r>
      <w:proofErr w:type="spellEnd"/>
      <w:r w:rsidR="00DB39A3" w:rsidRPr="00D83816">
        <w:rPr>
          <w:rFonts w:ascii="Times New Roman" w:hAnsi="Times New Roman" w:cs="Times New Roman"/>
        </w:rPr>
        <w:t xml:space="preserve"> </w:t>
      </w:r>
      <w:r w:rsidR="00DB39A3" w:rsidRPr="00D83816">
        <w:rPr>
          <w:rFonts w:ascii="Times New Roman" w:hAnsi="Times New Roman" w:cs="Times New Roman"/>
          <w:i/>
        </w:rPr>
        <w:t xml:space="preserve">in </w:t>
      </w:r>
      <w:proofErr w:type="spellStart"/>
      <w:r w:rsidR="00DB39A3" w:rsidRPr="00D83816">
        <w:rPr>
          <w:rFonts w:ascii="Times New Roman" w:hAnsi="Times New Roman" w:cs="Times New Roman"/>
          <w:i/>
        </w:rPr>
        <w:t>vitro</w:t>
      </w:r>
      <w:proofErr w:type="spellEnd"/>
      <w:r w:rsidR="00DB39A3" w:rsidRPr="00D83816">
        <w:rPr>
          <w:rFonts w:ascii="Times New Roman" w:hAnsi="Times New Roman" w:cs="Times New Roman"/>
        </w:rPr>
        <w:t xml:space="preserve"> ma czynnik ludzki. Z materiału poddanego tym samym warunkom termoterapii, w zależności od wykonawcy uzyskano z </w:t>
      </w:r>
      <w:proofErr w:type="spellStart"/>
      <w:r w:rsidR="00DB39A3" w:rsidRPr="00D83816">
        <w:rPr>
          <w:rFonts w:ascii="Times New Roman" w:hAnsi="Times New Roman" w:cs="Times New Roman"/>
        </w:rPr>
        <w:t>merystemów</w:t>
      </w:r>
      <w:proofErr w:type="spellEnd"/>
      <w:r w:rsidR="00DB39A3" w:rsidRPr="00D83816">
        <w:rPr>
          <w:rFonts w:ascii="Times New Roman" w:hAnsi="Times New Roman" w:cs="Times New Roman"/>
        </w:rPr>
        <w:t xml:space="preserve"> </w:t>
      </w:r>
      <w:r w:rsidR="00DB39A3" w:rsidRPr="00D83816">
        <w:rPr>
          <w:rFonts w:ascii="Times New Roman" w:eastAsia="Times New Roman" w:hAnsi="Times New Roman" w:cs="Times New Roman"/>
          <w:noProof/>
        </w:rPr>
        <w:t>od 68% (wykonawca 1) do 30% (wykonawca 2) roślin in vitro, w tym wolnych od wirusa 26,4% (wykonawca 1) do 8% (wykonawca 2)</w:t>
      </w:r>
      <w:r w:rsidR="003E311C" w:rsidRPr="00D83816">
        <w:rPr>
          <w:rFonts w:ascii="Times New Roman" w:eastAsia="Times New Roman" w:hAnsi="Times New Roman" w:cs="Times New Roman"/>
          <w:noProof/>
        </w:rPr>
        <w:t>.</w:t>
      </w:r>
    </w:p>
    <w:p w:rsidR="00DB39A3" w:rsidRPr="00D83816" w:rsidRDefault="00DB39A3" w:rsidP="007564F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  <w:i/>
        </w:rPr>
        <w:t>Wnioski</w:t>
      </w:r>
    </w:p>
    <w:p w:rsidR="00DB39A3" w:rsidRPr="00D83816" w:rsidRDefault="00DB39A3" w:rsidP="009953D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 xml:space="preserve">Na uzyskanie </w:t>
      </w:r>
      <w:proofErr w:type="spellStart"/>
      <w:r w:rsidRPr="00D83816">
        <w:rPr>
          <w:rFonts w:ascii="Times New Roman" w:hAnsi="Times New Roman" w:cs="Times New Roman"/>
        </w:rPr>
        <w:t>roślin</w:t>
      </w:r>
      <w:proofErr w:type="spellEnd"/>
      <w:r w:rsidRPr="00D83816">
        <w:rPr>
          <w:rFonts w:ascii="Times New Roman" w:hAnsi="Times New Roman" w:cs="Times New Roman"/>
        </w:rPr>
        <w:t xml:space="preserve"> wolnych od wirusa</w:t>
      </w:r>
      <w:r w:rsidR="003E311C" w:rsidRPr="00D83816">
        <w:rPr>
          <w:rFonts w:ascii="Times New Roman" w:eastAsia="Times New Roman" w:hAnsi="Times New Roman" w:cs="Times New Roman"/>
          <w:noProof/>
        </w:rPr>
        <w:t xml:space="preserve"> PVS i PVM</w:t>
      </w:r>
      <w:r w:rsidRPr="00D83816">
        <w:rPr>
          <w:rFonts w:ascii="Times New Roman" w:hAnsi="Times New Roman" w:cs="Times New Roman"/>
        </w:rPr>
        <w:t xml:space="preserve"> ziemniaka poddanych termoterapii i izolacji </w:t>
      </w:r>
      <w:proofErr w:type="spellStart"/>
      <w:r w:rsidRPr="00D83816">
        <w:rPr>
          <w:rFonts w:ascii="Times New Roman" w:hAnsi="Times New Roman" w:cs="Times New Roman"/>
        </w:rPr>
        <w:t>merystemów</w:t>
      </w:r>
      <w:proofErr w:type="spellEnd"/>
      <w:r w:rsidRPr="00D83816">
        <w:rPr>
          <w:rFonts w:ascii="Times New Roman" w:hAnsi="Times New Roman" w:cs="Times New Roman"/>
        </w:rPr>
        <w:t xml:space="preserve"> duży wpływ ma czynnik osobowy, na co składa się m.in. jakość i wielkość izolowanego merystemu</w:t>
      </w:r>
      <w:r w:rsidR="003E311C" w:rsidRPr="00D83816">
        <w:rPr>
          <w:rFonts w:ascii="Times New Roman" w:eastAsia="Times New Roman" w:hAnsi="Times New Roman" w:cs="Times New Roman"/>
          <w:noProof/>
        </w:rPr>
        <w:t>.</w:t>
      </w:r>
    </w:p>
    <w:p w:rsidR="009953DF" w:rsidRPr="00D83816" w:rsidRDefault="007564FC" w:rsidP="007564F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  <w:u w:val="single"/>
        </w:rPr>
        <w:t>Chemioterapia.</w:t>
      </w:r>
      <w:r w:rsidRPr="00D83816">
        <w:rPr>
          <w:rFonts w:ascii="Times New Roman" w:hAnsi="Times New Roman" w:cs="Times New Roman"/>
        </w:rPr>
        <w:t xml:space="preserve"> </w:t>
      </w:r>
    </w:p>
    <w:p w:rsidR="009953DF" w:rsidRPr="00D83816" w:rsidRDefault="009953DF" w:rsidP="007564F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Materiał i metody</w:t>
      </w:r>
    </w:p>
    <w:p w:rsidR="009953DF" w:rsidRPr="00D83816" w:rsidRDefault="007564FC" w:rsidP="007564F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>Rośliny i</w:t>
      </w:r>
      <w:r w:rsidRPr="00D83816">
        <w:rPr>
          <w:rFonts w:ascii="Times New Roman" w:hAnsi="Times New Roman" w:cs="Times New Roman"/>
          <w:i/>
        </w:rPr>
        <w:t xml:space="preserve">n </w:t>
      </w:r>
      <w:proofErr w:type="spellStart"/>
      <w:r w:rsidRPr="00D83816">
        <w:rPr>
          <w:rFonts w:ascii="Times New Roman" w:hAnsi="Times New Roman" w:cs="Times New Roman"/>
          <w:i/>
        </w:rPr>
        <w:t>vitro</w:t>
      </w:r>
      <w:proofErr w:type="spellEnd"/>
      <w:r w:rsidR="009953DF" w:rsidRPr="00D83816">
        <w:rPr>
          <w:rFonts w:ascii="Times New Roman" w:hAnsi="Times New Roman" w:cs="Times New Roman"/>
        </w:rPr>
        <w:t xml:space="preserve"> 5</w:t>
      </w:r>
      <w:r w:rsidR="0012745B" w:rsidRPr="00D83816">
        <w:rPr>
          <w:rFonts w:ascii="Times New Roman" w:hAnsi="Times New Roman" w:cs="Times New Roman"/>
        </w:rPr>
        <w:t xml:space="preserve"> genotypów: </w:t>
      </w:r>
      <w:proofErr w:type="spellStart"/>
      <w:r w:rsidR="0012745B" w:rsidRPr="00D83816">
        <w:rPr>
          <w:rFonts w:ascii="Times New Roman" w:hAnsi="Times New Roman" w:cs="Times New Roman"/>
        </w:rPr>
        <w:t>Linzer</w:t>
      </w:r>
      <w:proofErr w:type="spellEnd"/>
      <w:r w:rsidR="0012745B" w:rsidRPr="00D83816">
        <w:rPr>
          <w:rFonts w:ascii="Times New Roman" w:hAnsi="Times New Roman" w:cs="Times New Roman"/>
        </w:rPr>
        <w:t xml:space="preserve"> </w:t>
      </w:r>
      <w:proofErr w:type="spellStart"/>
      <w:r w:rsidR="0012745B" w:rsidRPr="00D83816">
        <w:rPr>
          <w:rFonts w:ascii="Times New Roman" w:hAnsi="Times New Roman" w:cs="Times New Roman"/>
        </w:rPr>
        <w:t>Starke</w:t>
      </w:r>
      <w:proofErr w:type="spellEnd"/>
      <w:r w:rsidR="00B945D9">
        <w:rPr>
          <w:rFonts w:ascii="Times New Roman" w:hAnsi="Times New Roman" w:cs="Times New Roman"/>
        </w:rPr>
        <w:t>,</w:t>
      </w:r>
      <w:r w:rsidR="009953DF" w:rsidRPr="00D83816">
        <w:rPr>
          <w:rFonts w:ascii="Times New Roman" w:hAnsi="Times New Roman" w:cs="Times New Roman"/>
        </w:rPr>
        <w:t xml:space="preserve"> Eugenia</w:t>
      </w:r>
      <w:r w:rsidR="0012745B" w:rsidRPr="00D83816">
        <w:rPr>
          <w:rFonts w:ascii="Times New Roman" w:hAnsi="Times New Roman" w:cs="Times New Roman"/>
        </w:rPr>
        <w:t xml:space="preserve"> (po</w:t>
      </w:r>
      <w:r w:rsidR="009953DF" w:rsidRPr="00D83816">
        <w:rPr>
          <w:rFonts w:ascii="Times New Roman" w:hAnsi="Times New Roman" w:cs="Times New Roman"/>
        </w:rPr>
        <w:t>rażone wirusem PVS ziemniaka),</w:t>
      </w:r>
      <w:r w:rsidR="00B945D9">
        <w:rPr>
          <w:rFonts w:ascii="Times New Roman" w:hAnsi="Times New Roman" w:cs="Times New Roman"/>
        </w:rPr>
        <w:t xml:space="preserve"> TE-1,</w:t>
      </w:r>
      <w:r w:rsidR="009953DF" w:rsidRPr="00D83816">
        <w:rPr>
          <w:rFonts w:ascii="Times New Roman" w:hAnsi="Times New Roman" w:cs="Times New Roman"/>
        </w:rPr>
        <w:t xml:space="preserve"> Giewont (PVM</w:t>
      </w:r>
      <w:r w:rsidR="0012745B" w:rsidRPr="00D83816">
        <w:rPr>
          <w:rFonts w:ascii="Times New Roman" w:hAnsi="Times New Roman" w:cs="Times New Roman"/>
        </w:rPr>
        <w:t xml:space="preserve">) </w:t>
      </w:r>
      <w:r w:rsidR="009953DF" w:rsidRPr="00D83816">
        <w:rPr>
          <w:rFonts w:ascii="Times New Roman" w:hAnsi="Times New Roman" w:cs="Times New Roman"/>
          <w:bCs/>
          <w:lang w:eastAsia="pl-PL"/>
        </w:rPr>
        <w:t xml:space="preserve">i EF 55-8545 (PVY), </w:t>
      </w:r>
      <w:r w:rsidR="0012745B" w:rsidRPr="00D83816">
        <w:rPr>
          <w:rFonts w:ascii="Times New Roman" w:hAnsi="Times New Roman" w:cs="Times New Roman"/>
        </w:rPr>
        <w:t>poddano działaniu 2 substancji antywirusowych</w:t>
      </w:r>
      <w:r w:rsidR="009953DF" w:rsidRPr="00D83816">
        <w:rPr>
          <w:rFonts w:ascii="Times New Roman" w:hAnsi="Times New Roman" w:cs="Times New Roman"/>
        </w:rPr>
        <w:t>:</w:t>
      </w:r>
      <w:r w:rsidR="0012745B" w:rsidRPr="00D83816">
        <w:rPr>
          <w:rFonts w:ascii="Times New Roman" w:hAnsi="Times New Roman" w:cs="Times New Roman"/>
        </w:rPr>
        <w:t xml:space="preserve"> </w:t>
      </w:r>
      <w:proofErr w:type="spellStart"/>
      <w:r w:rsidR="009953DF" w:rsidRPr="00D83816">
        <w:rPr>
          <w:rFonts w:ascii="Times New Roman" w:hAnsi="Times New Roman" w:cs="Times New Roman"/>
        </w:rPr>
        <w:t>rybawiryna</w:t>
      </w:r>
      <w:proofErr w:type="spellEnd"/>
      <w:r w:rsidR="009953DF" w:rsidRPr="00D83816">
        <w:rPr>
          <w:rFonts w:ascii="Times New Roman" w:hAnsi="Times New Roman" w:cs="Times New Roman"/>
        </w:rPr>
        <w:t xml:space="preserve"> i </w:t>
      </w:r>
      <w:proofErr w:type="spellStart"/>
      <w:r w:rsidR="009953DF" w:rsidRPr="00D83816">
        <w:rPr>
          <w:rFonts w:ascii="Times New Roman" w:hAnsi="Times New Roman" w:cs="Times New Roman"/>
        </w:rPr>
        <w:t>tiouracyl</w:t>
      </w:r>
      <w:proofErr w:type="spellEnd"/>
      <w:r w:rsidR="0012745B" w:rsidRPr="00D83816">
        <w:rPr>
          <w:rFonts w:ascii="Times New Roman" w:hAnsi="Times New Roman" w:cs="Times New Roman"/>
        </w:rPr>
        <w:t xml:space="preserve">. Jednowęzłowe fragmenty roślin </w:t>
      </w:r>
      <w:r w:rsidR="0012745B" w:rsidRPr="00D83816">
        <w:rPr>
          <w:rFonts w:ascii="Times New Roman" w:hAnsi="Times New Roman" w:cs="Times New Roman"/>
          <w:i/>
        </w:rPr>
        <w:t>in vitro</w:t>
      </w:r>
      <w:r w:rsidR="0012745B" w:rsidRPr="00D83816">
        <w:rPr>
          <w:rFonts w:ascii="Times New Roman" w:hAnsi="Times New Roman" w:cs="Times New Roman"/>
        </w:rPr>
        <w:t xml:space="preserve"> umieszczono pojedynczo w probówkach zawierających 2-3 ml pożywki MS z dodatkiem </w:t>
      </w:r>
      <w:proofErr w:type="spellStart"/>
      <w:r w:rsidR="0012745B" w:rsidRPr="00D83816">
        <w:rPr>
          <w:rFonts w:ascii="Times New Roman" w:hAnsi="Times New Roman" w:cs="Times New Roman"/>
        </w:rPr>
        <w:t>ryb</w:t>
      </w:r>
      <w:r w:rsidR="009953DF" w:rsidRPr="00D83816">
        <w:rPr>
          <w:rFonts w:ascii="Times New Roman" w:hAnsi="Times New Roman" w:cs="Times New Roman"/>
        </w:rPr>
        <w:t>awiryny</w:t>
      </w:r>
      <w:proofErr w:type="spellEnd"/>
      <w:r w:rsidR="009953DF" w:rsidRPr="00D83816">
        <w:rPr>
          <w:rFonts w:ascii="Times New Roman" w:hAnsi="Times New Roman" w:cs="Times New Roman"/>
        </w:rPr>
        <w:t xml:space="preserve"> lub </w:t>
      </w:r>
      <w:proofErr w:type="spellStart"/>
      <w:r w:rsidR="009953DF" w:rsidRPr="00D83816">
        <w:rPr>
          <w:rFonts w:ascii="Times New Roman" w:hAnsi="Times New Roman" w:cs="Times New Roman"/>
        </w:rPr>
        <w:t>tiouracylu</w:t>
      </w:r>
      <w:proofErr w:type="spellEnd"/>
      <w:r w:rsidR="00B945D9">
        <w:rPr>
          <w:rFonts w:ascii="Times New Roman" w:hAnsi="Times New Roman" w:cs="Times New Roman"/>
        </w:rPr>
        <w:t xml:space="preserve">. </w:t>
      </w:r>
      <w:r w:rsidR="0012745B" w:rsidRPr="00D83816">
        <w:rPr>
          <w:rFonts w:ascii="Times New Roman" w:hAnsi="Times New Roman" w:cs="Times New Roman"/>
        </w:rPr>
        <w:t>Pożywkę MS z ustalonym pH na poziomie 5,8 poddano sterylizacji w auto</w:t>
      </w:r>
      <w:r w:rsidR="00B945D9">
        <w:rPr>
          <w:rFonts w:ascii="Times New Roman" w:hAnsi="Times New Roman" w:cs="Times New Roman"/>
        </w:rPr>
        <w:t>klawie z zachowaniem parametrów</w:t>
      </w:r>
      <w:r w:rsidR="0012745B" w:rsidRPr="00D83816">
        <w:rPr>
          <w:rFonts w:ascii="Times New Roman" w:hAnsi="Times New Roman" w:cs="Times New Roman"/>
        </w:rPr>
        <w:t xml:space="preserve"> procesu sterylizacji (temperatura 121</w:t>
      </w:r>
      <w:r w:rsidR="0012745B" w:rsidRPr="00D83816">
        <w:rPr>
          <w:rFonts w:ascii="Times New Roman" w:hAnsi="Times New Roman" w:cs="Times New Roman"/>
          <w:vertAlign w:val="superscript"/>
        </w:rPr>
        <w:t>0</w:t>
      </w:r>
      <w:r w:rsidR="0012745B" w:rsidRPr="00D83816">
        <w:rPr>
          <w:rFonts w:ascii="Times New Roman" w:hAnsi="Times New Roman" w:cs="Times New Roman"/>
        </w:rPr>
        <w:t xml:space="preserve">C, ciśnienie 0,2MPa i czas 15 minut). Do sterylnej pożywki, przy pomocy filtrów strzykawkowych, pod komorą laminarną, dodano ustalone dawki </w:t>
      </w:r>
      <w:proofErr w:type="spellStart"/>
      <w:r w:rsidR="0012745B" w:rsidRPr="00D83816">
        <w:rPr>
          <w:rFonts w:ascii="Times New Roman" w:hAnsi="Times New Roman" w:cs="Times New Roman"/>
        </w:rPr>
        <w:t>rybawir</w:t>
      </w:r>
      <w:r w:rsidR="009953DF" w:rsidRPr="00D83816">
        <w:rPr>
          <w:rFonts w:ascii="Times New Roman" w:hAnsi="Times New Roman" w:cs="Times New Roman"/>
        </w:rPr>
        <w:t>yny</w:t>
      </w:r>
      <w:proofErr w:type="spellEnd"/>
      <w:r w:rsidR="009953DF" w:rsidRPr="00D83816">
        <w:rPr>
          <w:rFonts w:ascii="Times New Roman" w:hAnsi="Times New Roman" w:cs="Times New Roman"/>
        </w:rPr>
        <w:t xml:space="preserve"> (RBV) i </w:t>
      </w:r>
      <w:proofErr w:type="spellStart"/>
      <w:r w:rsidR="009953DF" w:rsidRPr="00D83816">
        <w:rPr>
          <w:rFonts w:ascii="Times New Roman" w:hAnsi="Times New Roman" w:cs="Times New Roman"/>
        </w:rPr>
        <w:t>tiouracylu</w:t>
      </w:r>
      <w:proofErr w:type="spellEnd"/>
      <w:r w:rsidR="009953DF" w:rsidRPr="00D83816">
        <w:rPr>
          <w:rFonts w:ascii="Times New Roman" w:hAnsi="Times New Roman" w:cs="Times New Roman"/>
        </w:rPr>
        <w:t xml:space="preserve"> (TIO). </w:t>
      </w:r>
      <w:r w:rsidR="009953DF" w:rsidRPr="00D83816">
        <w:rPr>
          <w:rFonts w:ascii="Times New Roman" w:eastAsia="Times New Roman" w:hAnsi="Times New Roman" w:cs="Times New Roman"/>
          <w:noProof/>
        </w:rPr>
        <w:t>W 2018 roku dawki rybawiryny zostały zwiększone w stosunku do dawek z 2017 roku i były to 30, 40 i 50 mg/l pożywki. W miejsce stosowanej w 2017 roku azacytydyny (fitotoksyczne działanie na rośliny in vitro), w tym roku zastosowano tiouracyl w dawkach: 0,005, 0,010 i 0,015 mg/l.</w:t>
      </w:r>
      <w:r w:rsidR="0012745B" w:rsidRPr="00D83816">
        <w:rPr>
          <w:rFonts w:ascii="Times New Roman" w:hAnsi="Times New Roman" w:cs="Times New Roman"/>
        </w:rPr>
        <w:t xml:space="preserve"> Kontrolę stanowiły fragmenty roślin wyszczepione na pożywkę bez antymetabolitów. Wszystkie kultury </w:t>
      </w:r>
      <w:r w:rsidR="0012745B" w:rsidRPr="00D83816">
        <w:rPr>
          <w:rFonts w:ascii="Times New Roman" w:hAnsi="Times New Roman" w:cs="Times New Roman"/>
          <w:i/>
        </w:rPr>
        <w:t>in vitro</w:t>
      </w:r>
      <w:r w:rsidR="0012745B" w:rsidRPr="00D83816">
        <w:rPr>
          <w:rFonts w:ascii="Times New Roman" w:hAnsi="Times New Roman" w:cs="Times New Roman"/>
        </w:rPr>
        <w:t xml:space="preserve"> utrzymywano w fitotronie, w temperaturze 22-20</w:t>
      </w:r>
      <w:r w:rsidR="0012745B" w:rsidRPr="00D83816">
        <w:rPr>
          <w:rFonts w:ascii="Times New Roman" w:hAnsi="Times New Roman" w:cs="Times New Roman"/>
          <w:vertAlign w:val="superscript"/>
        </w:rPr>
        <w:t>0</w:t>
      </w:r>
      <w:r w:rsidR="0012745B" w:rsidRPr="00D83816">
        <w:rPr>
          <w:rFonts w:ascii="Times New Roman" w:hAnsi="Times New Roman" w:cs="Times New Roman"/>
        </w:rPr>
        <w:t>C z zachowaniem 16 godzinn</w:t>
      </w:r>
      <w:r w:rsidR="009953DF" w:rsidRPr="00D83816">
        <w:rPr>
          <w:rFonts w:ascii="Times New Roman" w:hAnsi="Times New Roman" w:cs="Times New Roman"/>
        </w:rPr>
        <w:t>ego dnia i oświetleniu  ok. 8 W·</w:t>
      </w:r>
      <w:r w:rsidR="0012745B" w:rsidRPr="00D83816">
        <w:rPr>
          <w:rFonts w:ascii="Times New Roman" w:hAnsi="Times New Roman" w:cs="Times New Roman"/>
        </w:rPr>
        <w:t>m</w:t>
      </w:r>
      <w:r w:rsidR="0012745B" w:rsidRPr="00D83816">
        <w:rPr>
          <w:rFonts w:ascii="Times New Roman" w:hAnsi="Times New Roman" w:cs="Times New Roman"/>
          <w:vertAlign w:val="superscript"/>
        </w:rPr>
        <w:t>2</w:t>
      </w:r>
      <w:r w:rsidR="0012745B" w:rsidRPr="00D83816">
        <w:rPr>
          <w:rFonts w:ascii="Times New Roman" w:hAnsi="Times New Roman" w:cs="Times New Roman"/>
        </w:rPr>
        <w:t xml:space="preserve"> przez okres 3-4 tygodni. Co 7 dni analizowano wzrost i rozwój roślin </w:t>
      </w:r>
      <w:r w:rsidR="0012745B" w:rsidRPr="00D83816">
        <w:rPr>
          <w:rFonts w:ascii="Times New Roman" w:hAnsi="Times New Roman" w:cs="Times New Roman"/>
          <w:i/>
        </w:rPr>
        <w:t>in vitro</w:t>
      </w:r>
      <w:r w:rsidR="0012745B" w:rsidRPr="00D83816">
        <w:rPr>
          <w:rFonts w:ascii="Times New Roman" w:hAnsi="Times New Roman" w:cs="Times New Roman"/>
        </w:rPr>
        <w:t xml:space="preserve"> tj. stopień ukorzenienia, wysokość roślin, ulistnienie oraz współczynnik rozmnażania (liczbę międzywęźli). </w:t>
      </w:r>
      <w:r w:rsidR="009953DF" w:rsidRPr="00D83816">
        <w:rPr>
          <w:rFonts w:ascii="Times New Roman" w:hAnsi="Times New Roman" w:cs="Times New Roman"/>
        </w:rPr>
        <w:t>W 4</w:t>
      </w:r>
      <w:r w:rsidR="0012745B" w:rsidRPr="00D83816">
        <w:rPr>
          <w:rFonts w:ascii="Times New Roman" w:hAnsi="Times New Roman" w:cs="Times New Roman"/>
        </w:rPr>
        <w:t xml:space="preserve"> tygodniu z k</w:t>
      </w:r>
      <w:r w:rsidR="00B945D9">
        <w:rPr>
          <w:rFonts w:ascii="Times New Roman" w:hAnsi="Times New Roman" w:cs="Times New Roman"/>
        </w:rPr>
        <w:t>ażdej kombinacji wysadzono po 5</w:t>
      </w:r>
      <w:r w:rsidR="0012745B" w:rsidRPr="00D83816">
        <w:rPr>
          <w:rFonts w:ascii="Times New Roman" w:hAnsi="Times New Roman" w:cs="Times New Roman"/>
        </w:rPr>
        <w:t xml:space="preserve"> </w:t>
      </w:r>
      <w:proofErr w:type="spellStart"/>
      <w:r w:rsidR="0012745B" w:rsidRPr="00D83816">
        <w:rPr>
          <w:rFonts w:ascii="Times New Roman" w:hAnsi="Times New Roman" w:cs="Times New Roman"/>
        </w:rPr>
        <w:t>roślin</w:t>
      </w:r>
      <w:proofErr w:type="spellEnd"/>
      <w:r w:rsidR="0012745B" w:rsidRPr="00D83816">
        <w:rPr>
          <w:rFonts w:ascii="Times New Roman" w:hAnsi="Times New Roman" w:cs="Times New Roman"/>
        </w:rPr>
        <w:t xml:space="preserve"> w szklarni do doniczek z substratem torfowym. Po kolejnych 4-5 tygodniach rośliny przebadano testem DAS ELISA na obecność wirusów. Wykonano 2-krotne testy zdrowotnościowe. Doświadczenie z an</w:t>
      </w:r>
      <w:r w:rsidR="009953DF" w:rsidRPr="00D83816">
        <w:rPr>
          <w:rFonts w:ascii="Times New Roman" w:hAnsi="Times New Roman" w:cs="Times New Roman"/>
        </w:rPr>
        <w:t>tymetabolitami wykonano w czterech</w:t>
      </w:r>
      <w:r w:rsidR="0012745B" w:rsidRPr="00D83816">
        <w:rPr>
          <w:rFonts w:ascii="Times New Roman" w:hAnsi="Times New Roman" w:cs="Times New Roman"/>
        </w:rPr>
        <w:t xml:space="preserve"> powtórzeniach. </w:t>
      </w:r>
    </w:p>
    <w:p w:rsidR="007564FC" w:rsidRPr="00D83816" w:rsidRDefault="0012745B" w:rsidP="007564F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Wyniki</w:t>
      </w:r>
    </w:p>
    <w:p w:rsidR="009953DF" w:rsidRPr="00D83816" w:rsidRDefault="00003688" w:rsidP="007564F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eastAsia="Times New Roman" w:hAnsi="Times New Roman" w:cs="Times New Roman"/>
          <w:noProof/>
        </w:rPr>
        <w:t>W 2018 roku</w:t>
      </w:r>
      <w:r w:rsidR="009953DF" w:rsidRPr="00D83816">
        <w:rPr>
          <w:rFonts w:ascii="Times New Roman" w:eastAsia="Times New Roman" w:hAnsi="Times New Roman" w:cs="Times New Roman"/>
          <w:noProof/>
        </w:rPr>
        <w:t xml:space="preserve"> zastosowano wyższe dawki rybawiryny, natomiast w miejsce azacytydyny (silnie fitotoksyczne działanie na rośliny in vitro), wprowadzono tiouracyl. Rybawiryna dodana do podłoża w dawce 30 i 40 mg/l nieznacznie obniżyła poziom ekstynkcji wirusa PVS i silnie obniżyła poziom PVY ziemniaka w roślinach in vitro. Jednoczesnie jej fitotoksyczne działanie na rozwój roślin in vitro było wpro</w:t>
      </w:r>
      <w:r w:rsidRPr="00D83816">
        <w:rPr>
          <w:rFonts w:ascii="Times New Roman" w:eastAsia="Times New Roman" w:hAnsi="Times New Roman" w:cs="Times New Roman"/>
          <w:noProof/>
        </w:rPr>
        <w:t>st proporcjonalne do stężenia</w:t>
      </w:r>
      <w:r w:rsidR="009953DF" w:rsidRPr="00D83816">
        <w:rPr>
          <w:rFonts w:ascii="Times New Roman" w:eastAsia="Times New Roman" w:hAnsi="Times New Roman" w:cs="Times New Roman"/>
          <w:noProof/>
        </w:rPr>
        <w:t>. Dawka 50 mg/l miała negatywny wpływ na wzrost i rozwój roślin in vitro (silne fitotoksyczne działanie)</w:t>
      </w:r>
      <w:r w:rsidR="00B945D9">
        <w:rPr>
          <w:rFonts w:ascii="Times New Roman" w:eastAsia="Times New Roman" w:hAnsi="Times New Roman" w:cs="Times New Roman"/>
          <w:noProof/>
        </w:rPr>
        <w:t>,</w:t>
      </w:r>
      <w:r w:rsidR="009953DF" w:rsidRPr="00D83816">
        <w:rPr>
          <w:rFonts w:ascii="Times New Roman" w:eastAsia="Times New Roman" w:hAnsi="Times New Roman" w:cs="Times New Roman"/>
          <w:noProof/>
        </w:rPr>
        <w:t xml:space="preserve"> rośliny były znacznie słabsze od roślin kontrolnych i nie korzeniły się, więc nie uzyskano z nich materiału do testu DAS ELISA.W eliminacji wirusa PVM ziemniaka zastosowana rybawiryna nie miała wpływu na obniż</w:t>
      </w:r>
      <w:r w:rsidRPr="00D83816">
        <w:rPr>
          <w:rFonts w:ascii="Times New Roman" w:eastAsia="Times New Roman" w:hAnsi="Times New Roman" w:cs="Times New Roman"/>
          <w:noProof/>
        </w:rPr>
        <w:t>enie poziomu ekstynkcji</w:t>
      </w:r>
      <w:r w:rsidR="009953DF" w:rsidRPr="00D83816">
        <w:rPr>
          <w:rFonts w:ascii="Times New Roman" w:eastAsia="Times New Roman" w:hAnsi="Times New Roman" w:cs="Times New Roman"/>
          <w:noProof/>
        </w:rPr>
        <w:t>. Z kolei dodatek do pożywki różnych dawek tiouracylu nie miał wpływu na eliminację</w:t>
      </w:r>
      <w:r w:rsidR="00B945D9">
        <w:rPr>
          <w:rFonts w:ascii="Times New Roman" w:eastAsia="Times New Roman" w:hAnsi="Times New Roman" w:cs="Times New Roman"/>
          <w:noProof/>
        </w:rPr>
        <w:t xml:space="preserve"> zarówno wirusa PVS</w:t>
      </w:r>
      <w:r w:rsidR="009953DF" w:rsidRPr="00D83816">
        <w:rPr>
          <w:rFonts w:ascii="Times New Roman" w:eastAsia="Times New Roman" w:hAnsi="Times New Roman" w:cs="Times New Roman"/>
          <w:noProof/>
        </w:rPr>
        <w:t xml:space="preserve"> i PVM ziemniaka z badanych odmian, tylko obniżył ekstynkcję wirusa PVY. Eksplantaty wyszczepione na podłoże z dodatkiem tiouracylu rozwijały się prawidłowo i dobrze korzeniły się</w:t>
      </w:r>
      <w:r w:rsidR="001C6A02" w:rsidRPr="00D83816">
        <w:rPr>
          <w:rFonts w:ascii="Times New Roman" w:eastAsia="Times New Roman" w:hAnsi="Times New Roman" w:cs="Times New Roman"/>
          <w:noProof/>
        </w:rPr>
        <w:t>.</w:t>
      </w:r>
    </w:p>
    <w:p w:rsidR="00B03B6A" w:rsidRPr="00D83816" w:rsidRDefault="00B03B6A" w:rsidP="007564FC">
      <w:pPr>
        <w:pStyle w:val="Bezodstpw"/>
        <w:jc w:val="both"/>
        <w:rPr>
          <w:rFonts w:ascii="Times New Roman" w:hAnsi="Times New Roman" w:cs="Times New Roman"/>
          <w:i/>
          <w:lang w:eastAsia="pl-PL"/>
        </w:rPr>
      </w:pPr>
      <w:r w:rsidRPr="00D83816">
        <w:rPr>
          <w:rFonts w:ascii="Times New Roman" w:hAnsi="Times New Roman" w:cs="Times New Roman"/>
          <w:i/>
          <w:lang w:eastAsia="pl-PL"/>
        </w:rPr>
        <w:t>Dyskusja</w:t>
      </w:r>
    </w:p>
    <w:p w:rsidR="007B0C2D" w:rsidRPr="00D83816" w:rsidRDefault="007B0C2D" w:rsidP="007B0C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83816">
        <w:rPr>
          <w:rFonts w:ascii="Times New Roman" w:eastAsia="Times New Roman" w:hAnsi="Times New Roman" w:cs="Times New Roman"/>
          <w:noProof/>
        </w:rPr>
        <w:t>Antymetabolity stosowane w chemioterapii są to analogi nukleotydów, o wysokiej aktywności przeciwwirusowej, włączające się w metabolizm wirusów i wywołujące zmiany w kodzie genetycznym, hamując tym samym ich namnażanie (Malepszy 2001). Nasir i in (2010) oraz Mahmoud i in (2009) zaobserwowali, że rybawiryna z wysoką skutecznością eliminuje PVA, PVX, PVS, PVM, PVY i PLRV, natomiast tiouracyl sporadycznie eliminował PVS (Condrad i in 1991) oraz wirusa PVX.</w:t>
      </w:r>
      <w:r w:rsidRPr="00D83816">
        <w:rPr>
          <w:rFonts w:ascii="Times New Roman" w:eastAsia="Times New Roman" w:hAnsi="Times New Roman" w:cs="Times New Roman"/>
          <w:noProof/>
          <w:color w:val="FF0000"/>
        </w:rPr>
        <w:t xml:space="preserve"> </w:t>
      </w:r>
      <w:r w:rsidRPr="00D83816">
        <w:rPr>
          <w:rFonts w:ascii="Times New Roman" w:eastAsia="Times New Roman" w:hAnsi="Times New Roman" w:cs="Times New Roman"/>
          <w:noProof/>
        </w:rPr>
        <w:t xml:space="preserve">Stosowanie antymetabolitów ma również wady, gdyż wraz ze zwiększeniem ich stężenia w pożywce nastepuje proporcjonalny wzrost liczby roślin wolnych od wirusów po zakończeniu terapii, ale zmniejsza się liczba roślin zdolnych do regeneracji (Nasir i in. 2010, Mahmoud i in. 2009). W 2014 roku Lijie Yang i in. przeprowadzili ocenę skuteczności rybawiryny w eliminacji wirusów z roślin ziemniaka. W badaniach zastosowali bardzo wysokie dawki RBV: od 75 do 200 mg/l pożywki i udowodnili skuteczność rybawiryny w eliminacji wirusów z roślin ziemniaka. Jednocześnie stwierdzili,że wysokie dawki mają fitotoksyczne działanie na pasażowane eksplantaty.Nasze badania </w:t>
      </w:r>
      <w:r w:rsidRPr="00D83816">
        <w:rPr>
          <w:rFonts w:ascii="Times New Roman" w:eastAsia="Times New Roman" w:hAnsi="Times New Roman" w:cs="Times New Roman"/>
          <w:noProof/>
        </w:rPr>
        <w:lastRenderedPageBreak/>
        <w:t xml:space="preserve">potwierdziły również, że wyższe dawki RBV obniżają poziom ekstynkcji wirusa PVS i PVY, ale jednocześnie działają fitotoksycznie na eksplantaty.Natomiast zastosowane dawki tiouracylu nie mają wpływu na zmniejszenie koncentracji wirusa PVS i PVM ziemniaka, jedynie zmniejszyła się koncentracja wirusa PVY ziemniaka. </w:t>
      </w:r>
    </w:p>
    <w:p w:rsidR="00B315E1" w:rsidRPr="00D83816" w:rsidRDefault="00B315E1" w:rsidP="007564F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Wnioski</w:t>
      </w:r>
    </w:p>
    <w:p w:rsidR="00B315E1" w:rsidRPr="00D83816" w:rsidRDefault="00B315E1" w:rsidP="007564FC">
      <w:pPr>
        <w:pStyle w:val="Bezodstpw"/>
        <w:jc w:val="both"/>
        <w:rPr>
          <w:rFonts w:ascii="Times New Roman" w:hAnsi="Times New Roman" w:cs="Times New Roman"/>
        </w:rPr>
      </w:pPr>
      <w:proofErr w:type="spellStart"/>
      <w:r w:rsidRPr="00D83816">
        <w:rPr>
          <w:rFonts w:ascii="Times New Roman" w:hAnsi="Times New Roman" w:cs="Times New Roman"/>
        </w:rPr>
        <w:t>Rybawiryna</w:t>
      </w:r>
      <w:proofErr w:type="spellEnd"/>
      <w:r w:rsidRPr="00D83816">
        <w:rPr>
          <w:rFonts w:ascii="Times New Roman" w:hAnsi="Times New Roman" w:cs="Times New Roman"/>
        </w:rPr>
        <w:t xml:space="preserve"> dodana do pożywki zmniejsza koncentrację wirusa S ziemniaka wprost proporcjonalnie do stężenia.</w:t>
      </w:r>
    </w:p>
    <w:p w:rsidR="00B315E1" w:rsidRPr="00D83816" w:rsidRDefault="00B315E1" w:rsidP="007564F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 xml:space="preserve">Dodanie do pożywki </w:t>
      </w:r>
      <w:proofErr w:type="spellStart"/>
      <w:r w:rsidRPr="00D83816">
        <w:rPr>
          <w:rFonts w:ascii="Times New Roman" w:hAnsi="Times New Roman" w:cs="Times New Roman"/>
        </w:rPr>
        <w:t>rybawiryny</w:t>
      </w:r>
      <w:proofErr w:type="spellEnd"/>
      <w:r w:rsidRPr="00D83816">
        <w:rPr>
          <w:rFonts w:ascii="Times New Roman" w:hAnsi="Times New Roman" w:cs="Times New Roman"/>
        </w:rPr>
        <w:t xml:space="preserve"> nie ma wpływu na zmniejszenie koncentracji wirusa M ziemniaka.</w:t>
      </w:r>
    </w:p>
    <w:p w:rsidR="007B0C2D" w:rsidRPr="00D83816" w:rsidRDefault="007B0C2D" w:rsidP="007B0C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83816">
        <w:rPr>
          <w:rFonts w:ascii="Times New Roman" w:eastAsia="Times New Roman" w:hAnsi="Times New Roman" w:cs="Times New Roman"/>
          <w:noProof/>
        </w:rPr>
        <w:t>Rybawiryna ma wpływ na zmniejszenie koncentracji wirusa PVY ziemniaka.</w:t>
      </w:r>
    </w:p>
    <w:p w:rsidR="007B0C2D" w:rsidRPr="00D83816" w:rsidRDefault="007B0C2D" w:rsidP="007B0C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83816">
        <w:rPr>
          <w:rFonts w:ascii="Times New Roman" w:eastAsia="Times New Roman" w:hAnsi="Times New Roman" w:cs="Times New Roman"/>
          <w:noProof/>
        </w:rPr>
        <w:t>Dodanie do podłoża dawki 50 mg/l rybawiryny działa fitotoksycznie na wyszczepione eksplantaty.</w:t>
      </w:r>
    </w:p>
    <w:p w:rsidR="007B0C2D" w:rsidRPr="00D83816" w:rsidRDefault="007B0C2D" w:rsidP="007B0C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83816">
        <w:rPr>
          <w:rFonts w:ascii="Times New Roman" w:eastAsia="Times New Roman" w:hAnsi="Times New Roman" w:cs="Times New Roman"/>
          <w:noProof/>
        </w:rPr>
        <w:t>Tiouracyl dodany w badanych dawkach do pożywki nie ma wpływu na eliminację wirusa PVS i PVM ziemniaka.</w:t>
      </w:r>
    </w:p>
    <w:p w:rsidR="007B0C2D" w:rsidRPr="00D83816" w:rsidRDefault="007B0C2D" w:rsidP="007B0C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83816">
        <w:rPr>
          <w:rFonts w:ascii="Times New Roman" w:eastAsia="Times New Roman" w:hAnsi="Times New Roman" w:cs="Times New Roman"/>
          <w:noProof/>
        </w:rPr>
        <w:t>Zastosowane dawki tiouracylu zmniejszyły ekstynkcję wirusa PVY ziemniaka.</w:t>
      </w:r>
    </w:p>
    <w:p w:rsidR="007B0C2D" w:rsidRPr="00D83816" w:rsidRDefault="007B0C2D" w:rsidP="007B0C2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83816">
        <w:rPr>
          <w:rFonts w:ascii="Times New Roman" w:eastAsia="Times New Roman" w:hAnsi="Times New Roman" w:cs="Times New Roman"/>
          <w:noProof/>
        </w:rPr>
        <w:t>Dodany do podłoża tiouracyl nie ma negatywnego wpływu na wzrost i rozwój roslin in vitro.</w:t>
      </w:r>
    </w:p>
    <w:p w:rsidR="007564FC" w:rsidRPr="00D83816" w:rsidRDefault="00B315E1" w:rsidP="007564F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Cytowana literatura</w:t>
      </w:r>
    </w:p>
    <w:p w:rsidR="0063387C" w:rsidRDefault="0063387C" w:rsidP="0063387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  <w:i/>
        </w:rPr>
        <w:t xml:space="preserve">Ali M.A., </w:t>
      </w:r>
      <w:proofErr w:type="spellStart"/>
      <w:r w:rsidRPr="00D83816">
        <w:rPr>
          <w:rFonts w:ascii="Times New Roman" w:hAnsi="Times New Roman" w:cs="Times New Roman"/>
          <w:i/>
        </w:rPr>
        <w:t>Nasiruddin</w:t>
      </w:r>
      <w:proofErr w:type="spellEnd"/>
      <w:r w:rsidRPr="00D83816">
        <w:rPr>
          <w:rFonts w:ascii="Times New Roman" w:hAnsi="Times New Roman" w:cs="Times New Roman"/>
          <w:i/>
        </w:rPr>
        <w:t xml:space="preserve"> K.M., </w:t>
      </w:r>
      <w:proofErr w:type="spellStart"/>
      <w:r w:rsidRPr="00D83816">
        <w:rPr>
          <w:rFonts w:ascii="Times New Roman" w:hAnsi="Times New Roman" w:cs="Times New Roman"/>
          <w:i/>
        </w:rPr>
        <w:t>Hanque</w:t>
      </w:r>
      <w:proofErr w:type="spellEnd"/>
      <w:r w:rsidRPr="00D83816">
        <w:rPr>
          <w:rFonts w:ascii="Times New Roman" w:hAnsi="Times New Roman" w:cs="Times New Roman"/>
          <w:i/>
        </w:rPr>
        <w:t xml:space="preserve"> M.S., </w:t>
      </w:r>
      <w:proofErr w:type="spellStart"/>
      <w:r w:rsidRPr="00D83816">
        <w:rPr>
          <w:rFonts w:ascii="Times New Roman" w:hAnsi="Times New Roman" w:cs="Times New Roman"/>
          <w:i/>
        </w:rPr>
        <w:t>Faisal</w:t>
      </w:r>
      <w:proofErr w:type="spellEnd"/>
      <w:r w:rsidRPr="00D83816">
        <w:rPr>
          <w:rFonts w:ascii="Times New Roman" w:hAnsi="Times New Roman" w:cs="Times New Roman"/>
          <w:i/>
        </w:rPr>
        <w:t xml:space="preserve"> S.M. 2013.</w:t>
      </w:r>
      <w:r w:rsidRPr="00D83816">
        <w:rPr>
          <w:rFonts w:ascii="Times New Roman" w:hAnsi="Times New Roman" w:cs="Times New Roman"/>
        </w:rPr>
        <w:t xml:space="preserve"> </w:t>
      </w:r>
      <w:r w:rsidRPr="00D83816">
        <w:rPr>
          <w:rFonts w:ascii="Times New Roman" w:hAnsi="Times New Roman" w:cs="Times New Roman"/>
          <w:lang w:val="en-US"/>
        </w:rPr>
        <w:t xml:space="preserve">Virus elimination in potato through </w:t>
      </w:r>
      <w:proofErr w:type="spellStart"/>
      <w:r w:rsidRPr="00D83816">
        <w:rPr>
          <w:rFonts w:ascii="Times New Roman" w:hAnsi="Times New Roman" w:cs="Times New Roman"/>
          <w:lang w:val="en-US"/>
        </w:rPr>
        <w:t>meristem</w:t>
      </w:r>
      <w:proofErr w:type="spellEnd"/>
      <w:r w:rsidRPr="00D83816">
        <w:rPr>
          <w:rFonts w:ascii="Times New Roman" w:hAnsi="Times New Roman" w:cs="Times New Roman"/>
          <w:lang w:val="en-US"/>
        </w:rPr>
        <w:t xml:space="preserve"> culture followed by thermotherapy. SAARA </w:t>
      </w:r>
      <w:proofErr w:type="spellStart"/>
      <w:r w:rsidRPr="00D83816">
        <w:rPr>
          <w:rFonts w:ascii="Times New Roman" w:hAnsi="Times New Roman" w:cs="Times New Roman"/>
          <w:lang w:val="en-US"/>
        </w:rPr>
        <w:t>J.Agri</w:t>
      </w:r>
      <w:proofErr w:type="spellEnd"/>
      <w:r w:rsidRPr="00D83816">
        <w:rPr>
          <w:rFonts w:ascii="Times New Roman" w:hAnsi="Times New Roman" w:cs="Times New Roman"/>
          <w:lang w:val="en-US"/>
        </w:rPr>
        <w:t xml:space="preserve">. 11(1): 71-80;  </w:t>
      </w:r>
      <w:proofErr w:type="spellStart"/>
      <w:r w:rsidRPr="00D83816">
        <w:rPr>
          <w:rFonts w:ascii="Times New Roman" w:hAnsi="Times New Roman" w:cs="Times New Roman"/>
          <w:i/>
          <w:lang w:val="en-US"/>
        </w:rPr>
        <w:t>Biniam</w:t>
      </w:r>
      <w:proofErr w:type="spellEnd"/>
      <w:r w:rsidRPr="00D83816">
        <w:rPr>
          <w:rFonts w:ascii="Times New Roman" w:hAnsi="Times New Roman" w:cs="Times New Roman"/>
          <w:i/>
          <w:lang w:val="en-US"/>
        </w:rPr>
        <w:t xml:space="preserve"> T., </w:t>
      </w:r>
      <w:proofErr w:type="spellStart"/>
      <w:r w:rsidRPr="00D83816">
        <w:rPr>
          <w:rFonts w:ascii="Times New Roman" w:hAnsi="Times New Roman" w:cs="Times New Roman"/>
          <w:i/>
          <w:lang w:val="en-US"/>
        </w:rPr>
        <w:t>Tedesse</w:t>
      </w:r>
      <w:proofErr w:type="spellEnd"/>
      <w:r w:rsidRPr="00D83816">
        <w:rPr>
          <w:rFonts w:ascii="Times New Roman" w:hAnsi="Times New Roman" w:cs="Times New Roman"/>
          <w:i/>
          <w:lang w:val="en-US"/>
        </w:rPr>
        <w:t xml:space="preserve"> M. 2008.</w:t>
      </w:r>
      <w:r w:rsidRPr="00D83816">
        <w:rPr>
          <w:rFonts w:ascii="Times New Roman" w:hAnsi="Times New Roman" w:cs="Times New Roman"/>
          <w:lang w:val="en-US"/>
        </w:rPr>
        <w:t xml:space="preserve"> A survey of Vidal status on potatoes grown in </w:t>
      </w:r>
      <w:proofErr w:type="spellStart"/>
      <w:r w:rsidRPr="00D83816">
        <w:rPr>
          <w:rFonts w:ascii="Times New Roman" w:hAnsi="Times New Roman" w:cs="Times New Roman"/>
          <w:lang w:val="en-US"/>
        </w:rPr>
        <w:t>eritrea</w:t>
      </w:r>
      <w:proofErr w:type="spellEnd"/>
      <w:r w:rsidRPr="00D83816">
        <w:rPr>
          <w:rFonts w:ascii="Times New Roman" w:hAnsi="Times New Roman" w:cs="Times New Roman"/>
          <w:lang w:val="en-US"/>
        </w:rPr>
        <w:t xml:space="preserve"> and in vitro elimination of local variety </w:t>
      </w:r>
      <w:proofErr w:type="spellStart"/>
      <w:r w:rsidRPr="00D83816">
        <w:rPr>
          <w:rFonts w:ascii="Times New Roman" w:hAnsi="Times New Roman" w:cs="Times New Roman"/>
          <w:lang w:val="en-US"/>
        </w:rPr>
        <w:t>Tsaeda</w:t>
      </w:r>
      <w:proofErr w:type="spellEnd"/>
      <w:r w:rsidRPr="00D8381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83816">
        <w:rPr>
          <w:rFonts w:ascii="Times New Roman" w:hAnsi="Times New Roman" w:cs="Times New Roman"/>
          <w:lang w:val="en-US"/>
        </w:rPr>
        <w:t>embaba</w:t>
      </w:r>
      <w:proofErr w:type="spellEnd"/>
      <w:r w:rsidRPr="00D83816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D83816">
        <w:rPr>
          <w:rFonts w:ascii="Times New Roman" w:hAnsi="Times New Roman" w:cs="Times New Roman"/>
        </w:rPr>
        <w:t>Afri.J.Biotech</w:t>
      </w:r>
      <w:proofErr w:type="spellEnd"/>
      <w:r w:rsidRPr="00D83816">
        <w:rPr>
          <w:rFonts w:ascii="Times New Roman" w:hAnsi="Times New Roman" w:cs="Times New Roman"/>
        </w:rPr>
        <w:t xml:space="preserve">. 7(4): 397-403; </w:t>
      </w:r>
      <w:r w:rsidRPr="00D83816">
        <w:rPr>
          <w:rFonts w:ascii="Times New Roman" w:hAnsi="Times New Roman" w:cs="Times New Roman"/>
          <w:i/>
        </w:rPr>
        <w:t xml:space="preserve">Chrzanowska M. </w:t>
      </w:r>
      <w:r w:rsidRPr="00D83816">
        <w:rPr>
          <w:rFonts w:ascii="Times New Roman" w:hAnsi="Times New Roman" w:cs="Times New Roman"/>
        </w:rPr>
        <w:t xml:space="preserve">2000. Choroby ziemniaka wywoływane przez wirusy. </w:t>
      </w:r>
      <w:proofErr w:type="spellStart"/>
      <w:r w:rsidRPr="00D83816">
        <w:rPr>
          <w:rFonts w:ascii="Times New Roman" w:hAnsi="Times New Roman" w:cs="Times New Roman"/>
          <w:lang w:val="en-US"/>
        </w:rPr>
        <w:t>Wieś</w:t>
      </w:r>
      <w:proofErr w:type="spellEnd"/>
      <w:r w:rsidRPr="00D8381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83816">
        <w:rPr>
          <w:rFonts w:ascii="Times New Roman" w:hAnsi="Times New Roman" w:cs="Times New Roman"/>
          <w:lang w:val="en-US"/>
        </w:rPr>
        <w:t>Jutra</w:t>
      </w:r>
      <w:proofErr w:type="spellEnd"/>
      <w:r w:rsidRPr="00D83816">
        <w:rPr>
          <w:rFonts w:ascii="Times New Roman" w:hAnsi="Times New Roman" w:cs="Times New Roman"/>
          <w:lang w:val="en-US"/>
        </w:rPr>
        <w:t xml:space="preserve"> 3(20): 27-29; </w:t>
      </w:r>
      <w:proofErr w:type="spellStart"/>
      <w:r w:rsidRPr="00D83816">
        <w:rPr>
          <w:rFonts w:ascii="Times New Roman" w:hAnsi="Times New Roman" w:cs="Times New Roman"/>
          <w:i/>
          <w:lang w:val="en-US"/>
        </w:rPr>
        <w:t>Faccioli</w:t>
      </w:r>
      <w:proofErr w:type="spellEnd"/>
      <w:r w:rsidRPr="00D83816">
        <w:rPr>
          <w:rFonts w:ascii="Times New Roman" w:hAnsi="Times New Roman" w:cs="Times New Roman"/>
          <w:i/>
          <w:lang w:val="en-US"/>
        </w:rPr>
        <w:t xml:space="preserve"> G.</w:t>
      </w:r>
      <w:r w:rsidRPr="00D83816">
        <w:rPr>
          <w:rFonts w:ascii="Times New Roman" w:hAnsi="Times New Roman" w:cs="Times New Roman"/>
          <w:lang w:val="en-US"/>
        </w:rPr>
        <w:t xml:space="preserve">2001. Control of Potato Viruses using </w:t>
      </w:r>
      <w:proofErr w:type="spellStart"/>
      <w:r w:rsidRPr="00D83816">
        <w:rPr>
          <w:rFonts w:ascii="Times New Roman" w:hAnsi="Times New Roman" w:cs="Times New Roman"/>
          <w:lang w:val="en-US"/>
        </w:rPr>
        <w:t>Meristem</w:t>
      </w:r>
      <w:proofErr w:type="spellEnd"/>
      <w:r w:rsidRPr="00D83816">
        <w:rPr>
          <w:rFonts w:ascii="Times New Roman" w:hAnsi="Times New Roman" w:cs="Times New Roman"/>
          <w:lang w:val="en-US"/>
        </w:rPr>
        <w:t xml:space="preserve"> and Stem- cutting Cultures, Thermotherapy and Chemotherapy. Ed. Virus and Virus-like Disease of Potatoes and production </w:t>
      </w:r>
      <w:proofErr w:type="spellStart"/>
      <w:r w:rsidRPr="00D83816">
        <w:rPr>
          <w:rFonts w:ascii="Times New Roman" w:hAnsi="Times New Roman" w:cs="Times New Roman"/>
          <w:lang w:val="en-US"/>
        </w:rPr>
        <w:t>od</w:t>
      </w:r>
      <w:proofErr w:type="spellEnd"/>
      <w:r w:rsidRPr="00D83816">
        <w:rPr>
          <w:rFonts w:ascii="Times New Roman" w:hAnsi="Times New Roman" w:cs="Times New Roman"/>
          <w:lang w:val="en-US"/>
        </w:rPr>
        <w:t xml:space="preserve"> Seed Potatoes. </w:t>
      </w:r>
      <w:r w:rsidRPr="00D83816">
        <w:rPr>
          <w:rFonts w:ascii="Times New Roman" w:hAnsi="Times New Roman" w:cs="Times New Roman"/>
        </w:rPr>
        <w:t xml:space="preserve">382-385; </w:t>
      </w:r>
      <w:proofErr w:type="spellStart"/>
      <w:r w:rsidRPr="00D83816">
        <w:rPr>
          <w:rFonts w:ascii="Times New Roman" w:hAnsi="Times New Roman" w:cs="Times New Roman"/>
          <w:i/>
        </w:rPr>
        <w:t>Kostiw</w:t>
      </w:r>
      <w:proofErr w:type="spellEnd"/>
      <w:r w:rsidRPr="00D83816">
        <w:rPr>
          <w:rFonts w:ascii="Times New Roman" w:hAnsi="Times New Roman" w:cs="Times New Roman"/>
          <w:i/>
        </w:rPr>
        <w:t xml:space="preserve"> M. </w:t>
      </w:r>
      <w:r w:rsidRPr="00D83816">
        <w:rPr>
          <w:rFonts w:ascii="Times New Roman" w:hAnsi="Times New Roman" w:cs="Times New Roman"/>
        </w:rPr>
        <w:t xml:space="preserve">2013. Przyrodnicze i poza przyrodnicze czynniki oraz ich wpływ na produkcję nasienną ziemniaka. Wieś Jutra 1 (174): 28-29; </w:t>
      </w:r>
      <w:proofErr w:type="spellStart"/>
      <w:r w:rsidRPr="00D83816">
        <w:rPr>
          <w:rFonts w:ascii="Times New Roman" w:hAnsi="Times New Roman" w:cs="Times New Roman"/>
          <w:i/>
        </w:rPr>
        <w:t>Mahmoud</w:t>
      </w:r>
      <w:proofErr w:type="spellEnd"/>
      <w:r w:rsidRPr="00D83816">
        <w:rPr>
          <w:rFonts w:ascii="Times New Roman" w:hAnsi="Times New Roman" w:cs="Times New Roman"/>
          <w:i/>
        </w:rPr>
        <w:t xml:space="preserve"> S.Y.M., </w:t>
      </w:r>
      <w:proofErr w:type="spellStart"/>
      <w:r w:rsidRPr="00D83816">
        <w:rPr>
          <w:rFonts w:ascii="Times New Roman" w:hAnsi="Times New Roman" w:cs="Times New Roman"/>
          <w:i/>
        </w:rPr>
        <w:t>Hosseny</w:t>
      </w:r>
      <w:proofErr w:type="spellEnd"/>
      <w:r w:rsidRPr="00D83816">
        <w:rPr>
          <w:rFonts w:ascii="Times New Roman" w:hAnsi="Times New Roman" w:cs="Times New Roman"/>
          <w:i/>
        </w:rPr>
        <w:t xml:space="preserve"> M.H., </w:t>
      </w:r>
      <w:proofErr w:type="spellStart"/>
      <w:r w:rsidRPr="00D83816">
        <w:rPr>
          <w:rFonts w:ascii="Times New Roman" w:hAnsi="Times New Roman" w:cs="Times New Roman"/>
          <w:i/>
        </w:rPr>
        <w:t>Abdel-Ghaffar</w:t>
      </w:r>
      <w:proofErr w:type="spellEnd"/>
      <w:r w:rsidRPr="00D83816">
        <w:rPr>
          <w:rFonts w:ascii="Times New Roman" w:hAnsi="Times New Roman" w:cs="Times New Roman"/>
          <w:i/>
        </w:rPr>
        <w:t xml:space="preserve"> M.H.</w:t>
      </w:r>
      <w:r w:rsidRPr="00D83816">
        <w:rPr>
          <w:rFonts w:ascii="Times New Roman" w:hAnsi="Times New Roman" w:cs="Times New Roman"/>
        </w:rPr>
        <w:t xml:space="preserve"> 2009. </w:t>
      </w:r>
      <w:r w:rsidRPr="00D83816">
        <w:rPr>
          <w:rFonts w:ascii="Times New Roman" w:hAnsi="Times New Roman" w:cs="Times New Roman"/>
          <w:lang w:val="en-US"/>
        </w:rPr>
        <w:t xml:space="preserve">Evaluation of some therapies to eliminate potato Y </w:t>
      </w:r>
      <w:proofErr w:type="spellStart"/>
      <w:r w:rsidRPr="00D83816">
        <w:rPr>
          <w:rFonts w:ascii="Times New Roman" w:hAnsi="Times New Roman" w:cs="Times New Roman"/>
          <w:lang w:val="en-US"/>
        </w:rPr>
        <w:t>potyvirus</w:t>
      </w:r>
      <w:proofErr w:type="spellEnd"/>
      <w:r w:rsidRPr="00D83816">
        <w:rPr>
          <w:rFonts w:ascii="Times New Roman" w:hAnsi="Times New Roman" w:cs="Times New Roman"/>
          <w:lang w:val="en-US"/>
        </w:rPr>
        <w:t xml:space="preserve"> from potato plants. </w:t>
      </w:r>
      <w:proofErr w:type="spellStart"/>
      <w:r w:rsidRPr="00D83816">
        <w:rPr>
          <w:rFonts w:ascii="Times New Roman" w:hAnsi="Times New Roman" w:cs="Times New Roman"/>
          <w:lang w:val="en-US"/>
        </w:rPr>
        <w:t>Int.J.Virol</w:t>
      </w:r>
      <w:proofErr w:type="spellEnd"/>
      <w:r w:rsidRPr="00D83816">
        <w:rPr>
          <w:rFonts w:ascii="Times New Roman" w:hAnsi="Times New Roman" w:cs="Times New Roman"/>
          <w:lang w:val="en-US"/>
        </w:rPr>
        <w:t xml:space="preserve">. 5(2): 64-76; </w:t>
      </w:r>
      <w:proofErr w:type="spellStart"/>
      <w:r w:rsidR="002B6F10" w:rsidRPr="00D83816">
        <w:rPr>
          <w:rFonts w:ascii="Times New Roman" w:hAnsi="Times New Roman" w:cs="Times New Roman"/>
          <w:i/>
          <w:lang w:val="en-US"/>
        </w:rPr>
        <w:t>Malepszy</w:t>
      </w:r>
      <w:proofErr w:type="spellEnd"/>
      <w:r w:rsidR="002B6F10" w:rsidRPr="00D83816">
        <w:rPr>
          <w:rFonts w:ascii="Times New Roman" w:hAnsi="Times New Roman" w:cs="Times New Roman"/>
          <w:i/>
          <w:lang w:val="en-US"/>
        </w:rPr>
        <w:t xml:space="preserve"> S.</w:t>
      </w:r>
      <w:r w:rsidR="002B6F10" w:rsidRPr="00D83816">
        <w:rPr>
          <w:rFonts w:ascii="Times New Roman" w:hAnsi="Times New Roman" w:cs="Times New Roman"/>
          <w:lang w:val="en-US"/>
        </w:rPr>
        <w:t xml:space="preserve"> 2001. </w:t>
      </w:r>
      <w:proofErr w:type="spellStart"/>
      <w:r w:rsidR="002B6F10" w:rsidRPr="00D83816">
        <w:rPr>
          <w:rFonts w:ascii="Times New Roman" w:hAnsi="Times New Roman" w:cs="Times New Roman"/>
          <w:lang w:val="en-US"/>
        </w:rPr>
        <w:t>Biotechnologia</w:t>
      </w:r>
      <w:proofErr w:type="spellEnd"/>
      <w:r w:rsidR="002B6F10" w:rsidRPr="00D8381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B6F10" w:rsidRPr="00D83816">
        <w:rPr>
          <w:rFonts w:ascii="Times New Roman" w:hAnsi="Times New Roman" w:cs="Times New Roman"/>
          <w:lang w:val="en-US"/>
        </w:rPr>
        <w:t>roślin</w:t>
      </w:r>
      <w:proofErr w:type="spellEnd"/>
      <w:r w:rsidR="002B6F10" w:rsidRPr="00D83816">
        <w:rPr>
          <w:rFonts w:ascii="Times New Roman" w:hAnsi="Times New Roman" w:cs="Times New Roman"/>
          <w:lang w:val="en-US"/>
        </w:rPr>
        <w:t xml:space="preserve">. PWN. Warszawa 2001: 36; </w:t>
      </w:r>
      <w:r w:rsidR="002B6F10" w:rsidRPr="00D83816">
        <w:rPr>
          <w:rFonts w:ascii="Times New Roman" w:hAnsi="Times New Roman" w:cs="Times New Roman"/>
          <w:i/>
          <w:lang w:val="en-US"/>
        </w:rPr>
        <w:t>Morel G., Martin C.</w:t>
      </w:r>
      <w:r w:rsidR="002B6F10" w:rsidRPr="00D83816">
        <w:rPr>
          <w:rFonts w:ascii="Times New Roman" w:hAnsi="Times New Roman" w:cs="Times New Roman"/>
          <w:lang w:val="en-US"/>
        </w:rPr>
        <w:t xml:space="preserve"> 1952. </w:t>
      </w:r>
      <w:proofErr w:type="spellStart"/>
      <w:r w:rsidR="002B6F10" w:rsidRPr="00D83816">
        <w:rPr>
          <w:rFonts w:ascii="Times New Roman" w:hAnsi="Times New Roman" w:cs="Times New Roman"/>
          <w:lang w:val="en-US"/>
        </w:rPr>
        <w:t>Guerison</w:t>
      </w:r>
      <w:proofErr w:type="spellEnd"/>
      <w:r w:rsidR="002B6F10" w:rsidRPr="00D83816">
        <w:rPr>
          <w:rFonts w:ascii="Times New Roman" w:hAnsi="Times New Roman" w:cs="Times New Roman"/>
          <w:lang w:val="en-US"/>
        </w:rPr>
        <w:t xml:space="preserve"> de dahlias </w:t>
      </w:r>
      <w:proofErr w:type="spellStart"/>
      <w:r w:rsidR="002B6F10" w:rsidRPr="00D83816">
        <w:rPr>
          <w:rFonts w:ascii="Times New Roman" w:hAnsi="Times New Roman" w:cs="Times New Roman"/>
          <w:lang w:val="en-US"/>
        </w:rPr>
        <w:t>attients</w:t>
      </w:r>
      <w:proofErr w:type="spellEnd"/>
      <w:r w:rsidR="002B6F10" w:rsidRPr="00D8381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B6F10" w:rsidRPr="00D83816">
        <w:rPr>
          <w:rFonts w:ascii="Times New Roman" w:hAnsi="Times New Roman" w:cs="Times New Roman"/>
          <w:lang w:val="en-US"/>
        </w:rPr>
        <w:t>d’une</w:t>
      </w:r>
      <w:proofErr w:type="spellEnd"/>
      <w:r w:rsidR="002B6F10" w:rsidRPr="00D8381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2B6F10" w:rsidRPr="00D83816">
        <w:rPr>
          <w:rFonts w:ascii="Times New Roman" w:hAnsi="Times New Roman" w:cs="Times New Roman"/>
          <w:lang w:val="en-US"/>
        </w:rPr>
        <w:t>maladie</w:t>
      </w:r>
      <w:proofErr w:type="spellEnd"/>
      <w:r w:rsidR="002B6F10" w:rsidRPr="00D83816">
        <w:rPr>
          <w:rFonts w:ascii="Times New Roman" w:hAnsi="Times New Roman" w:cs="Times New Roman"/>
          <w:lang w:val="en-US"/>
        </w:rPr>
        <w:t xml:space="preserve"> a virus. C.R.Acad.Sci.235, 1324-1325; </w:t>
      </w:r>
      <w:proofErr w:type="spellStart"/>
      <w:r w:rsidR="002B6F10" w:rsidRPr="00D83816">
        <w:rPr>
          <w:rFonts w:ascii="Times New Roman" w:hAnsi="Times New Roman" w:cs="Times New Roman"/>
          <w:i/>
          <w:lang w:val="en-US"/>
        </w:rPr>
        <w:t>Murashige</w:t>
      </w:r>
      <w:proofErr w:type="spellEnd"/>
      <w:r w:rsidR="002B6F10" w:rsidRPr="00D83816">
        <w:rPr>
          <w:rFonts w:ascii="Times New Roman" w:hAnsi="Times New Roman" w:cs="Times New Roman"/>
          <w:i/>
          <w:lang w:val="en-US"/>
        </w:rPr>
        <w:t xml:space="preserve"> T., </w:t>
      </w:r>
      <w:proofErr w:type="spellStart"/>
      <w:r w:rsidR="002B6F10" w:rsidRPr="00D83816">
        <w:rPr>
          <w:rFonts w:ascii="Times New Roman" w:hAnsi="Times New Roman" w:cs="Times New Roman"/>
          <w:i/>
          <w:lang w:val="en-US"/>
        </w:rPr>
        <w:t>Skoog</w:t>
      </w:r>
      <w:proofErr w:type="spellEnd"/>
      <w:r w:rsidR="002B6F10" w:rsidRPr="00D83816">
        <w:rPr>
          <w:rFonts w:ascii="Times New Roman" w:hAnsi="Times New Roman" w:cs="Times New Roman"/>
          <w:i/>
          <w:lang w:val="en-US"/>
        </w:rPr>
        <w:t xml:space="preserve"> F.</w:t>
      </w:r>
      <w:r w:rsidR="002B6F10" w:rsidRPr="00D83816">
        <w:rPr>
          <w:rFonts w:ascii="Times New Roman" w:hAnsi="Times New Roman" w:cs="Times New Roman"/>
          <w:lang w:val="en-US"/>
        </w:rPr>
        <w:t xml:space="preserve">1962. A revised medium for rapid growth and bioassays with tobacco </w:t>
      </w:r>
      <w:proofErr w:type="spellStart"/>
      <w:r w:rsidR="002B6F10" w:rsidRPr="00D83816">
        <w:rPr>
          <w:rFonts w:ascii="Times New Roman" w:hAnsi="Times New Roman" w:cs="Times New Roman"/>
          <w:lang w:val="en-US"/>
        </w:rPr>
        <w:t>tisue</w:t>
      </w:r>
      <w:proofErr w:type="spellEnd"/>
      <w:r w:rsidR="002B6F10" w:rsidRPr="00D83816">
        <w:rPr>
          <w:rFonts w:ascii="Times New Roman" w:hAnsi="Times New Roman" w:cs="Times New Roman"/>
          <w:lang w:val="en-US"/>
        </w:rPr>
        <w:t xml:space="preserve"> culture. Physiol. Plant. 15; 473-479; </w:t>
      </w:r>
      <w:proofErr w:type="spellStart"/>
      <w:r w:rsidR="002B6F10" w:rsidRPr="00D83816">
        <w:rPr>
          <w:rFonts w:ascii="Times New Roman" w:hAnsi="Times New Roman" w:cs="Times New Roman"/>
          <w:i/>
          <w:lang w:val="en-US"/>
        </w:rPr>
        <w:t>Nasir</w:t>
      </w:r>
      <w:proofErr w:type="spellEnd"/>
      <w:r w:rsidR="002B6F10" w:rsidRPr="00D83816">
        <w:rPr>
          <w:rFonts w:ascii="Times New Roman" w:hAnsi="Times New Roman" w:cs="Times New Roman"/>
          <w:i/>
          <w:lang w:val="en-US"/>
        </w:rPr>
        <w:t xml:space="preserve"> I.A., </w:t>
      </w:r>
      <w:proofErr w:type="spellStart"/>
      <w:r w:rsidR="002B6F10" w:rsidRPr="00D83816">
        <w:rPr>
          <w:rFonts w:ascii="Times New Roman" w:hAnsi="Times New Roman" w:cs="Times New Roman"/>
          <w:i/>
          <w:lang w:val="en-US"/>
        </w:rPr>
        <w:t>Tabassum</w:t>
      </w:r>
      <w:proofErr w:type="spellEnd"/>
      <w:r w:rsidR="002B6F10" w:rsidRPr="00D83816">
        <w:rPr>
          <w:rFonts w:ascii="Times New Roman" w:hAnsi="Times New Roman" w:cs="Times New Roman"/>
          <w:i/>
          <w:lang w:val="en-US"/>
        </w:rPr>
        <w:t xml:space="preserve"> B., </w:t>
      </w:r>
      <w:proofErr w:type="spellStart"/>
      <w:r w:rsidR="002B6F10" w:rsidRPr="00D83816">
        <w:rPr>
          <w:rFonts w:ascii="Times New Roman" w:hAnsi="Times New Roman" w:cs="Times New Roman"/>
          <w:i/>
          <w:lang w:val="en-US"/>
        </w:rPr>
        <w:t>Latif</w:t>
      </w:r>
      <w:proofErr w:type="spellEnd"/>
      <w:r w:rsidR="002B6F10" w:rsidRPr="00D83816">
        <w:rPr>
          <w:rFonts w:ascii="Times New Roman" w:hAnsi="Times New Roman" w:cs="Times New Roman"/>
          <w:i/>
          <w:lang w:val="en-US"/>
        </w:rPr>
        <w:t xml:space="preserve"> Z., </w:t>
      </w:r>
      <w:proofErr w:type="spellStart"/>
      <w:r w:rsidR="002B6F10" w:rsidRPr="00D83816">
        <w:rPr>
          <w:rFonts w:ascii="Times New Roman" w:hAnsi="Times New Roman" w:cs="Times New Roman"/>
          <w:i/>
          <w:lang w:val="en-US"/>
        </w:rPr>
        <w:t>Javed</w:t>
      </w:r>
      <w:proofErr w:type="spellEnd"/>
      <w:r w:rsidR="002B6F10" w:rsidRPr="00D83816">
        <w:rPr>
          <w:rFonts w:ascii="Times New Roman" w:hAnsi="Times New Roman" w:cs="Times New Roman"/>
          <w:i/>
          <w:lang w:val="en-US"/>
        </w:rPr>
        <w:t xml:space="preserve"> M.A., </w:t>
      </w:r>
      <w:proofErr w:type="spellStart"/>
      <w:r w:rsidR="002B6F10" w:rsidRPr="00D83816">
        <w:rPr>
          <w:rFonts w:ascii="Times New Roman" w:hAnsi="Times New Roman" w:cs="Times New Roman"/>
          <w:i/>
          <w:lang w:val="en-US"/>
        </w:rPr>
        <w:t>Haider</w:t>
      </w:r>
      <w:proofErr w:type="spellEnd"/>
      <w:r w:rsidR="002B6F10" w:rsidRPr="00D83816">
        <w:rPr>
          <w:rFonts w:ascii="Times New Roman" w:hAnsi="Times New Roman" w:cs="Times New Roman"/>
          <w:i/>
          <w:lang w:val="en-US"/>
        </w:rPr>
        <w:t xml:space="preserve"> M.S., </w:t>
      </w:r>
      <w:proofErr w:type="spellStart"/>
      <w:r w:rsidR="002B6F10" w:rsidRPr="00D83816">
        <w:rPr>
          <w:rFonts w:ascii="Times New Roman" w:hAnsi="Times New Roman" w:cs="Times New Roman"/>
          <w:i/>
          <w:lang w:val="en-US"/>
        </w:rPr>
        <w:t>Husnain</w:t>
      </w:r>
      <w:proofErr w:type="spellEnd"/>
      <w:r w:rsidR="002B6F10" w:rsidRPr="00D83816">
        <w:rPr>
          <w:rFonts w:ascii="Times New Roman" w:hAnsi="Times New Roman" w:cs="Times New Roman"/>
          <w:i/>
          <w:lang w:val="en-US"/>
        </w:rPr>
        <w:t xml:space="preserve"> T.</w:t>
      </w:r>
      <w:r w:rsidR="002B6F10" w:rsidRPr="00D83816">
        <w:rPr>
          <w:rFonts w:ascii="Times New Roman" w:hAnsi="Times New Roman" w:cs="Times New Roman"/>
          <w:lang w:val="en-US"/>
        </w:rPr>
        <w:t xml:space="preserve"> 2010. Strategies  to control potato virus Y under in vitro conditions. </w:t>
      </w:r>
      <w:proofErr w:type="spellStart"/>
      <w:r w:rsidR="002B6F10" w:rsidRPr="00D83816">
        <w:rPr>
          <w:rFonts w:ascii="Times New Roman" w:hAnsi="Times New Roman" w:cs="Times New Roman"/>
          <w:lang w:val="en-US"/>
        </w:rPr>
        <w:t>Pak.J.Phytopathol</w:t>
      </w:r>
      <w:proofErr w:type="spellEnd"/>
      <w:r w:rsidR="002B6F10" w:rsidRPr="00D83816">
        <w:rPr>
          <w:rFonts w:ascii="Times New Roman" w:hAnsi="Times New Roman" w:cs="Times New Roman"/>
          <w:lang w:val="en-US"/>
        </w:rPr>
        <w:t xml:space="preserve">. 22b(1):63-70; </w:t>
      </w:r>
      <w:r w:rsidR="002B6F10" w:rsidRPr="00D83816">
        <w:rPr>
          <w:rFonts w:ascii="Times New Roman" w:hAnsi="Times New Roman" w:cs="Times New Roman"/>
          <w:i/>
          <w:lang w:val="en-US"/>
        </w:rPr>
        <w:t xml:space="preserve">Norris D.O. </w:t>
      </w:r>
      <w:r w:rsidR="002B6F10" w:rsidRPr="00D83816">
        <w:rPr>
          <w:rFonts w:ascii="Times New Roman" w:hAnsi="Times New Roman" w:cs="Times New Roman"/>
          <w:lang w:val="en-US"/>
        </w:rPr>
        <w:t xml:space="preserve">1954. Development of virus-free stock of Green Mountain potato by treatment with malachite green. Australian </w:t>
      </w:r>
      <w:proofErr w:type="spellStart"/>
      <w:r w:rsidR="002B6F10" w:rsidRPr="00D83816">
        <w:rPr>
          <w:rFonts w:ascii="Times New Roman" w:hAnsi="Times New Roman" w:cs="Times New Roman"/>
          <w:lang w:val="en-US"/>
        </w:rPr>
        <w:t>J.Agricul.Res</w:t>
      </w:r>
      <w:proofErr w:type="spellEnd"/>
      <w:r w:rsidR="002B6F10" w:rsidRPr="00D83816">
        <w:rPr>
          <w:rFonts w:ascii="Times New Roman" w:hAnsi="Times New Roman" w:cs="Times New Roman"/>
          <w:lang w:val="en-US"/>
        </w:rPr>
        <w:t xml:space="preserve">. 5, 658-663; </w:t>
      </w:r>
      <w:proofErr w:type="spellStart"/>
      <w:r w:rsidR="002B6F10" w:rsidRPr="00D83816">
        <w:rPr>
          <w:rFonts w:ascii="Times New Roman" w:hAnsi="Times New Roman" w:cs="Times New Roman"/>
          <w:i/>
          <w:lang w:val="en-US"/>
        </w:rPr>
        <w:t>Oshiman</w:t>
      </w:r>
      <w:proofErr w:type="spellEnd"/>
      <w:r w:rsidR="002B6F10" w:rsidRPr="00D83816">
        <w:rPr>
          <w:rFonts w:ascii="Times New Roman" w:hAnsi="Times New Roman" w:cs="Times New Roman"/>
          <w:i/>
          <w:lang w:val="en-US"/>
        </w:rPr>
        <w:t xml:space="preserve"> N., Livingston C.H. </w:t>
      </w:r>
      <w:r w:rsidR="002B6F10" w:rsidRPr="00D83816">
        <w:rPr>
          <w:rFonts w:ascii="Times New Roman" w:hAnsi="Times New Roman" w:cs="Times New Roman"/>
          <w:lang w:val="en-US"/>
        </w:rPr>
        <w:t xml:space="preserve">1961. The effects of antiviral chemicals on potato virus X. </w:t>
      </w:r>
      <w:proofErr w:type="spellStart"/>
      <w:r w:rsidR="002B6F10" w:rsidRPr="00D83816">
        <w:rPr>
          <w:rFonts w:ascii="Times New Roman" w:hAnsi="Times New Roman" w:cs="Times New Roman"/>
          <w:lang w:val="en-US"/>
        </w:rPr>
        <w:t>Am.Potato</w:t>
      </w:r>
      <w:proofErr w:type="spellEnd"/>
      <w:r w:rsidR="002B6F10" w:rsidRPr="00D83816">
        <w:rPr>
          <w:rFonts w:ascii="Times New Roman" w:hAnsi="Times New Roman" w:cs="Times New Roman"/>
          <w:lang w:val="en-US"/>
        </w:rPr>
        <w:t xml:space="preserve"> J. 38: 294-299; </w:t>
      </w:r>
      <w:proofErr w:type="spellStart"/>
      <w:r w:rsidR="002B6F10" w:rsidRPr="00D83816">
        <w:rPr>
          <w:rFonts w:ascii="Times New Roman" w:hAnsi="Times New Roman" w:cs="Times New Roman"/>
          <w:i/>
          <w:lang w:val="en-US"/>
        </w:rPr>
        <w:t>Zaklukiewicz</w:t>
      </w:r>
      <w:proofErr w:type="spellEnd"/>
      <w:r w:rsidR="002B6F10" w:rsidRPr="00D83816">
        <w:rPr>
          <w:rFonts w:ascii="Times New Roman" w:hAnsi="Times New Roman" w:cs="Times New Roman"/>
          <w:i/>
          <w:lang w:val="en-US"/>
        </w:rPr>
        <w:t xml:space="preserve"> K. </w:t>
      </w:r>
      <w:r w:rsidR="002B6F10" w:rsidRPr="00D83816">
        <w:rPr>
          <w:rFonts w:ascii="Times New Roman" w:hAnsi="Times New Roman" w:cs="Times New Roman"/>
          <w:lang w:val="en-US"/>
        </w:rPr>
        <w:t xml:space="preserve">1982. </w:t>
      </w:r>
      <w:r w:rsidR="002B6F10" w:rsidRPr="00D83816">
        <w:rPr>
          <w:rFonts w:ascii="Times New Roman" w:hAnsi="Times New Roman" w:cs="Times New Roman"/>
        </w:rPr>
        <w:t xml:space="preserve">Uwalnianie </w:t>
      </w:r>
      <w:proofErr w:type="spellStart"/>
      <w:r w:rsidR="002B6F10" w:rsidRPr="00D83816">
        <w:rPr>
          <w:rFonts w:ascii="Times New Roman" w:hAnsi="Times New Roman" w:cs="Times New Roman"/>
        </w:rPr>
        <w:t>roślin</w:t>
      </w:r>
      <w:proofErr w:type="spellEnd"/>
      <w:r w:rsidR="002B6F10" w:rsidRPr="00D83816">
        <w:rPr>
          <w:rFonts w:ascii="Times New Roman" w:hAnsi="Times New Roman" w:cs="Times New Roman"/>
        </w:rPr>
        <w:t xml:space="preserve"> ziemniaka od wirusów S i M. Ziemniaka 1981/82: 137-160.</w:t>
      </w:r>
    </w:p>
    <w:p w:rsidR="001962FC" w:rsidRPr="00D83816" w:rsidRDefault="001962FC" w:rsidP="0063387C">
      <w:pPr>
        <w:pStyle w:val="Bezodstpw"/>
        <w:jc w:val="both"/>
        <w:rPr>
          <w:rFonts w:ascii="Times New Roman" w:hAnsi="Times New Roman" w:cs="Times New Roman"/>
        </w:rPr>
      </w:pPr>
    </w:p>
    <w:p w:rsidR="002B6F10" w:rsidRPr="001962FC" w:rsidRDefault="002B6F10" w:rsidP="0063387C">
      <w:pPr>
        <w:pStyle w:val="Bezodstpw"/>
        <w:jc w:val="both"/>
        <w:rPr>
          <w:rFonts w:ascii="Times New Roman" w:hAnsi="Times New Roman" w:cs="Times New Roman"/>
          <w:b/>
          <w:u w:val="single"/>
        </w:rPr>
      </w:pPr>
      <w:r w:rsidRPr="00D83816">
        <w:rPr>
          <w:rFonts w:ascii="Times New Roman" w:hAnsi="Times New Roman" w:cs="Times New Roman"/>
        </w:rPr>
        <w:t>Temat 2.</w:t>
      </w:r>
      <w:r w:rsidRPr="00D83816">
        <w:rPr>
          <w:rFonts w:ascii="Times New Roman" w:hAnsi="Times New Roman" w:cs="Times New Roman"/>
          <w:u w:val="single"/>
        </w:rPr>
        <w:t xml:space="preserve"> </w:t>
      </w:r>
      <w:r w:rsidRPr="001962FC">
        <w:rPr>
          <w:rFonts w:ascii="Times New Roman" w:hAnsi="Times New Roman" w:cs="Times New Roman"/>
          <w:b/>
          <w:u w:val="single"/>
        </w:rPr>
        <w:t xml:space="preserve">Badanie preparatów do zwalczania zanieczyszczeń bakteryjnych w kulturach </w:t>
      </w:r>
      <w:r w:rsidRPr="001962FC">
        <w:rPr>
          <w:rFonts w:ascii="Times New Roman" w:hAnsi="Times New Roman" w:cs="Times New Roman"/>
          <w:b/>
          <w:i/>
          <w:u w:val="single"/>
        </w:rPr>
        <w:t xml:space="preserve">in </w:t>
      </w:r>
      <w:proofErr w:type="spellStart"/>
      <w:r w:rsidRPr="001962FC">
        <w:rPr>
          <w:rFonts w:ascii="Times New Roman" w:hAnsi="Times New Roman" w:cs="Times New Roman"/>
          <w:b/>
          <w:i/>
          <w:u w:val="single"/>
        </w:rPr>
        <w:t>vitro</w:t>
      </w:r>
      <w:proofErr w:type="spellEnd"/>
      <w:r w:rsidRPr="001962FC">
        <w:rPr>
          <w:rFonts w:ascii="Times New Roman" w:hAnsi="Times New Roman" w:cs="Times New Roman"/>
          <w:b/>
          <w:u w:val="single"/>
        </w:rPr>
        <w:t xml:space="preserve"> ziemniaka</w:t>
      </w:r>
    </w:p>
    <w:p w:rsidR="002B6F10" w:rsidRPr="00D83816" w:rsidRDefault="002B6F10" w:rsidP="0063387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Cel tematu</w:t>
      </w:r>
    </w:p>
    <w:p w:rsidR="002B6F10" w:rsidRPr="00D83816" w:rsidRDefault="001C6A02" w:rsidP="0063387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>Celem tematu w 2018</w:t>
      </w:r>
      <w:r w:rsidR="002B6F10" w:rsidRPr="00D83816">
        <w:rPr>
          <w:rFonts w:ascii="Times New Roman" w:hAnsi="Times New Roman" w:cs="Times New Roman"/>
        </w:rPr>
        <w:t xml:space="preserve"> roku był</w:t>
      </w:r>
      <w:r w:rsidRPr="00D83816">
        <w:rPr>
          <w:rFonts w:ascii="Times New Roman" w:hAnsi="Times New Roman" w:cs="Times New Roman"/>
        </w:rPr>
        <w:t>o badanie</w:t>
      </w:r>
      <w:r w:rsidR="002B6F10" w:rsidRPr="00D83816">
        <w:rPr>
          <w:rFonts w:ascii="Times New Roman" w:hAnsi="Times New Roman" w:cs="Times New Roman"/>
        </w:rPr>
        <w:t xml:space="preserve"> trzech dostępnych na rynku preparatów bakteriobójczych</w:t>
      </w:r>
      <w:r w:rsidRPr="00D83816">
        <w:rPr>
          <w:rFonts w:ascii="Times New Roman" w:hAnsi="Times New Roman" w:cs="Times New Roman"/>
        </w:rPr>
        <w:t xml:space="preserve">: </w:t>
      </w:r>
      <w:proofErr w:type="spellStart"/>
      <w:r w:rsidRPr="00D83816">
        <w:rPr>
          <w:rFonts w:ascii="Times New Roman" w:hAnsi="Times New Roman" w:cs="Times New Roman"/>
        </w:rPr>
        <w:t>PPM</w:t>
      </w:r>
      <w:r w:rsidRPr="00D83816">
        <w:rPr>
          <w:rFonts w:ascii="Times New Roman" w:hAnsi="Times New Roman" w:cs="Times New Roman"/>
          <w:lang w:eastAsia="pl-PL"/>
        </w:rPr>
        <w:t>™</w:t>
      </w:r>
      <w:proofErr w:type="spellEnd"/>
      <w:r w:rsidRPr="00D83816">
        <w:rPr>
          <w:rFonts w:ascii="Times New Roman" w:hAnsi="Times New Roman" w:cs="Times New Roman"/>
          <w:lang w:eastAsia="pl-PL"/>
        </w:rPr>
        <w:t xml:space="preserve">, </w:t>
      </w:r>
      <w:proofErr w:type="spellStart"/>
      <w:r w:rsidRPr="00D83816">
        <w:rPr>
          <w:rFonts w:ascii="Times New Roman" w:hAnsi="Times New Roman" w:cs="Times New Roman"/>
        </w:rPr>
        <w:t>ProClin</w:t>
      </w:r>
      <w:proofErr w:type="spellEnd"/>
      <w:r w:rsidRPr="00D83816">
        <w:rPr>
          <w:rFonts w:ascii="Times New Roman" w:hAnsi="Times New Roman" w:cs="Times New Roman"/>
        </w:rPr>
        <w:t xml:space="preserve"> 300® i </w:t>
      </w:r>
      <w:proofErr w:type="spellStart"/>
      <w:r w:rsidRPr="00D83816">
        <w:rPr>
          <w:rFonts w:ascii="Times New Roman" w:hAnsi="Times New Roman" w:cs="Times New Roman"/>
        </w:rPr>
        <w:t>AgNOз</w:t>
      </w:r>
      <w:proofErr w:type="spellEnd"/>
      <w:r w:rsidRPr="00D83816">
        <w:rPr>
          <w:rFonts w:ascii="Times New Roman" w:hAnsi="Times New Roman" w:cs="Times New Roman"/>
        </w:rPr>
        <w:t>,</w:t>
      </w:r>
      <w:r w:rsidR="002B6F10" w:rsidRPr="00D83816">
        <w:rPr>
          <w:rFonts w:ascii="Times New Roman" w:hAnsi="Times New Roman" w:cs="Times New Roman"/>
        </w:rPr>
        <w:t xml:space="preserve"> pod kątem skuteczności zwalczania zanieczyszczeń bakteryjnych (bakterie endogenne) w kulturach </w:t>
      </w:r>
      <w:r w:rsidR="002B6F10" w:rsidRPr="00D83816">
        <w:rPr>
          <w:rFonts w:ascii="Times New Roman" w:hAnsi="Times New Roman" w:cs="Times New Roman"/>
          <w:i/>
        </w:rPr>
        <w:t>in vitro</w:t>
      </w:r>
      <w:r w:rsidR="002B6F10" w:rsidRPr="00D83816">
        <w:rPr>
          <w:rFonts w:ascii="Times New Roman" w:hAnsi="Times New Roman" w:cs="Times New Roman"/>
        </w:rPr>
        <w:t xml:space="preserve"> ziemniaka i ocena ich fitotoksyczności.</w:t>
      </w:r>
    </w:p>
    <w:p w:rsidR="0063387C" w:rsidRPr="00D83816" w:rsidRDefault="00D462EC" w:rsidP="007564F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 xml:space="preserve">Bakterie </w:t>
      </w:r>
      <w:proofErr w:type="spellStart"/>
      <w:r w:rsidRPr="00D83816">
        <w:rPr>
          <w:rFonts w:ascii="Times New Roman" w:hAnsi="Times New Roman" w:cs="Times New Roman"/>
        </w:rPr>
        <w:t>e</w:t>
      </w:r>
      <w:r w:rsidR="00987DAD" w:rsidRPr="00D83816">
        <w:rPr>
          <w:rFonts w:ascii="Times New Roman" w:hAnsi="Times New Roman" w:cs="Times New Roman"/>
        </w:rPr>
        <w:t>ndofityczne</w:t>
      </w:r>
      <w:proofErr w:type="spellEnd"/>
      <w:r w:rsidR="00987DAD" w:rsidRPr="00D83816">
        <w:rPr>
          <w:rFonts w:ascii="Times New Roman" w:hAnsi="Times New Roman" w:cs="Times New Roman"/>
        </w:rPr>
        <w:t xml:space="preserve"> są problemem, który</w:t>
      </w:r>
      <w:r w:rsidRPr="00D83816">
        <w:rPr>
          <w:rFonts w:ascii="Times New Roman" w:hAnsi="Times New Roman" w:cs="Times New Roman"/>
        </w:rPr>
        <w:t xml:space="preserve"> pojawia się systematycznie w kulturach </w:t>
      </w:r>
      <w:r w:rsidRPr="00D83816">
        <w:rPr>
          <w:rFonts w:ascii="Times New Roman" w:hAnsi="Times New Roman" w:cs="Times New Roman"/>
          <w:i/>
        </w:rPr>
        <w:t>in vitro</w:t>
      </w:r>
      <w:r w:rsidRPr="00D83816">
        <w:rPr>
          <w:rFonts w:ascii="Times New Roman" w:hAnsi="Times New Roman" w:cs="Times New Roman"/>
        </w:rPr>
        <w:t xml:space="preserve">, niezależnie od gatunku roślin. </w:t>
      </w:r>
      <w:r w:rsidR="00B945D9">
        <w:rPr>
          <w:rFonts w:ascii="Times New Roman" w:hAnsi="Times New Roman" w:cs="Times New Roman"/>
        </w:rPr>
        <w:t>N</w:t>
      </w:r>
      <w:r w:rsidRPr="00D83816">
        <w:rPr>
          <w:rFonts w:ascii="Times New Roman" w:hAnsi="Times New Roman" w:cs="Times New Roman"/>
        </w:rPr>
        <w:t xml:space="preserve">awet największa staranność w procesie mikrorozmnażania nie daje stuprocentowej pewności otrzymania i rozmnażania kultur bez zanieczyszczeń. Obecnie trudno jest powiedzieć o kulturach </w:t>
      </w:r>
      <w:r w:rsidRPr="00D83816">
        <w:rPr>
          <w:rFonts w:ascii="Times New Roman" w:hAnsi="Times New Roman" w:cs="Times New Roman"/>
          <w:i/>
        </w:rPr>
        <w:t>in vitro</w:t>
      </w:r>
      <w:r w:rsidRPr="00D83816">
        <w:rPr>
          <w:rFonts w:ascii="Times New Roman" w:hAnsi="Times New Roman" w:cs="Times New Roman"/>
        </w:rPr>
        <w:t xml:space="preserve"> że są sterylne. Prawidłowo przeprowadzona dezynfekcja eksplantatów w początkowej fazie nie wykazuje zanieczyszczeń bakteryjnych i mogą one nie być zauważone (Orlikowska i in. 2012). Pierwszym sygnałem świadczącym o obecności bakterii w kulturach </w:t>
      </w:r>
      <w:r w:rsidRPr="00D83816">
        <w:rPr>
          <w:rFonts w:ascii="Times New Roman" w:hAnsi="Times New Roman" w:cs="Times New Roman"/>
          <w:i/>
        </w:rPr>
        <w:t>in vitro</w:t>
      </w:r>
      <w:r w:rsidRPr="00D83816">
        <w:rPr>
          <w:rFonts w:ascii="Times New Roman" w:hAnsi="Times New Roman" w:cs="Times New Roman"/>
        </w:rPr>
        <w:t xml:space="preserve"> jest nieznaczne zmętnienie pożywki pod </w:t>
      </w:r>
      <w:proofErr w:type="spellStart"/>
      <w:r w:rsidRPr="00D83816">
        <w:rPr>
          <w:rFonts w:ascii="Times New Roman" w:hAnsi="Times New Roman" w:cs="Times New Roman"/>
        </w:rPr>
        <w:t>wyszczepionym</w:t>
      </w:r>
      <w:proofErr w:type="spellEnd"/>
      <w:r w:rsidRPr="00D83816">
        <w:rPr>
          <w:rFonts w:ascii="Times New Roman" w:hAnsi="Times New Roman" w:cs="Times New Roman"/>
        </w:rPr>
        <w:t xml:space="preserve"> </w:t>
      </w:r>
      <w:proofErr w:type="spellStart"/>
      <w:r w:rsidRPr="00D83816">
        <w:rPr>
          <w:rFonts w:ascii="Times New Roman" w:hAnsi="Times New Roman" w:cs="Times New Roman"/>
        </w:rPr>
        <w:t>eksplantatem</w:t>
      </w:r>
      <w:proofErr w:type="spellEnd"/>
      <w:r w:rsidRPr="00D83816">
        <w:rPr>
          <w:rFonts w:ascii="Times New Roman" w:hAnsi="Times New Roman" w:cs="Times New Roman"/>
        </w:rPr>
        <w:t xml:space="preserve"> oraz pojawiające się wodniste „hallo” wokół eksplantatu. Proces ten </w:t>
      </w:r>
      <w:proofErr w:type="spellStart"/>
      <w:r w:rsidRPr="00D83816">
        <w:rPr>
          <w:rFonts w:ascii="Times New Roman" w:hAnsi="Times New Roman" w:cs="Times New Roman"/>
        </w:rPr>
        <w:t>u</w:t>
      </w:r>
      <w:r w:rsidR="00B945D9">
        <w:rPr>
          <w:rFonts w:ascii="Times New Roman" w:hAnsi="Times New Roman" w:cs="Times New Roman"/>
        </w:rPr>
        <w:t>jawinia</w:t>
      </w:r>
      <w:proofErr w:type="spellEnd"/>
      <w:r w:rsidR="00B945D9">
        <w:rPr>
          <w:rFonts w:ascii="Times New Roman" w:hAnsi="Times New Roman" w:cs="Times New Roman"/>
        </w:rPr>
        <w:t xml:space="preserve"> się w kulturach po 3-5 dniach</w:t>
      </w:r>
      <w:r w:rsidRPr="00D83816">
        <w:rPr>
          <w:rFonts w:ascii="Times New Roman" w:hAnsi="Times New Roman" w:cs="Times New Roman"/>
        </w:rPr>
        <w:t xml:space="preserve"> od pasażowania. Dodanie biocydu do pożywki hodowlanej może spowodować zahamowanie namnażania się bakterii endogennych. Na rynku dostępne są różne preparaty bakteriobójcze m.in. PPM</w:t>
      </w:r>
      <w:r w:rsidRPr="00D83816">
        <w:rPr>
          <w:rFonts w:ascii="Times New Roman" w:hAnsi="Times New Roman" w:cs="Times New Roman"/>
          <w:vertAlign w:val="superscript"/>
        </w:rPr>
        <w:t>TM</w:t>
      </w:r>
      <w:r w:rsidR="00535077" w:rsidRPr="00D83816">
        <w:rPr>
          <w:rFonts w:ascii="Times New Roman" w:hAnsi="Times New Roman" w:cs="Times New Roman"/>
        </w:rPr>
        <w:t xml:space="preserve">, </w:t>
      </w:r>
      <w:proofErr w:type="spellStart"/>
      <w:r w:rsidR="00535077" w:rsidRPr="00D83816">
        <w:rPr>
          <w:rFonts w:ascii="Times New Roman" w:hAnsi="Times New Roman" w:cs="Times New Roman"/>
        </w:rPr>
        <w:t>ProClin</w:t>
      </w:r>
      <w:proofErr w:type="spellEnd"/>
      <w:r w:rsidR="00535077" w:rsidRPr="00D83816">
        <w:rPr>
          <w:rFonts w:ascii="Times New Roman" w:hAnsi="Times New Roman" w:cs="Times New Roman"/>
        </w:rPr>
        <w:t xml:space="preserve"> 300®, </w:t>
      </w:r>
      <w:proofErr w:type="spellStart"/>
      <w:r w:rsidR="00535077" w:rsidRPr="00D83816">
        <w:rPr>
          <w:rFonts w:ascii="Times New Roman" w:hAnsi="Times New Roman" w:cs="Times New Roman"/>
        </w:rPr>
        <w:t>AgNOз</w:t>
      </w:r>
      <w:proofErr w:type="spellEnd"/>
      <w:r w:rsidRPr="00D83816">
        <w:rPr>
          <w:rFonts w:ascii="Times New Roman" w:hAnsi="Times New Roman" w:cs="Times New Roman"/>
        </w:rPr>
        <w:t>, które w naszych badaniach sprawdzamy pod kątem ich skuteczności i fitotoksyczności.</w:t>
      </w:r>
    </w:p>
    <w:p w:rsidR="00B315E1" w:rsidRPr="00D83816" w:rsidRDefault="00D462EC" w:rsidP="007564F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Materiał i metody</w:t>
      </w:r>
    </w:p>
    <w:p w:rsidR="00535077" w:rsidRPr="00D83816" w:rsidRDefault="00D462EC" w:rsidP="005350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 xml:space="preserve">Materiał badawczy stanowiły rośliny </w:t>
      </w:r>
      <w:r w:rsidRPr="00D83816">
        <w:rPr>
          <w:rFonts w:ascii="Times New Roman" w:hAnsi="Times New Roman" w:cs="Times New Roman"/>
          <w:i/>
        </w:rPr>
        <w:t xml:space="preserve">in </w:t>
      </w:r>
      <w:proofErr w:type="spellStart"/>
      <w:r w:rsidRPr="00D83816">
        <w:rPr>
          <w:rFonts w:ascii="Times New Roman" w:hAnsi="Times New Roman" w:cs="Times New Roman"/>
          <w:i/>
        </w:rPr>
        <w:t>vitro</w:t>
      </w:r>
      <w:proofErr w:type="spellEnd"/>
      <w:r w:rsidRPr="00D83816">
        <w:rPr>
          <w:rFonts w:ascii="Times New Roman" w:hAnsi="Times New Roman" w:cs="Times New Roman"/>
        </w:rPr>
        <w:t xml:space="preserve"> 4 odmian:</w:t>
      </w:r>
      <w:r w:rsidR="00535077" w:rsidRPr="00D83816">
        <w:rPr>
          <w:rFonts w:ascii="Times New Roman" w:eastAsia="Times New Roman" w:hAnsi="Times New Roman" w:cs="Times New Roman"/>
          <w:noProof/>
        </w:rPr>
        <w:t xml:space="preserve"> Finezja, Gawin, Harpun i Michalina</w:t>
      </w:r>
      <w:r w:rsidRPr="00D83816">
        <w:rPr>
          <w:rFonts w:ascii="Times New Roman" w:hAnsi="Times New Roman" w:cs="Times New Roman"/>
        </w:rPr>
        <w:t xml:space="preserve"> pozyskane z Banku Genów </w:t>
      </w:r>
      <w:r w:rsidRPr="00D83816">
        <w:rPr>
          <w:rFonts w:ascii="Times New Roman" w:hAnsi="Times New Roman" w:cs="Times New Roman"/>
          <w:i/>
        </w:rPr>
        <w:t>in vitro</w:t>
      </w:r>
      <w:r w:rsidRPr="00D83816">
        <w:rPr>
          <w:rFonts w:ascii="Times New Roman" w:hAnsi="Times New Roman" w:cs="Times New Roman"/>
        </w:rPr>
        <w:t xml:space="preserve">, w których stwierdzono zanieczyszczenia bakteryjne. Z preparatów </w:t>
      </w:r>
      <w:r w:rsidRPr="00D83816">
        <w:rPr>
          <w:rFonts w:ascii="Times New Roman" w:hAnsi="Times New Roman" w:cs="Times New Roman"/>
        </w:rPr>
        <w:lastRenderedPageBreak/>
        <w:t xml:space="preserve">dostępnych na rynku wybrano trzy: Plant </w:t>
      </w:r>
      <w:proofErr w:type="spellStart"/>
      <w:r w:rsidRPr="00D83816">
        <w:rPr>
          <w:rFonts w:ascii="Times New Roman" w:hAnsi="Times New Roman" w:cs="Times New Roman"/>
        </w:rPr>
        <w:t>Preservative</w:t>
      </w:r>
      <w:proofErr w:type="spellEnd"/>
      <w:r w:rsidRPr="00D83816">
        <w:rPr>
          <w:rFonts w:ascii="Times New Roman" w:hAnsi="Times New Roman" w:cs="Times New Roman"/>
        </w:rPr>
        <w:t xml:space="preserve"> </w:t>
      </w:r>
      <w:proofErr w:type="spellStart"/>
      <w:r w:rsidRPr="00D83816">
        <w:rPr>
          <w:rFonts w:ascii="Times New Roman" w:hAnsi="Times New Roman" w:cs="Times New Roman"/>
        </w:rPr>
        <w:t>Mixture</w:t>
      </w:r>
      <w:proofErr w:type="spellEnd"/>
      <w:r w:rsidRPr="00D83816">
        <w:rPr>
          <w:rFonts w:ascii="Times New Roman" w:hAnsi="Times New Roman" w:cs="Times New Roman"/>
        </w:rPr>
        <w:t xml:space="preserve"> </w:t>
      </w:r>
      <w:r w:rsidRPr="00D83816">
        <w:rPr>
          <w:rFonts w:ascii="Times New Roman" w:hAnsi="Times New Roman" w:cs="Times New Roman"/>
          <w:vertAlign w:val="superscript"/>
        </w:rPr>
        <w:t>TM</w:t>
      </w:r>
      <w:r w:rsidRPr="00D83816">
        <w:rPr>
          <w:rFonts w:ascii="Times New Roman" w:hAnsi="Times New Roman" w:cs="Times New Roman"/>
        </w:rPr>
        <w:t xml:space="preserve"> (PPM), ProCli</w:t>
      </w:r>
      <w:r w:rsidR="00987DAD" w:rsidRPr="00D83816">
        <w:rPr>
          <w:rFonts w:ascii="Times New Roman" w:hAnsi="Times New Roman" w:cs="Times New Roman"/>
        </w:rPr>
        <w:t>n</w:t>
      </w:r>
      <w:r w:rsidRPr="00D83816">
        <w:rPr>
          <w:rFonts w:ascii="Times New Roman" w:hAnsi="Times New Roman" w:cs="Times New Roman"/>
        </w:rPr>
        <w:t>300® i</w:t>
      </w:r>
      <w:r w:rsidR="00535077" w:rsidRPr="00D83816">
        <w:rPr>
          <w:rFonts w:ascii="Times New Roman" w:hAnsi="Times New Roman" w:cs="Times New Roman"/>
        </w:rPr>
        <w:t xml:space="preserve"> azotan srebra(Ag </w:t>
      </w:r>
      <w:proofErr w:type="spellStart"/>
      <w:r w:rsidR="00535077" w:rsidRPr="00D83816">
        <w:rPr>
          <w:rFonts w:ascii="Times New Roman" w:hAnsi="Times New Roman" w:cs="Times New Roman"/>
        </w:rPr>
        <w:t>NOз</w:t>
      </w:r>
      <w:proofErr w:type="spellEnd"/>
      <w:r w:rsidR="00535077" w:rsidRPr="00D83816">
        <w:rPr>
          <w:rFonts w:ascii="Times New Roman" w:hAnsi="Times New Roman" w:cs="Times New Roman"/>
        </w:rPr>
        <w:t>)</w:t>
      </w:r>
      <w:r w:rsidRPr="00D83816">
        <w:rPr>
          <w:rFonts w:ascii="Times New Roman" w:hAnsi="Times New Roman" w:cs="Times New Roman"/>
        </w:rPr>
        <w:t xml:space="preserve">. Preparaty te są stosowane z powodzeniem w kulturach </w:t>
      </w:r>
      <w:r w:rsidRPr="00D83816">
        <w:rPr>
          <w:rFonts w:ascii="Times New Roman" w:hAnsi="Times New Roman" w:cs="Times New Roman"/>
          <w:i/>
        </w:rPr>
        <w:t>in vitro</w:t>
      </w:r>
      <w:r w:rsidRPr="00D83816">
        <w:rPr>
          <w:rFonts w:ascii="Times New Roman" w:hAnsi="Times New Roman" w:cs="Times New Roman"/>
        </w:rPr>
        <w:t xml:space="preserve"> innych gatunków roślin, brakuje jednak informacji na temat stosowania w kulturach </w:t>
      </w:r>
      <w:r w:rsidRPr="00D83816">
        <w:rPr>
          <w:rFonts w:ascii="Times New Roman" w:hAnsi="Times New Roman" w:cs="Times New Roman"/>
          <w:i/>
        </w:rPr>
        <w:t>in vitro</w:t>
      </w:r>
      <w:r w:rsidRPr="00D83816">
        <w:rPr>
          <w:rFonts w:ascii="Times New Roman" w:hAnsi="Times New Roman" w:cs="Times New Roman"/>
        </w:rPr>
        <w:t xml:space="preserve"> ziemniaka. </w:t>
      </w:r>
      <w:r w:rsidRPr="00D83816">
        <w:rPr>
          <w:rFonts w:ascii="Times New Roman" w:hAnsi="Times New Roman" w:cs="Times New Roman"/>
          <w:b/>
        </w:rPr>
        <w:t>Preparat Plant Preservative Mixture</w:t>
      </w:r>
      <w:r w:rsidRPr="00D83816">
        <w:rPr>
          <w:rFonts w:ascii="Times New Roman" w:hAnsi="Times New Roman" w:cs="Times New Roman"/>
          <w:b/>
          <w:vertAlign w:val="superscript"/>
        </w:rPr>
        <w:t>TM</w:t>
      </w:r>
      <w:r w:rsidRPr="00D83816">
        <w:rPr>
          <w:rFonts w:ascii="Times New Roman" w:hAnsi="Times New Roman" w:cs="Times New Roman"/>
        </w:rPr>
        <w:t xml:space="preserve"> to mikstura, która jest biocydem o szerokim spektrum zastosowania i polecana w hodowli tkanek roślinnych. Stosowana przeciw bakteriom i grzybom rosnącym w pożywce jak i w zanieczyszczonych tkankach. W zależności od dawki i stopnia zakażenia może pełnić funkcję składnika biostatycznego jak i środka zapobiegawczego. </w:t>
      </w:r>
      <w:r w:rsidRPr="00D83816">
        <w:rPr>
          <w:rFonts w:ascii="Times New Roman" w:hAnsi="Times New Roman" w:cs="Times New Roman"/>
          <w:b/>
        </w:rPr>
        <w:t xml:space="preserve">ProClin 300® </w:t>
      </w:r>
      <w:r w:rsidRPr="00D83816">
        <w:rPr>
          <w:rFonts w:ascii="Times New Roman" w:hAnsi="Times New Roman" w:cs="Times New Roman"/>
        </w:rPr>
        <w:t xml:space="preserve">jest biocydem oraz konserwantem do odczynników stosowanych w diagnostyce </w:t>
      </w:r>
      <w:r w:rsidRPr="00D83816">
        <w:rPr>
          <w:rFonts w:ascii="Times New Roman" w:hAnsi="Times New Roman" w:cs="Times New Roman"/>
          <w:i/>
        </w:rPr>
        <w:t>in vitro.</w:t>
      </w:r>
      <w:r w:rsidRPr="00D83816">
        <w:rPr>
          <w:rFonts w:ascii="Times New Roman" w:hAnsi="Times New Roman" w:cs="Times New Roman"/>
        </w:rPr>
        <w:t xml:space="preserve"> W literaturze przedstawiany jako wysoce efektywny środek z szerokim spektrum aktywności, o doskonałej stabilności, a także niskiej toksyczności. Nie wykazywał fitotoksyczności dla eksplantatów gerbery, chryzantemy, maliny, jabłoni i hosta. </w:t>
      </w:r>
      <w:r w:rsidR="00535077" w:rsidRPr="00D83816">
        <w:rPr>
          <w:rFonts w:ascii="Times New Roman" w:hAnsi="Times New Roman" w:cs="Times New Roman"/>
        </w:rPr>
        <w:t xml:space="preserve">Bakteriobójczy wpływ </w:t>
      </w:r>
      <w:r w:rsidR="00535077" w:rsidRPr="00D83816">
        <w:rPr>
          <w:rFonts w:ascii="Times New Roman" w:hAnsi="Times New Roman" w:cs="Times New Roman"/>
          <w:b/>
        </w:rPr>
        <w:t xml:space="preserve">azotanu srebra (Ag </w:t>
      </w:r>
      <w:proofErr w:type="spellStart"/>
      <w:r w:rsidR="00535077" w:rsidRPr="00D83816">
        <w:rPr>
          <w:rFonts w:ascii="Times New Roman" w:hAnsi="Times New Roman" w:cs="Times New Roman"/>
          <w:b/>
        </w:rPr>
        <w:t>NOз</w:t>
      </w:r>
      <w:proofErr w:type="spellEnd"/>
      <w:r w:rsidR="00535077" w:rsidRPr="00D83816">
        <w:rPr>
          <w:rFonts w:ascii="Times New Roman" w:hAnsi="Times New Roman" w:cs="Times New Roman"/>
          <w:b/>
        </w:rPr>
        <w:t>)</w:t>
      </w:r>
      <w:r w:rsidR="00535077" w:rsidRPr="00D83816">
        <w:rPr>
          <w:rFonts w:ascii="Times New Roman" w:hAnsi="Times New Roman" w:cs="Times New Roman"/>
        </w:rPr>
        <w:t xml:space="preserve"> od lat jest znany np. do odkażania wody. Był używany w kulturach in </w:t>
      </w:r>
      <w:proofErr w:type="spellStart"/>
      <w:r w:rsidR="00535077" w:rsidRPr="00D83816">
        <w:rPr>
          <w:rFonts w:ascii="Times New Roman" w:hAnsi="Times New Roman" w:cs="Times New Roman"/>
        </w:rPr>
        <w:t>vitro</w:t>
      </w:r>
      <w:proofErr w:type="spellEnd"/>
      <w:r w:rsidR="00535077" w:rsidRPr="00D83816">
        <w:rPr>
          <w:rFonts w:ascii="Times New Roman" w:hAnsi="Times New Roman" w:cs="Times New Roman"/>
        </w:rPr>
        <w:t xml:space="preserve">. Dodatek 10 mg/l  azotanu srebra znacznie ograniczał zanieczyszczenia bakteryjne w kulturach pomidora, bez wpływu na morfogenezę </w:t>
      </w:r>
      <w:proofErr w:type="spellStart"/>
      <w:r w:rsidR="00535077" w:rsidRPr="00D83816">
        <w:rPr>
          <w:rFonts w:ascii="Times New Roman" w:hAnsi="Times New Roman" w:cs="Times New Roman"/>
        </w:rPr>
        <w:t>eksplantatów</w:t>
      </w:r>
      <w:proofErr w:type="spellEnd"/>
      <w:r w:rsidR="00535077" w:rsidRPr="00D83816">
        <w:rPr>
          <w:rFonts w:ascii="Times New Roman" w:hAnsi="Times New Roman" w:cs="Times New Roman"/>
        </w:rPr>
        <w:t xml:space="preserve"> (Kubota i </w:t>
      </w:r>
      <w:proofErr w:type="spellStart"/>
      <w:r w:rsidR="00535077" w:rsidRPr="00D83816">
        <w:rPr>
          <w:rFonts w:ascii="Times New Roman" w:hAnsi="Times New Roman" w:cs="Times New Roman"/>
        </w:rPr>
        <w:t>Tadokoro</w:t>
      </w:r>
      <w:proofErr w:type="spellEnd"/>
      <w:r w:rsidR="00535077" w:rsidRPr="00D83816">
        <w:rPr>
          <w:rFonts w:ascii="Times New Roman" w:hAnsi="Times New Roman" w:cs="Times New Roman"/>
        </w:rPr>
        <w:t xml:space="preserve"> 1999).</w:t>
      </w:r>
    </w:p>
    <w:p w:rsidR="008B3F4A" w:rsidRPr="00D83816" w:rsidRDefault="00D462EC" w:rsidP="007564FC">
      <w:pPr>
        <w:pStyle w:val="Bezodstpw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 xml:space="preserve">Jednowęzłowe </w:t>
      </w:r>
      <w:proofErr w:type="spellStart"/>
      <w:r w:rsidRPr="00D83816">
        <w:rPr>
          <w:rFonts w:ascii="Times New Roman" w:hAnsi="Times New Roman" w:cs="Times New Roman"/>
        </w:rPr>
        <w:t>eksplantaty</w:t>
      </w:r>
      <w:proofErr w:type="spellEnd"/>
      <w:r w:rsidRPr="00D83816">
        <w:rPr>
          <w:rFonts w:ascii="Times New Roman" w:hAnsi="Times New Roman" w:cs="Times New Roman"/>
        </w:rPr>
        <w:t xml:space="preserve"> przeszczepiono na pożywkę Murashige-Skoog’a, z dodatkiem wybranych preparatów bakteriobójczych. Standardowa pożywka MS z dodatkiem witamin, hydrolizatu kazeiny, myo-inozytolu, sacharozy i zestalona agarem (0,4%) została poddana sterylizacji parą wodną (121</w:t>
      </w:r>
      <w:r w:rsidRPr="00D83816">
        <w:rPr>
          <w:rFonts w:ascii="Times New Roman" w:hAnsi="Times New Roman" w:cs="Times New Roman"/>
          <w:vertAlign w:val="superscript"/>
        </w:rPr>
        <w:t>0</w:t>
      </w:r>
      <w:r w:rsidRPr="00D83816">
        <w:rPr>
          <w:rFonts w:ascii="Times New Roman" w:hAnsi="Times New Roman" w:cs="Times New Roman"/>
        </w:rPr>
        <w:t xml:space="preserve">C) przez 15 minut, a następnie pod komorą laminarą (w warunkach sterylnych) przy pomocy filtrów strzykawkowych dodano do niej ustalone dawki preparatów. W roku sprawozdawczym zastosowano następujące dawki preparatów: PPM w stężeniach 0,0 (kontrola); 0,3; 0,4  i 0,5%, </w:t>
      </w:r>
      <w:proofErr w:type="spellStart"/>
      <w:r w:rsidRPr="00D83816">
        <w:rPr>
          <w:rFonts w:ascii="Times New Roman" w:hAnsi="Times New Roman" w:cs="Times New Roman"/>
        </w:rPr>
        <w:t>ProClin</w:t>
      </w:r>
      <w:proofErr w:type="spellEnd"/>
      <w:r w:rsidRPr="00D83816">
        <w:rPr>
          <w:rFonts w:ascii="Times New Roman" w:hAnsi="Times New Roman" w:cs="Times New Roman"/>
        </w:rPr>
        <w:t xml:space="preserve"> 300® w </w:t>
      </w:r>
      <w:r w:rsidR="008B3F4A" w:rsidRPr="00D83816">
        <w:rPr>
          <w:rFonts w:ascii="Times New Roman" w:hAnsi="Times New Roman" w:cs="Times New Roman"/>
        </w:rPr>
        <w:t xml:space="preserve">stężeniach: </w:t>
      </w:r>
      <w:r w:rsidR="007A6F21">
        <w:rPr>
          <w:rFonts w:ascii="Times New Roman" w:hAnsi="Times New Roman" w:cs="Times New Roman"/>
        </w:rPr>
        <w:t>0,0 (kontrola); 0,02; 0,03; 0,0</w:t>
      </w:r>
      <w:r w:rsidR="008B3F4A" w:rsidRPr="00D83816">
        <w:rPr>
          <w:rFonts w:ascii="Times New Roman" w:hAnsi="Times New Roman" w:cs="Times New Roman"/>
        </w:rPr>
        <w:t>4</w:t>
      </w:r>
      <w:r w:rsidR="00B945D9">
        <w:rPr>
          <w:rFonts w:ascii="Times New Roman" w:hAnsi="Times New Roman" w:cs="Times New Roman"/>
        </w:rPr>
        <w:t xml:space="preserve">%, </w:t>
      </w:r>
      <w:r w:rsidRPr="00D83816">
        <w:rPr>
          <w:rFonts w:ascii="Times New Roman" w:hAnsi="Times New Roman" w:cs="Times New Roman"/>
        </w:rPr>
        <w:t xml:space="preserve">a </w:t>
      </w:r>
      <w:r w:rsidR="008B3F4A" w:rsidRPr="00D83816">
        <w:rPr>
          <w:rFonts w:ascii="Times New Roman" w:hAnsi="Times New Roman" w:cs="Times New Roman"/>
        </w:rPr>
        <w:t xml:space="preserve">azotan srebra </w:t>
      </w:r>
      <w:r w:rsidRPr="00D83816">
        <w:rPr>
          <w:rFonts w:ascii="Times New Roman" w:hAnsi="Times New Roman" w:cs="Times New Roman"/>
        </w:rPr>
        <w:t>w</w:t>
      </w:r>
      <w:r w:rsidR="008B3F4A" w:rsidRPr="00D83816">
        <w:rPr>
          <w:rFonts w:ascii="Times New Roman" w:hAnsi="Times New Roman" w:cs="Times New Roman"/>
        </w:rPr>
        <w:t xml:space="preserve"> stężeniach: 0,0 (kontrola); 0,05</w:t>
      </w:r>
      <w:r w:rsidRPr="00D83816">
        <w:rPr>
          <w:rFonts w:ascii="Times New Roman" w:hAnsi="Times New Roman" w:cs="Times New Roman"/>
        </w:rPr>
        <w:t>; 0,</w:t>
      </w:r>
      <w:r w:rsidR="008B3F4A" w:rsidRPr="00D83816">
        <w:rPr>
          <w:rFonts w:ascii="Times New Roman" w:hAnsi="Times New Roman" w:cs="Times New Roman"/>
        </w:rPr>
        <w:t>15 i 0,1</w:t>
      </w:r>
      <w:r w:rsidR="009F4241" w:rsidRPr="00D83816">
        <w:rPr>
          <w:rFonts w:ascii="Times New Roman" w:hAnsi="Times New Roman" w:cs="Times New Roman"/>
        </w:rPr>
        <w:t>%</w:t>
      </w:r>
      <w:r w:rsidRPr="00D83816">
        <w:rPr>
          <w:rFonts w:ascii="Times New Roman" w:hAnsi="Times New Roman" w:cs="Times New Roman"/>
        </w:rPr>
        <w:t xml:space="preserve">. Kultury </w:t>
      </w:r>
      <w:r w:rsidRPr="00D83816">
        <w:rPr>
          <w:rFonts w:ascii="Times New Roman" w:hAnsi="Times New Roman" w:cs="Times New Roman"/>
          <w:i/>
        </w:rPr>
        <w:t xml:space="preserve">in </w:t>
      </w:r>
      <w:proofErr w:type="spellStart"/>
      <w:r w:rsidRPr="00D83816">
        <w:rPr>
          <w:rFonts w:ascii="Times New Roman" w:hAnsi="Times New Roman" w:cs="Times New Roman"/>
          <w:i/>
        </w:rPr>
        <w:t>vitro</w:t>
      </w:r>
      <w:proofErr w:type="spellEnd"/>
      <w:r w:rsidR="00A375CA" w:rsidRPr="00D83816">
        <w:rPr>
          <w:rFonts w:ascii="Times New Roman" w:hAnsi="Times New Roman" w:cs="Times New Roman"/>
          <w:i/>
        </w:rPr>
        <w:t xml:space="preserve"> </w:t>
      </w:r>
      <w:r w:rsidR="00A375CA" w:rsidRPr="00D83816">
        <w:rPr>
          <w:rFonts w:ascii="Times New Roman" w:hAnsi="Times New Roman" w:cs="Times New Roman"/>
        </w:rPr>
        <w:t>utrzymywano w fitotronie przez okres 4 tygodni, w temperaturze 22-20</w:t>
      </w:r>
      <w:r w:rsidR="00A375CA" w:rsidRPr="00D83816">
        <w:rPr>
          <w:rFonts w:ascii="Times New Roman" w:hAnsi="Times New Roman" w:cs="Times New Roman"/>
          <w:vertAlign w:val="superscript"/>
        </w:rPr>
        <w:t>0</w:t>
      </w:r>
      <w:r w:rsidR="00A375CA" w:rsidRPr="00D83816">
        <w:rPr>
          <w:rFonts w:ascii="Times New Roman" w:hAnsi="Times New Roman" w:cs="Times New Roman"/>
        </w:rPr>
        <w:t>C, przy 16 godz</w:t>
      </w:r>
      <w:r w:rsidR="008B3F4A" w:rsidRPr="00D83816">
        <w:rPr>
          <w:rFonts w:ascii="Times New Roman" w:hAnsi="Times New Roman" w:cs="Times New Roman"/>
        </w:rPr>
        <w:t>innym dniu i oświetleniu ok. 8W·</w:t>
      </w:r>
      <w:r w:rsidR="00A375CA" w:rsidRPr="00D83816">
        <w:rPr>
          <w:rFonts w:ascii="Times New Roman" w:hAnsi="Times New Roman" w:cs="Times New Roman"/>
        </w:rPr>
        <w:t>m</w:t>
      </w:r>
      <w:r w:rsidR="00A375CA" w:rsidRPr="00D83816">
        <w:rPr>
          <w:rFonts w:ascii="Times New Roman" w:hAnsi="Times New Roman" w:cs="Times New Roman"/>
          <w:vertAlign w:val="superscript"/>
        </w:rPr>
        <w:t>2</w:t>
      </w:r>
      <w:r w:rsidR="00A375CA" w:rsidRPr="00D83816">
        <w:rPr>
          <w:rFonts w:ascii="Times New Roman" w:hAnsi="Times New Roman" w:cs="Times New Roman"/>
        </w:rPr>
        <w:t>. Pierwszą obserwację kultur każdej serii wykonywano 3 dnia po w</w:t>
      </w:r>
      <w:r w:rsidR="008B3F4A" w:rsidRPr="00D83816">
        <w:rPr>
          <w:rFonts w:ascii="Times New Roman" w:hAnsi="Times New Roman" w:cs="Times New Roman"/>
        </w:rPr>
        <w:t>yszczepieniu eksplantatów. Do 7</w:t>
      </w:r>
      <w:r w:rsidR="00A375CA" w:rsidRPr="00D83816">
        <w:rPr>
          <w:rFonts w:ascii="Times New Roman" w:hAnsi="Times New Roman" w:cs="Times New Roman"/>
        </w:rPr>
        <w:t xml:space="preserve"> dnia dokładnie można zaobserwować wystąpienie mgiełek, wskazujących na obecnośc bakterii endogennych. Przez kolejne tygodnie opisywano wzrost i rozwój roślin </w:t>
      </w:r>
      <w:r w:rsidR="00A375CA" w:rsidRPr="00D83816">
        <w:rPr>
          <w:rFonts w:ascii="Times New Roman" w:hAnsi="Times New Roman" w:cs="Times New Roman"/>
          <w:i/>
        </w:rPr>
        <w:t>in vitro</w:t>
      </w:r>
      <w:r w:rsidR="00A375CA" w:rsidRPr="00D83816">
        <w:rPr>
          <w:rFonts w:ascii="Times New Roman" w:hAnsi="Times New Roman" w:cs="Times New Roman"/>
        </w:rPr>
        <w:t xml:space="preserve"> zwracając szczególną uwagę na skuteczność i fitotoksyczne dzia</w:t>
      </w:r>
      <w:r w:rsidR="00B05034" w:rsidRPr="00D83816">
        <w:rPr>
          <w:rFonts w:ascii="Times New Roman" w:hAnsi="Times New Roman" w:cs="Times New Roman"/>
        </w:rPr>
        <w:t xml:space="preserve">łanie zastosowanych preparatów. </w:t>
      </w:r>
      <w:r w:rsidR="00A375CA" w:rsidRPr="00D83816">
        <w:rPr>
          <w:rFonts w:ascii="Times New Roman" w:hAnsi="Times New Roman" w:cs="Times New Roman"/>
        </w:rPr>
        <w:t xml:space="preserve">Doświadczenie wykonano w czterech powtórzeniach, każdorazowo pasażując po </w:t>
      </w:r>
      <w:r w:rsidR="007A6F21">
        <w:rPr>
          <w:rFonts w:ascii="Times New Roman" w:hAnsi="Times New Roman" w:cs="Times New Roman"/>
        </w:rPr>
        <w:t xml:space="preserve">15 </w:t>
      </w:r>
      <w:proofErr w:type="spellStart"/>
      <w:r w:rsidR="007A6F21">
        <w:rPr>
          <w:rFonts w:ascii="Times New Roman" w:hAnsi="Times New Roman" w:cs="Times New Roman"/>
        </w:rPr>
        <w:t>roślin</w:t>
      </w:r>
      <w:proofErr w:type="spellEnd"/>
      <w:r w:rsidR="007A6F21">
        <w:rPr>
          <w:rFonts w:ascii="Times New Roman" w:hAnsi="Times New Roman" w:cs="Times New Roman"/>
        </w:rPr>
        <w:t xml:space="preserve"> dla każdej kombinacji</w:t>
      </w:r>
      <w:r w:rsidR="00A375CA" w:rsidRPr="00D83816">
        <w:rPr>
          <w:rFonts w:ascii="Times New Roman" w:hAnsi="Times New Roman" w:cs="Times New Roman"/>
        </w:rPr>
        <w:t xml:space="preserve"> oraz kontrolę</w:t>
      </w:r>
      <w:r w:rsidR="008B3F4A" w:rsidRPr="00D83816">
        <w:rPr>
          <w:rFonts w:ascii="Times New Roman" w:hAnsi="Times New Roman" w:cs="Times New Roman"/>
        </w:rPr>
        <w:t>.</w:t>
      </w:r>
    </w:p>
    <w:p w:rsidR="00D462EC" w:rsidRPr="00D83816" w:rsidRDefault="008B3F4A" w:rsidP="00B0503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83816">
        <w:rPr>
          <w:rFonts w:ascii="Times New Roman" w:eastAsia="Times New Roman" w:hAnsi="Times New Roman" w:cs="Times New Roman"/>
          <w:noProof/>
        </w:rPr>
        <w:t xml:space="preserve">Dodatkowo sprawdzono trwałość efektu zastosowanych we wcześniejszych latach biocydów: </w:t>
      </w:r>
      <w:proofErr w:type="spellStart"/>
      <w:r w:rsidRPr="00D83816">
        <w:rPr>
          <w:rFonts w:ascii="Times New Roman" w:hAnsi="Times New Roman" w:cs="Times New Roman"/>
        </w:rPr>
        <w:t>PPM</w:t>
      </w:r>
      <w:r w:rsidRPr="00D83816">
        <w:rPr>
          <w:rFonts w:ascii="Times New Roman" w:hAnsi="Times New Roman" w:cs="Times New Roman"/>
          <w:lang w:eastAsia="pl-PL"/>
        </w:rPr>
        <w:t>™</w:t>
      </w:r>
      <w:proofErr w:type="spellEnd"/>
      <w:r w:rsidRPr="00D83816">
        <w:rPr>
          <w:rFonts w:ascii="Times New Roman" w:hAnsi="Times New Roman" w:cs="Times New Roman"/>
        </w:rPr>
        <w:t xml:space="preserve">, </w:t>
      </w:r>
      <w:proofErr w:type="spellStart"/>
      <w:r w:rsidRPr="00D83816">
        <w:rPr>
          <w:rFonts w:ascii="Times New Roman" w:hAnsi="Times New Roman" w:cs="Times New Roman"/>
        </w:rPr>
        <w:t>ProClin</w:t>
      </w:r>
      <w:proofErr w:type="spellEnd"/>
      <w:r w:rsidRPr="00D83816">
        <w:rPr>
          <w:rFonts w:ascii="Times New Roman" w:hAnsi="Times New Roman" w:cs="Times New Roman"/>
        </w:rPr>
        <w:t xml:space="preserve"> 300® na dalszych etapach mikrorozmnażania. Do badań wykorzystano rośliny in </w:t>
      </w:r>
      <w:proofErr w:type="spellStart"/>
      <w:r w:rsidRPr="00D83816">
        <w:rPr>
          <w:rFonts w:ascii="Times New Roman" w:hAnsi="Times New Roman" w:cs="Times New Roman"/>
        </w:rPr>
        <w:t>vitro</w:t>
      </w:r>
      <w:proofErr w:type="spellEnd"/>
      <w:r w:rsidRPr="00D83816">
        <w:rPr>
          <w:rFonts w:ascii="Times New Roman" w:hAnsi="Times New Roman" w:cs="Times New Roman"/>
        </w:rPr>
        <w:t>, w których stwierdzono, że preparat w badanych dawkach ograniczył zanieczyszc</w:t>
      </w:r>
      <w:r w:rsidR="007A6F21">
        <w:rPr>
          <w:rFonts w:ascii="Times New Roman" w:hAnsi="Times New Roman" w:cs="Times New Roman"/>
        </w:rPr>
        <w:t>zenia. Z każdej dawki preparatu</w:t>
      </w:r>
      <w:r w:rsidRPr="00D83816">
        <w:rPr>
          <w:rFonts w:ascii="Times New Roman" w:hAnsi="Times New Roman" w:cs="Times New Roman"/>
        </w:rPr>
        <w:t xml:space="preserve"> PPM</w:t>
      </w:r>
      <w:r w:rsidRPr="00D83816">
        <w:rPr>
          <w:rFonts w:ascii="Times New Roman" w:hAnsi="Times New Roman" w:cs="Times New Roman"/>
          <w:lang w:eastAsia="pl-PL"/>
        </w:rPr>
        <w:t>™</w:t>
      </w:r>
      <w:r w:rsidRPr="00D83816">
        <w:rPr>
          <w:rFonts w:ascii="Times New Roman" w:hAnsi="Times New Roman" w:cs="Times New Roman"/>
        </w:rPr>
        <w:t xml:space="preserve"> i Pro </w:t>
      </w:r>
      <w:proofErr w:type="spellStart"/>
      <w:r w:rsidRPr="00D83816">
        <w:rPr>
          <w:rFonts w:ascii="Times New Roman" w:hAnsi="Times New Roman" w:cs="Times New Roman"/>
        </w:rPr>
        <w:t>Clin</w:t>
      </w:r>
      <w:proofErr w:type="spellEnd"/>
      <w:r w:rsidRPr="00D83816">
        <w:rPr>
          <w:rFonts w:ascii="Times New Roman" w:hAnsi="Times New Roman" w:cs="Times New Roman"/>
        </w:rPr>
        <w:t xml:space="preserve"> 300® pasażowano po 2 rośliny na jednowęzłowe fragmenty na podłoże MS bez dodatku </w:t>
      </w:r>
      <w:proofErr w:type="spellStart"/>
      <w:r w:rsidRPr="00D83816">
        <w:rPr>
          <w:rFonts w:ascii="Times New Roman" w:hAnsi="Times New Roman" w:cs="Times New Roman"/>
        </w:rPr>
        <w:t>biocydu</w:t>
      </w:r>
      <w:proofErr w:type="spellEnd"/>
      <w:r w:rsidRPr="00D83816">
        <w:rPr>
          <w:rFonts w:ascii="Times New Roman" w:hAnsi="Times New Roman" w:cs="Times New Roman"/>
        </w:rPr>
        <w:t xml:space="preserve"> i utrzymywano w fitotronie w temperaturze 20/18ºC (dzień/noc), przy oświetleniu ok. 8 </w:t>
      </w:r>
      <w:proofErr w:type="spellStart"/>
      <w:r w:rsidRPr="00D83816">
        <w:rPr>
          <w:rFonts w:ascii="Times New Roman" w:hAnsi="Times New Roman" w:cs="Times New Roman"/>
        </w:rPr>
        <w:t>W·m²</w:t>
      </w:r>
      <w:proofErr w:type="spellEnd"/>
      <w:r w:rsidRPr="00D83816">
        <w:rPr>
          <w:rFonts w:ascii="Times New Roman" w:hAnsi="Times New Roman" w:cs="Times New Roman"/>
        </w:rPr>
        <w:t xml:space="preserve"> z zachowaniem 16 godzinnego </w:t>
      </w:r>
      <w:proofErr w:type="spellStart"/>
      <w:r w:rsidRPr="00D83816">
        <w:rPr>
          <w:rFonts w:ascii="Times New Roman" w:hAnsi="Times New Roman" w:cs="Times New Roman"/>
        </w:rPr>
        <w:t>fotoperiodu</w:t>
      </w:r>
      <w:proofErr w:type="spellEnd"/>
      <w:r w:rsidRPr="00D83816">
        <w:rPr>
          <w:rFonts w:ascii="Times New Roman" w:hAnsi="Times New Roman" w:cs="Times New Roman"/>
        </w:rPr>
        <w:t xml:space="preserve"> przez okres 2 tygodni. W pierwszym tygodniu po przeszczepieniu fragmentów </w:t>
      </w:r>
      <w:proofErr w:type="spellStart"/>
      <w:r w:rsidRPr="00D83816">
        <w:rPr>
          <w:rFonts w:ascii="Times New Roman" w:hAnsi="Times New Roman" w:cs="Times New Roman"/>
        </w:rPr>
        <w:t>roślin</w:t>
      </w:r>
      <w:proofErr w:type="spellEnd"/>
      <w:r w:rsidRPr="00D83816">
        <w:rPr>
          <w:rFonts w:ascii="Times New Roman" w:hAnsi="Times New Roman" w:cs="Times New Roman"/>
        </w:rPr>
        <w:t xml:space="preserve"> na pożywkę MS przeprowadzono obserwację ewentualnego występowania bakterii endogennych w kulturach in </w:t>
      </w:r>
      <w:proofErr w:type="spellStart"/>
      <w:r w:rsidRPr="00D83816">
        <w:rPr>
          <w:rFonts w:ascii="Times New Roman" w:hAnsi="Times New Roman" w:cs="Times New Roman"/>
        </w:rPr>
        <w:t>vitro</w:t>
      </w:r>
      <w:proofErr w:type="spellEnd"/>
      <w:r w:rsidRPr="00D83816">
        <w:rPr>
          <w:rFonts w:ascii="Times New Roman" w:hAnsi="Times New Roman" w:cs="Times New Roman"/>
        </w:rPr>
        <w:t xml:space="preserve">. Próba: 48 </w:t>
      </w:r>
      <w:proofErr w:type="spellStart"/>
      <w:r w:rsidRPr="00D83816">
        <w:rPr>
          <w:rFonts w:ascii="Times New Roman" w:hAnsi="Times New Roman" w:cs="Times New Roman"/>
        </w:rPr>
        <w:t>roślin</w:t>
      </w:r>
      <w:proofErr w:type="spellEnd"/>
      <w:r w:rsidRPr="00D83816">
        <w:rPr>
          <w:rFonts w:ascii="Times New Roman" w:hAnsi="Times New Roman" w:cs="Times New Roman"/>
        </w:rPr>
        <w:t xml:space="preserve"> na powtórzenie (tj. 4 </w:t>
      </w:r>
      <w:r w:rsidR="00B05034" w:rsidRPr="00D83816">
        <w:rPr>
          <w:rFonts w:ascii="Times New Roman" w:hAnsi="Times New Roman" w:cs="Times New Roman"/>
        </w:rPr>
        <w:t xml:space="preserve">odmiany po 12 sztuk </w:t>
      </w:r>
      <w:proofErr w:type="spellStart"/>
      <w:r w:rsidR="00B05034" w:rsidRPr="00D83816">
        <w:rPr>
          <w:rFonts w:ascii="Times New Roman" w:hAnsi="Times New Roman" w:cs="Times New Roman"/>
        </w:rPr>
        <w:t>roślin</w:t>
      </w:r>
      <w:proofErr w:type="spellEnd"/>
      <w:r w:rsidR="00B05034" w:rsidRPr="00D83816">
        <w:rPr>
          <w:rFonts w:ascii="Times New Roman" w:hAnsi="Times New Roman" w:cs="Times New Roman"/>
        </w:rPr>
        <w:t xml:space="preserve">) x </w:t>
      </w:r>
      <w:r w:rsidRPr="00D83816">
        <w:rPr>
          <w:rFonts w:ascii="Times New Roman" w:hAnsi="Times New Roman" w:cs="Times New Roman"/>
        </w:rPr>
        <w:t>4 powtórzenia.</w:t>
      </w:r>
    </w:p>
    <w:p w:rsidR="00A375CA" w:rsidRPr="00D83816" w:rsidRDefault="00A375CA" w:rsidP="007564FC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  <w:i/>
        </w:rPr>
        <w:t>Wyniki</w:t>
      </w:r>
    </w:p>
    <w:p w:rsidR="00B05034" w:rsidRPr="00D83816" w:rsidRDefault="00A375CA" w:rsidP="00B05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 xml:space="preserve">W zależności od zastosowanego </w:t>
      </w:r>
      <w:proofErr w:type="spellStart"/>
      <w:r w:rsidRPr="00D83816">
        <w:rPr>
          <w:rFonts w:ascii="Times New Roman" w:hAnsi="Times New Roman" w:cs="Times New Roman"/>
        </w:rPr>
        <w:t>biocydu</w:t>
      </w:r>
      <w:proofErr w:type="spellEnd"/>
      <w:r w:rsidRPr="00D83816">
        <w:rPr>
          <w:rFonts w:ascii="Times New Roman" w:hAnsi="Times New Roman" w:cs="Times New Roman"/>
        </w:rPr>
        <w:t xml:space="preserve"> eliminacja bakterii endogennych była zróżnicowana.</w:t>
      </w:r>
      <w:r w:rsidR="00B05034" w:rsidRPr="00D83816">
        <w:rPr>
          <w:rFonts w:ascii="Times New Roman" w:eastAsia="Times New Roman" w:hAnsi="Times New Roman" w:cs="Times New Roman"/>
          <w:noProof/>
        </w:rPr>
        <w:t xml:space="preserve"> Dodany do podłoża preparat </w:t>
      </w:r>
      <w:proofErr w:type="spellStart"/>
      <w:r w:rsidR="00B05034" w:rsidRPr="00D83816">
        <w:rPr>
          <w:rFonts w:ascii="Times New Roman" w:hAnsi="Times New Roman" w:cs="Times New Roman"/>
        </w:rPr>
        <w:t>PPM™</w:t>
      </w:r>
      <w:proofErr w:type="spellEnd"/>
      <w:r w:rsidR="00B05034" w:rsidRPr="00D83816">
        <w:rPr>
          <w:rFonts w:ascii="Times New Roman" w:hAnsi="Times New Roman" w:cs="Times New Roman"/>
        </w:rPr>
        <w:t xml:space="preserve">, podobnie jak w latach poprzednich nie wykazywał fitotoksycznego wpływu na </w:t>
      </w:r>
      <w:proofErr w:type="spellStart"/>
      <w:r w:rsidR="00B05034" w:rsidRPr="00D83816">
        <w:rPr>
          <w:rFonts w:ascii="Times New Roman" w:hAnsi="Times New Roman" w:cs="Times New Roman"/>
        </w:rPr>
        <w:t>eksplantaty</w:t>
      </w:r>
      <w:proofErr w:type="spellEnd"/>
      <w:r w:rsidR="00B05034" w:rsidRPr="00D83816">
        <w:rPr>
          <w:rFonts w:ascii="Times New Roman" w:hAnsi="Times New Roman" w:cs="Times New Roman"/>
        </w:rPr>
        <w:t>, a nawet najniższa dawka 0,3% w dużym stopniu eliminowała bakterie endogenne - 78,35%.</w:t>
      </w:r>
      <w:r w:rsidR="007A6F21">
        <w:rPr>
          <w:rFonts w:ascii="Times New Roman" w:hAnsi="Times New Roman" w:cs="Times New Roman"/>
        </w:rPr>
        <w:t xml:space="preserve"> </w:t>
      </w:r>
      <w:r w:rsidR="00B05034" w:rsidRPr="00D83816">
        <w:rPr>
          <w:rFonts w:ascii="Times New Roman" w:hAnsi="Times New Roman" w:cs="Times New Roman"/>
        </w:rPr>
        <w:t>Wyższe dawki –</w:t>
      </w:r>
      <w:r w:rsidR="003C28BE" w:rsidRPr="00D83816">
        <w:rPr>
          <w:rFonts w:ascii="Times New Roman" w:hAnsi="Times New Roman" w:cs="Times New Roman"/>
        </w:rPr>
        <w:t xml:space="preserve"> </w:t>
      </w:r>
      <w:r w:rsidR="00B05034" w:rsidRPr="00D83816">
        <w:rPr>
          <w:rFonts w:ascii="Times New Roman" w:hAnsi="Times New Roman" w:cs="Times New Roman"/>
        </w:rPr>
        <w:t>od 0,4% to 100% kultur wolnych od zanieczyszczeń bakteryjnych</w:t>
      </w:r>
      <w:r w:rsidR="007A6F21">
        <w:rPr>
          <w:rFonts w:ascii="Times New Roman" w:hAnsi="Times New Roman" w:cs="Times New Roman"/>
        </w:rPr>
        <w:t xml:space="preserve">. </w:t>
      </w:r>
      <w:r w:rsidR="00B05034" w:rsidRPr="00D83816">
        <w:rPr>
          <w:rFonts w:ascii="Times New Roman" w:hAnsi="Times New Roman" w:cs="Times New Roman"/>
        </w:rPr>
        <w:t>Również</w:t>
      </w:r>
      <w:r w:rsidR="007A6F21">
        <w:rPr>
          <w:rFonts w:ascii="Times New Roman" w:hAnsi="Times New Roman" w:cs="Times New Roman"/>
        </w:rPr>
        <w:t xml:space="preserve"> dodatek do pożywki</w:t>
      </w:r>
      <w:r w:rsidR="00B05034" w:rsidRPr="00D83816">
        <w:rPr>
          <w:rFonts w:ascii="Times New Roman" w:hAnsi="Times New Roman" w:cs="Times New Roman"/>
        </w:rPr>
        <w:t xml:space="preserve"> ProClin300® eliminował zanieczyszczenia bakteryjne w 100% przy zastosowaniu najwyższej dawki i w </w:t>
      </w:r>
      <w:r w:rsidR="00B05034" w:rsidRPr="00D83816">
        <w:rPr>
          <w:rFonts w:ascii="Times New Roman" w:eastAsia="Times New Roman" w:hAnsi="Times New Roman" w:cs="Times New Roman"/>
          <w:noProof/>
        </w:rPr>
        <w:t>86,67</w:t>
      </w:r>
      <w:r w:rsidR="00B05034" w:rsidRPr="00D83816">
        <w:rPr>
          <w:rFonts w:ascii="Times New Roman" w:hAnsi="Times New Roman" w:cs="Times New Roman"/>
        </w:rPr>
        <w:t xml:space="preserve">% przy zastosowaniu niższej dawki. Jednocześnie przy niższych dawkach nie zaobserwowano fitotoksycznego działania preparatu na wzrost i rozwój </w:t>
      </w:r>
      <w:proofErr w:type="spellStart"/>
      <w:r w:rsidR="00B05034" w:rsidRPr="00D83816">
        <w:rPr>
          <w:rFonts w:ascii="Times New Roman" w:hAnsi="Times New Roman" w:cs="Times New Roman"/>
        </w:rPr>
        <w:t>roślin</w:t>
      </w:r>
      <w:proofErr w:type="spellEnd"/>
      <w:r w:rsidR="00B05034" w:rsidRPr="00D83816">
        <w:rPr>
          <w:rFonts w:ascii="Times New Roman" w:hAnsi="Times New Roman" w:cs="Times New Roman"/>
        </w:rPr>
        <w:t xml:space="preserve"> in </w:t>
      </w:r>
      <w:proofErr w:type="spellStart"/>
      <w:r w:rsidR="00B05034" w:rsidRPr="00D83816">
        <w:rPr>
          <w:rFonts w:ascii="Times New Roman" w:hAnsi="Times New Roman" w:cs="Times New Roman"/>
        </w:rPr>
        <w:t>vitro</w:t>
      </w:r>
      <w:proofErr w:type="spellEnd"/>
      <w:r w:rsidR="00B05034" w:rsidRPr="00D83816">
        <w:rPr>
          <w:rFonts w:ascii="Times New Roman" w:hAnsi="Times New Roman" w:cs="Times New Roman"/>
        </w:rPr>
        <w:t>, tylko przy najwyższej dawce 0,04% rośliny słabiej korzeniły się i rosły niższe w stosunku do kontroli. Azotan srebra (</w:t>
      </w:r>
      <w:proofErr w:type="spellStart"/>
      <w:r w:rsidR="00B05034" w:rsidRPr="00D83816">
        <w:rPr>
          <w:rFonts w:ascii="Times New Roman" w:hAnsi="Times New Roman" w:cs="Times New Roman"/>
        </w:rPr>
        <w:t>AgNOз</w:t>
      </w:r>
      <w:proofErr w:type="spellEnd"/>
      <w:r w:rsidR="00B05034" w:rsidRPr="00D83816">
        <w:rPr>
          <w:rFonts w:ascii="Times New Roman" w:hAnsi="Times New Roman" w:cs="Times New Roman"/>
        </w:rPr>
        <w:t xml:space="preserve">) dodany do pożywki nie miał wpływu na eliminacje bakterii endogennych z kultur in </w:t>
      </w:r>
      <w:proofErr w:type="spellStart"/>
      <w:r w:rsidR="00B05034" w:rsidRPr="00D83816">
        <w:rPr>
          <w:rFonts w:ascii="Times New Roman" w:hAnsi="Times New Roman" w:cs="Times New Roman"/>
        </w:rPr>
        <w:t>vitro</w:t>
      </w:r>
      <w:proofErr w:type="spellEnd"/>
      <w:r w:rsidR="00B05034" w:rsidRPr="00D83816">
        <w:rPr>
          <w:rFonts w:ascii="Times New Roman" w:hAnsi="Times New Roman" w:cs="Times New Roman"/>
        </w:rPr>
        <w:t xml:space="preserve"> ocenianych odmian. Dodatkowo przeszczepione fragmenty </w:t>
      </w:r>
      <w:proofErr w:type="spellStart"/>
      <w:r w:rsidR="00B05034" w:rsidRPr="00D83816">
        <w:rPr>
          <w:rFonts w:ascii="Times New Roman" w:hAnsi="Times New Roman" w:cs="Times New Roman"/>
        </w:rPr>
        <w:t>roślin</w:t>
      </w:r>
      <w:proofErr w:type="spellEnd"/>
      <w:r w:rsidR="00B05034" w:rsidRPr="00D83816">
        <w:rPr>
          <w:rFonts w:ascii="Times New Roman" w:hAnsi="Times New Roman" w:cs="Times New Roman"/>
        </w:rPr>
        <w:t xml:space="preserve"> in </w:t>
      </w:r>
      <w:proofErr w:type="spellStart"/>
      <w:r w:rsidR="00B05034" w:rsidRPr="00D83816">
        <w:rPr>
          <w:rFonts w:ascii="Times New Roman" w:hAnsi="Times New Roman" w:cs="Times New Roman"/>
        </w:rPr>
        <w:t>vitro</w:t>
      </w:r>
      <w:proofErr w:type="spellEnd"/>
      <w:r w:rsidR="00B05034" w:rsidRPr="00D83816">
        <w:rPr>
          <w:rFonts w:ascii="Times New Roman" w:hAnsi="Times New Roman" w:cs="Times New Roman"/>
        </w:rPr>
        <w:t xml:space="preserve"> zareagowały na azotan srebra, tworząc  słabe roślinki (jedno międzywęźle), często z </w:t>
      </w:r>
      <w:proofErr w:type="spellStart"/>
      <w:r w:rsidR="00B05034" w:rsidRPr="00D83816">
        <w:rPr>
          <w:rFonts w:ascii="Times New Roman" w:hAnsi="Times New Roman" w:cs="Times New Roman"/>
        </w:rPr>
        <w:t>mikrobulwkami</w:t>
      </w:r>
      <w:proofErr w:type="spellEnd"/>
      <w:r w:rsidR="00B05034" w:rsidRPr="00D83816">
        <w:rPr>
          <w:rFonts w:ascii="Times New Roman" w:hAnsi="Times New Roman" w:cs="Times New Roman"/>
        </w:rPr>
        <w:t>.</w:t>
      </w:r>
    </w:p>
    <w:p w:rsidR="00B05034" w:rsidRPr="00D83816" w:rsidRDefault="00B05034" w:rsidP="00B050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3816">
        <w:rPr>
          <w:rFonts w:ascii="Times New Roman" w:eastAsia="Times New Roman" w:hAnsi="Times New Roman" w:cs="Times New Roman"/>
          <w:noProof/>
        </w:rPr>
        <w:t xml:space="preserve">Sprawdzając trwałość efektu zastosowanych we wcześniejszych latach biocydów: </w:t>
      </w:r>
      <w:r w:rsidRPr="00D83816">
        <w:rPr>
          <w:rFonts w:ascii="Times New Roman" w:hAnsi="Times New Roman" w:cs="Times New Roman"/>
        </w:rPr>
        <w:t>PPM</w:t>
      </w:r>
      <w:r w:rsidRPr="00D83816">
        <w:rPr>
          <w:rFonts w:ascii="Times New Roman" w:hAnsi="Times New Roman" w:cs="Times New Roman"/>
          <w:lang w:eastAsia="pl-PL"/>
        </w:rPr>
        <w:t>™</w:t>
      </w:r>
      <w:r w:rsidRPr="00D83816">
        <w:rPr>
          <w:rFonts w:ascii="Times New Roman" w:hAnsi="Times New Roman" w:cs="Times New Roman"/>
        </w:rPr>
        <w:t xml:space="preserve"> i </w:t>
      </w:r>
      <w:proofErr w:type="spellStart"/>
      <w:r w:rsidRPr="00D83816">
        <w:rPr>
          <w:rFonts w:ascii="Times New Roman" w:hAnsi="Times New Roman" w:cs="Times New Roman"/>
        </w:rPr>
        <w:t>ProClin</w:t>
      </w:r>
      <w:proofErr w:type="spellEnd"/>
      <w:r w:rsidRPr="00D83816">
        <w:rPr>
          <w:rFonts w:ascii="Times New Roman" w:hAnsi="Times New Roman" w:cs="Times New Roman"/>
        </w:rPr>
        <w:t xml:space="preserve"> 300® na dalszych etapach mikrorozmnażania zaobserwowano, że tylko fragmenty szczytowe były wizualnie czyste, tzn. nie zaobserwowano zmętnienia podłoża. Pozostałe fragmenty były zanieczyszczone bakteriami endogennymi.</w:t>
      </w:r>
    </w:p>
    <w:p w:rsidR="00E24841" w:rsidRPr="00D83816" w:rsidRDefault="00A375CA" w:rsidP="003C28BE">
      <w:pPr>
        <w:pStyle w:val="Bezodstpw"/>
        <w:jc w:val="both"/>
        <w:rPr>
          <w:rFonts w:ascii="Times New Roman" w:hAnsi="Times New Roman" w:cs="Times New Roman"/>
          <w:i/>
        </w:rPr>
      </w:pPr>
      <w:r w:rsidRPr="00D83816">
        <w:rPr>
          <w:rFonts w:ascii="Times New Roman" w:hAnsi="Times New Roman" w:cs="Times New Roman"/>
        </w:rPr>
        <w:t xml:space="preserve"> </w:t>
      </w:r>
      <w:r w:rsidRPr="00D83816">
        <w:rPr>
          <w:rFonts w:ascii="Times New Roman" w:hAnsi="Times New Roman" w:cs="Times New Roman"/>
          <w:i/>
        </w:rPr>
        <w:t>Dyskusja</w:t>
      </w:r>
    </w:p>
    <w:p w:rsidR="003C28BE" w:rsidRPr="00D83816" w:rsidRDefault="003C28BE" w:rsidP="003C28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3816">
        <w:rPr>
          <w:rFonts w:ascii="Times New Roman" w:eastAsia="Times New Roman" w:hAnsi="Times New Roman" w:cs="Times New Roman"/>
          <w:noProof/>
        </w:rPr>
        <w:lastRenderedPageBreak/>
        <w:t xml:space="preserve">Biocyd </w:t>
      </w:r>
      <w:r w:rsidRPr="00D83816">
        <w:rPr>
          <w:rFonts w:ascii="Times New Roman" w:hAnsi="Times New Roman" w:cs="Times New Roman"/>
        </w:rPr>
        <w:t xml:space="preserve">PPM™ został przetestowany dla wielu gatunków </w:t>
      </w:r>
      <w:proofErr w:type="spellStart"/>
      <w:r w:rsidRPr="00D83816">
        <w:rPr>
          <w:rFonts w:ascii="Times New Roman" w:hAnsi="Times New Roman" w:cs="Times New Roman"/>
        </w:rPr>
        <w:t>roślin</w:t>
      </w:r>
      <w:proofErr w:type="spellEnd"/>
      <w:r w:rsidRPr="00D83816">
        <w:rPr>
          <w:rFonts w:ascii="Times New Roman" w:hAnsi="Times New Roman" w:cs="Times New Roman"/>
        </w:rPr>
        <w:t xml:space="preserve"> m.in. rośliny cytrusowe, kapustne, melon, tytoń (Compton, Koch 2001). Badania wykazały pozytywny wpływ preparatu w ograniczeniu zanieczyszczeń bakteryjnych. Badacze zwracali uwagę, że musi być on stosowany w odpowiedniej koncentracji w zależności od gatunku </w:t>
      </w:r>
      <w:proofErr w:type="spellStart"/>
      <w:r w:rsidRPr="00D83816">
        <w:rPr>
          <w:rFonts w:ascii="Times New Roman" w:hAnsi="Times New Roman" w:cs="Times New Roman"/>
        </w:rPr>
        <w:t>roślin</w:t>
      </w:r>
      <w:proofErr w:type="spellEnd"/>
      <w:r w:rsidRPr="00D83816">
        <w:rPr>
          <w:rFonts w:ascii="Times New Roman" w:hAnsi="Times New Roman" w:cs="Times New Roman"/>
        </w:rPr>
        <w:t>, gdyż zbyt wysokie stężenie może mieć negatywny wpływ na rozwój tkanki roślinnej (</w:t>
      </w:r>
      <w:proofErr w:type="spellStart"/>
      <w:r w:rsidRPr="00D83816">
        <w:rPr>
          <w:rFonts w:ascii="Times New Roman" w:hAnsi="Times New Roman" w:cs="Times New Roman"/>
        </w:rPr>
        <w:t>Rihan</w:t>
      </w:r>
      <w:proofErr w:type="spellEnd"/>
      <w:r w:rsidRPr="00D83816">
        <w:rPr>
          <w:rFonts w:ascii="Times New Roman" w:hAnsi="Times New Roman" w:cs="Times New Roman"/>
        </w:rPr>
        <w:t xml:space="preserve"> i in 2012). Włączenie do pożywek związków bakteriobójczych i bakteriostatycznych musi być bezpieczne dla tkanek roślinnych i dlatego ważne są badania nad ich skutecznością i fitotoksycznością. W naszych badaniach wykazaliśmy pozytywny wpływ PPM</w:t>
      </w:r>
      <w:r w:rsidRPr="00D83816">
        <w:rPr>
          <w:rFonts w:ascii="Times New Roman" w:hAnsi="Times New Roman" w:cs="Times New Roman"/>
          <w:lang w:eastAsia="pl-PL"/>
        </w:rPr>
        <w:t>™</w:t>
      </w:r>
      <w:r w:rsidRPr="00D83816">
        <w:rPr>
          <w:rFonts w:ascii="Times New Roman" w:hAnsi="Times New Roman" w:cs="Times New Roman"/>
        </w:rPr>
        <w:t xml:space="preserve"> i </w:t>
      </w:r>
      <w:proofErr w:type="spellStart"/>
      <w:r w:rsidRPr="00D83816">
        <w:rPr>
          <w:rFonts w:ascii="Times New Roman" w:hAnsi="Times New Roman" w:cs="Times New Roman"/>
        </w:rPr>
        <w:t>ProClin</w:t>
      </w:r>
      <w:proofErr w:type="spellEnd"/>
      <w:r w:rsidRPr="00D83816">
        <w:rPr>
          <w:rFonts w:ascii="Times New Roman" w:hAnsi="Times New Roman" w:cs="Times New Roman"/>
        </w:rPr>
        <w:t xml:space="preserve"> 300®na zanieczyszczenia bakteryjne w kulturach in </w:t>
      </w:r>
      <w:proofErr w:type="spellStart"/>
      <w:r w:rsidRPr="00D83816">
        <w:rPr>
          <w:rFonts w:ascii="Times New Roman" w:hAnsi="Times New Roman" w:cs="Times New Roman"/>
        </w:rPr>
        <w:t>vitro</w:t>
      </w:r>
      <w:proofErr w:type="spellEnd"/>
      <w:r w:rsidRPr="00D83816">
        <w:rPr>
          <w:rFonts w:ascii="Times New Roman" w:hAnsi="Times New Roman" w:cs="Times New Roman"/>
        </w:rPr>
        <w:t xml:space="preserve"> ziemniaka. Niestety preparaty te nie powodują trwałego „oczyszczenia”, tzn. po przeszczepieniu </w:t>
      </w:r>
      <w:proofErr w:type="spellStart"/>
      <w:r w:rsidRPr="00D83816">
        <w:rPr>
          <w:rFonts w:ascii="Times New Roman" w:hAnsi="Times New Roman" w:cs="Times New Roman"/>
        </w:rPr>
        <w:t>roślin</w:t>
      </w:r>
      <w:proofErr w:type="spellEnd"/>
      <w:r w:rsidRPr="00D83816">
        <w:rPr>
          <w:rFonts w:ascii="Times New Roman" w:hAnsi="Times New Roman" w:cs="Times New Roman"/>
        </w:rPr>
        <w:t xml:space="preserve"> in </w:t>
      </w:r>
      <w:proofErr w:type="spellStart"/>
      <w:r w:rsidRPr="00D83816">
        <w:rPr>
          <w:rFonts w:ascii="Times New Roman" w:hAnsi="Times New Roman" w:cs="Times New Roman"/>
        </w:rPr>
        <w:t>vitro</w:t>
      </w:r>
      <w:proofErr w:type="spellEnd"/>
      <w:r w:rsidRPr="00D83816">
        <w:rPr>
          <w:rFonts w:ascii="Times New Roman" w:hAnsi="Times New Roman" w:cs="Times New Roman"/>
        </w:rPr>
        <w:t xml:space="preserve"> z podłoża z dodatkiem </w:t>
      </w:r>
      <w:proofErr w:type="spellStart"/>
      <w:r w:rsidRPr="00D83816">
        <w:rPr>
          <w:rFonts w:ascii="Times New Roman" w:hAnsi="Times New Roman" w:cs="Times New Roman"/>
        </w:rPr>
        <w:t>biocydu</w:t>
      </w:r>
      <w:proofErr w:type="spellEnd"/>
      <w:r w:rsidRPr="00D83816">
        <w:rPr>
          <w:rFonts w:ascii="Times New Roman" w:hAnsi="Times New Roman" w:cs="Times New Roman"/>
        </w:rPr>
        <w:t xml:space="preserve"> na standardowe podłoże MS tylko wierzchołkowe fragmenty </w:t>
      </w:r>
      <w:proofErr w:type="spellStart"/>
      <w:r w:rsidRPr="00D83816">
        <w:rPr>
          <w:rFonts w:ascii="Times New Roman" w:hAnsi="Times New Roman" w:cs="Times New Roman"/>
        </w:rPr>
        <w:t>roślin</w:t>
      </w:r>
      <w:proofErr w:type="spellEnd"/>
      <w:r w:rsidRPr="00D83816">
        <w:rPr>
          <w:rFonts w:ascii="Times New Roman" w:hAnsi="Times New Roman" w:cs="Times New Roman"/>
        </w:rPr>
        <w:t xml:space="preserve"> zachowały czystość bakteryjną. Azotan srebra w ocenianych dawkach nie przyniósł oczekiwanych efektów, tzn. nie eliminował bakterii endogennych z kultur in </w:t>
      </w:r>
      <w:proofErr w:type="spellStart"/>
      <w:r w:rsidRPr="00D83816">
        <w:rPr>
          <w:rFonts w:ascii="Times New Roman" w:hAnsi="Times New Roman" w:cs="Times New Roman"/>
        </w:rPr>
        <w:t>vitro</w:t>
      </w:r>
      <w:proofErr w:type="spellEnd"/>
      <w:r w:rsidRPr="00D83816">
        <w:rPr>
          <w:rFonts w:ascii="Times New Roman" w:hAnsi="Times New Roman" w:cs="Times New Roman"/>
        </w:rPr>
        <w:t xml:space="preserve">, a dodatkowo niekorzystnie działał na wszczepione </w:t>
      </w:r>
      <w:proofErr w:type="spellStart"/>
      <w:r w:rsidRPr="00D83816">
        <w:rPr>
          <w:rFonts w:ascii="Times New Roman" w:hAnsi="Times New Roman" w:cs="Times New Roman"/>
        </w:rPr>
        <w:t>eksplantaty</w:t>
      </w:r>
      <w:proofErr w:type="spellEnd"/>
      <w:r w:rsidRPr="00D83816">
        <w:rPr>
          <w:rFonts w:ascii="Times New Roman" w:hAnsi="Times New Roman" w:cs="Times New Roman"/>
        </w:rPr>
        <w:t xml:space="preserve"> – rośliny słabo korzeniły się i były niskie (1 międzywęźle) w stosunku do </w:t>
      </w:r>
      <w:proofErr w:type="spellStart"/>
      <w:r w:rsidRPr="00D83816">
        <w:rPr>
          <w:rFonts w:ascii="Times New Roman" w:hAnsi="Times New Roman" w:cs="Times New Roman"/>
        </w:rPr>
        <w:t>roślin</w:t>
      </w:r>
      <w:proofErr w:type="spellEnd"/>
      <w:r w:rsidRPr="00D83816">
        <w:rPr>
          <w:rFonts w:ascii="Times New Roman" w:hAnsi="Times New Roman" w:cs="Times New Roman"/>
        </w:rPr>
        <w:t xml:space="preserve"> z kontroli (6-7 międzywęźli).</w:t>
      </w:r>
    </w:p>
    <w:p w:rsidR="00A375CA" w:rsidRPr="00D83816" w:rsidRDefault="00A375CA" w:rsidP="00D462EC">
      <w:pPr>
        <w:pStyle w:val="Tekstpodstawowywcity"/>
        <w:ind w:left="0" w:firstLine="0"/>
        <w:jc w:val="both"/>
        <w:rPr>
          <w:rFonts w:ascii="Times New Roman" w:hAnsi="Times New Roman"/>
          <w:i/>
          <w:sz w:val="22"/>
          <w:szCs w:val="22"/>
        </w:rPr>
      </w:pPr>
      <w:r w:rsidRPr="00D83816">
        <w:rPr>
          <w:rFonts w:ascii="Times New Roman" w:hAnsi="Times New Roman"/>
          <w:i/>
          <w:sz w:val="22"/>
          <w:szCs w:val="22"/>
        </w:rPr>
        <w:t>Wnioski</w:t>
      </w:r>
    </w:p>
    <w:p w:rsidR="003C28BE" w:rsidRPr="00D83816" w:rsidRDefault="003C28BE" w:rsidP="003C28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83816">
        <w:rPr>
          <w:rFonts w:ascii="Times New Roman" w:eastAsia="Times New Roman" w:hAnsi="Times New Roman" w:cs="Times New Roman"/>
          <w:noProof/>
        </w:rPr>
        <w:t xml:space="preserve">Preparat </w:t>
      </w:r>
      <w:r w:rsidRPr="00D83816">
        <w:rPr>
          <w:rFonts w:ascii="Times New Roman" w:hAnsi="Times New Roman" w:cs="Times New Roman"/>
        </w:rPr>
        <w:t xml:space="preserve">PPM™ w badanych dawkach eliminował zanieczyszczenia bakteryjne w </w:t>
      </w:r>
      <w:r w:rsidRPr="00D83816">
        <w:rPr>
          <w:rFonts w:ascii="Times New Roman" w:eastAsia="Times New Roman" w:hAnsi="Times New Roman" w:cs="Times New Roman"/>
          <w:noProof/>
        </w:rPr>
        <w:t>78,35-</w:t>
      </w:r>
      <w:r w:rsidRPr="00D83816">
        <w:rPr>
          <w:rFonts w:ascii="Times New Roman" w:hAnsi="Times New Roman" w:cs="Times New Roman"/>
        </w:rPr>
        <w:t xml:space="preserve"> </w:t>
      </w:r>
      <w:r w:rsidRPr="00D83816">
        <w:rPr>
          <w:rFonts w:ascii="Times New Roman" w:eastAsia="Times New Roman" w:hAnsi="Times New Roman" w:cs="Times New Roman"/>
          <w:noProof/>
        </w:rPr>
        <w:t>100</w:t>
      </w:r>
      <w:r w:rsidRPr="00D83816">
        <w:rPr>
          <w:rFonts w:ascii="Times New Roman" w:hAnsi="Times New Roman" w:cs="Times New Roman"/>
        </w:rPr>
        <w:t xml:space="preserve">% nie wykazując fitotoksycznego działania na rośliny in </w:t>
      </w:r>
      <w:proofErr w:type="spellStart"/>
      <w:r w:rsidRPr="00D83816">
        <w:rPr>
          <w:rFonts w:ascii="Times New Roman" w:hAnsi="Times New Roman" w:cs="Times New Roman"/>
        </w:rPr>
        <w:t>vitro</w:t>
      </w:r>
      <w:proofErr w:type="spellEnd"/>
      <w:r w:rsidRPr="00D83816">
        <w:rPr>
          <w:rFonts w:ascii="Times New Roman" w:hAnsi="Times New Roman" w:cs="Times New Roman"/>
        </w:rPr>
        <w:t>.</w:t>
      </w:r>
    </w:p>
    <w:p w:rsidR="003C28BE" w:rsidRPr="00D83816" w:rsidRDefault="003C28BE" w:rsidP="003C28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83816">
        <w:rPr>
          <w:rFonts w:ascii="Times New Roman" w:eastAsia="Times New Roman" w:hAnsi="Times New Roman" w:cs="Times New Roman"/>
          <w:noProof/>
        </w:rPr>
        <w:t xml:space="preserve">Zsatosowane dawki </w:t>
      </w:r>
      <w:proofErr w:type="spellStart"/>
      <w:r w:rsidRPr="00D83816">
        <w:rPr>
          <w:rFonts w:ascii="Times New Roman" w:hAnsi="Times New Roman" w:cs="Times New Roman"/>
        </w:rPr>
        <w:t>ProClin</w:t>
      </w:r>
      <w:proofErr w:type="spellEnd"/>
      <w:r w:rsidRPr="00D83816">
        <w:rPr>
          <w:rFonts w:ascii="Times New Roman" w:hAnsi="Times New Roman" w:cs="Times New Roman"/>
        </w:rPr>
        <w:t xml:space="preserve"> 300® eliminowały występowanie zanieczyszczeń endogennych w </w:t>
      </w:r>
      <w:r w:rsidRPr="00D83816">
        <w:rPr>
          <w:rFonts w:ascii="Times New Roman" w:eastAsia="Times New Roman" w:hAnsi="Times New Roman" w:cs="Times New Roman"/>
          <w:noProof/>
        </w:rPr>
        <w:t>86,67-100%, tylko przy najwyższej dawce nieznacznie wpłynęły na rozwój roślin in vitro.</w:t>
      </w:r>
    </w:p>
    <w:p w:rsidR="003C28BE" w:rsidRPr="00D83816" w:rsidRDefault="003C28BE" w:rsidP="003C28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83816">
        <w:rPr>
          <w:rFonts w:ascii="Times New Roman" w:hAnsi="Times New Roman" w:cs="Times New Roman"/>
        </w:rPr>
        <w:t>Azotan srebra (</w:t>
      </w:r>
      <w:proofErr w:type="spellStart"/>
      <w:r w:rsidRPr="00D83816">
        <w:rPr>
          <w:rFonts w:ascii="Times New Roman" w:hAnsi="Times New Roman" w:cs="Times New Roman"/>
        </w:rPr>
        <w:t>AgNOз</w:t>
      </w:r>
      <w:proofErr w:type="spellEnd"/>
      <w:r w:rsidRPr="00D83816">
        <w:rPr>
          <w:rFonts w:ascii="Times New Roman" w:hAnsi="Times New Roman" w:cs="Times New Roman"/>
        </w:rPr>
        <w:t xml:space="preserve">) w badanych dawkach nie miał wpływu na eliminację zanieczyszczeń bakteryjnych w kulturach in </w:t>
      </w:r>
      <w:proofErr w:type="spellStart"/>
      <w:r w:rsidRPr="00D83816">
        <w:rPr>
          <w:rFonts w:ascii="Times New Roman" w:hAnsi="Times New Roman" w:cs="Times New Roman"/>
        </w:rPr>
        <w:t>vitro</w:t>
      </w:r>
      <w:proofErr w:type="spellEnd"/>
      <w:r w:rsidRPr="00D83816">
        <w:rPr>
          <w:rFonts w:ascii="Times New Roman" w:hAnsi="Times New Roman" w:cs="Times New Roman"/>
        </w:rPr>
        <w:t xml:space="preserve"> ziemniaka jednocześnie szkodliwie działając na wszczepione </w:t>
      </w:r>
      <w:proofErr w:type="spellStart"/>
      <w:r w:rsidRPr="00D83816">
        <w:rPr>
          <w:rFonts w:ascii="Times New Roman" w:hAnsi="Times New Roman" w:cs="Times New Roman"/>
        </w:rPr>
        <w:t>eksplantaty</w:t>
      </w:r>
      <w:proofErr w:type="spellEnd"/>
      <w:r w:rsidRPr="00D83816">
        <w:rPr>
          <w:rFonts w:ascii="Times New Roman" w:hAnsi="Times New Roman" w:cs="Times New Roman"/>
        </w:rPr>
        <w:t>.</w:t>
      </w:r>
    </w:p>
    <w:p w:rsidR="003C28BE" w:rsidRPr="00D83816" w:rsidRDefault="003C28BE" w:rsidP="003C28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D83816">
        <w:rPr>
          <w:rFonts w:ascii="Times New Roman" w:hAnsi="Times New Roman" w:cs="Times New Roman"/>
        </w:rPr>
        <w:t xml:space="preserve">Należy sprawdzić po ilu pasażach zastosowane dawki PPM™ i </w:t>
      </w:r>
      <w:proofErr w:type="spellStart"/>
      <w:r w:rsidRPr="00D83816">
        <w:rPr>
          <w:rFonts w:ascii="Times New Roman" w:hAnsi="Times New Roman" w:cs="Times New Roman"/>
        </w:rPr>
        <w:t>ProClin</w:t>
      </w:r>
      <w:proofErr w:type="spellEnd"/>
      <w:r w:rsidRPr="00D83816">
        <w:rPr>
          <w:rFonts w:ascii="Times New Roman" w:hAnsi="Times New Roman" w:cs="Times New Roman"/>
        </w:rPr>
        <w:t xml:space="preserve"> 300® wyeliminują bakterie endogenne z kultur in </w:t>
      </w:r>
      <w:proofErr w:type="spellStart"/>
      <w:r w:rsidRPr="00D83816">
        <w:rPr>
          <w:rFonts w:ascii="Times New Roman" w:hAnsi="Times New Roman" w:cs="Times New Roman"/>
        </w:rPr>
        <w:t>vitro</w:t>
      </w:r>
      <w:proofErr w:type="spellEnd"/>
      <w:r w:rsidRPr="00D83816">
        <w:rPr>
          <w:rFonts w:ascii="Times New Roman" w:hAnsi="Times New Roman" w:cs="Times New Roman"/>
        </w:rPr>
        <w:t xml:space="preserve"> ziemniaka.</w:t>
      </w:r>
    </w:p>
    <w:p w:rsidR="00C34DC3" w:rsidRPr="00D83816" w:rsidRDefault="009E0F0A" w:rsidP="009E0F0A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D83816">
        <w:rPr>
          <w:rFonts w:ascii="Times New Roman" w:hAnsi="Times New Roman"/>
          <w:i/>
          <w:sz w:val="22"/>
          <w:szCs w:val="22"/>
        </w:rPr>
        <w:t>Cytowana literatura</w:t>
      </w:r>
    </w:p>
    <w:p w:rsidR="009E0F0A" w:rsidRPr="00D83816" w:rsidRDefault="009E0F0A" w:rsidP="009E0F0A">
      <w:pPr>
        <w:pStyle w:val="Tekstpodstawowywcity"/>
        <w:ind w:left="0" w:firstLine="0"/>
        <w:jc w:val="both"/>
        <w:rPr>
          <w:rFonts w:ascii="Times New Roman" w:hAnsi="Times New Roman"/>
          <w:sz w:val="22"/>
          <w:szCs w:val="22"/>
          <w:lang w:val="en-US"/>
        </w:rPr>
      </w:pPr>
      <w:r w:rsidRPr="00D83816">
        <w:rPr>
          <w:rFonts w:ascii="Times New Roman" w:hAnsi="Times New Roman"/>
          <w:i/>
          <w:sz w:val="22"/>
          <w:szCs w:val="22"/>
        </w:rPr>
        <w:t xml:space="preserve">Chamberlain R.E. </w:t>
      </w:r>
      <w:r w:rsidRPr="00D83816">
        <w:rPr>
          <w:rFonts w:ascii="Times New Roman" w:hAnsi="Times New Roman"/>
          <w:sz w:val="22"/>
          <w:szCs w:val="22"/>
        </w:rPr>
        <w:t xml:space="preserve">1976. </w:t>
      </w:r>
      <w:r w:rsidRPr="00D83816">
        <w:rPr>
          <w:rFonts w:ascii="Times New Roman" w:hAnsi="Times New Roman"/>
          <w:sz w:val="22"/>
          <w:szCs w:val="22"/>
          <w:lang w:val="en-US"/>
        </w:rPr>
        <w:t xml:space="preserve">Chemotherapeutic properties of prominent nitrofurans. J.antimicrob.Chemother., 2, 325-332; </w:t>
      </w:r>
      <w:r w:rsidRPr="00D83816">
        <w:rPr>
          <w:rFonts w:ascii="Times New Roman" w:hAnsi="Times New Roman"/>
          <w:i/>
          <w:sz w:val="22"/>
          <w:szCs w:val="22"/>
          <w:lang w:val="en-US"/>
        </w:rPr>
        <w:t xml:space="preserve">Compton M., Koch J. </w:t>
      </w:r>
      <w:r w:rsidRPr="00D83816">
        <w:rPr>
          <w:rFonts w:ascii="Times New Roman" w:hAnsi="Times New Roman"/>
          <w:sz w:val="22"/>
          <w:szCs w:val="22"/>
          <w:lang w:val="en-US"/>
        </w:rPr>
        <w:t xml:space="preserve">2001. Influence of plant preservative mixture (PPM) on adventitious organogenesis in melon, petunia and tobacco. In Vitro Cell.Dev.Biol.Plant 37, 259-261; </w:t>
      </w:r>
      <w:r w:rsidRPr="00D83816">
        <w:rPr>
          <w:rFonts w:ascii="Times New Roman" w:hAnsi="Times New Roman"/>
          <w:i/>
          <w:sz w:val="22"/>
          <w:szCs w:val="22"/>
          <w:lang w:val="en-US"/>
        </w:rPr>
        <w:t xml:space="preserve">Hail Z.Rihan, Mohammed Al.-Issawi, Fadil Al.-swedi, Michael P.Fuller. </w:t>
      </w:r>
      <w:r w:rsidRPr="00D83816">
        <w:rPr>
          <w:rFonts w:ascii="Times New Roman" w:hAnsi="Times New Roman"/>
          <w:sz w:val="22"/>
          <w:szCs w:val="22"/>
          <w:lang w:val="en-US"/>
        </w:rPr>
        <w:t xml:space="preserve">2012. The effects of using PPM (plant preservative mixture) on the development of cauliflower microshoots and the quality of artificial seed produced. </w:t>
      </w:r>
      <w:r w:rsidRPr="00D83816">
        <w:rPr>
          <w:rFonts w:ascii="Times New Roman" w:hAnsi="Times New Roman"/>
          <w:sz w:val="22"/>
          <w:szCs w:val="22"/>
        </w:rPr>
        <w:t xml:space="preserve">Sci.Hortic.141, 47-52; </w:t>
      </w:r>
      <w:r w:rsidRPr="00D83816">
        <w:rPr>
          <w:rFonts w:ascii="Times New Roman" w:hAnsi="Times New Roman"/>
          <w:i/>
          <w:sz w:val="22"/>
          <w:szCs w:val="22"/>
        </w:rPr>
        <w:t>Orlikowska T.,Zawadzka M., Zenkteler E., Sobiczewski P.</w:t>
      </w:r>
      <w:r w:rsidRPr="00D83816">
        <w:rPr>
          <w:rFonts w:ascii="Times New Roman" w:hAnsi="Times New Roman"/>
          <w:sz w:val="22"/>
          <w:szCs w:val="22"/>
        </w:rPr>
        <w:t xml:space="preserve"> 2012. </w:t>
      </w:r>
      <w:r w:rsidRPr="00D83816">
        <w:rPr>
          <w:rFonts w:ascii="Times New Roman" w:hAnsi="Times New Roman"/>
          <w:sz w:val="22"/>
          <w:szCs w:val="22"/>
          <w:lang w:val="en-US"/>
        </w:rPr>
        <w:t>Influence of the biocides PPM and Vitrofural on bacteria isolated from contaminated plant tissue cultures and on plant microshoots grown on various media. THE Journal of Horticultural Science &amp; Biotechnology. Vol. 87. No:3, 223-230</w:t>
      </w:r>
    </w:p>
    <w:p w:rsidR="00353A75" w:rsidRPr="00D83816" w:rsidRDefault="00353A75" w:rsidP="009E0F0A">
      <w:pPr>
        <w:pStyle w:val="Tekstpodstawowywcity"/>
        <w:ind w:left="0" w:firstLine="0"/>
        <w:jc w:val="both"/>
        <w:rPr>
          <w:rFonts w:ascii="Times New Roman" w:hAnsi="Times New Roman"/>
          <w:i/>
          <w:sz w:val="22"/>
          <w:szCs w:val="22"/>
          <w:lang w:val="en-US"/>
        </w:rPr>
      </w:pPr>
      <w:r w:rsidRPr="00D83816">
        <w:rPr>
          <w:rFonts w:ascii="Times New Roman" w:hAnsi="Times New Roman"/>
          <w:i/>
          <w:sz w:val="22"/>
          <w:szCs w:val="22"/>
          <w:lang w:val="en-US"/>
        </w:rPr>
        <w:t>Prace opublikowane</w:t>
      </w:r>
    </w:p>
    <w:p w:rsidR="00C34DC3" w:rsidRPr="00D83816" w:rsidRDefault="00D83816" w:rsidP="00E24841">
      <w:pPr>
        <w:pStyle w:val="Bezodstpw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 xml:space="preserve">Michałowska D., </w:t>
      </w:r>
      <w:proofErr w:type="spellStart"/>
      <w:r w:rsidRPr="00D83816">
        <w:rPr>
          <w:rFonts w:ascii="Times New Roman" w:hAnsi="Times New Roman" w:cs="Times New Roman"/>
        </w:rPr>
        <w:t>Sekrecka</w:t>
      </w:r>
      <w:proofErr w:type="spellEnd"/>
      <w:r w:rsidRPr="00D83816">
        <w:rPr>
          <w:rFonts w:ascii="Times New Roman" w:hAnsi="Times New Roman" w:cs="Times New Roman"/>
        </w:rPr>
        <w:t xml:space="preserve"> D., Przewodowska A., Piskorz J. 2018.Zwalczanie zakażeń bakteryjnych w kulturach in </w:t>
      </w:r>
      <w:proofErr w:type="spellStart"/>
      <w:r w:rsidRPr="00D83816">
        <w:rPr>
          <w:rFonts w:ascii="Times New Roman" w:hAnsi="Times New Roman" w:cs="Times New Roman"/>
        </w:rPr>
        <w:t>vitro</w:t>
      </w:r>
      <w:proofErr w:type="spellEnd"/>
      <w:r w:rsidRPr="00D83816">
        <w:rPr>
          <w:rFonts w:ascii="Times New Roman" w:hAnsi="Times New Roman" w:cs="Times New Roman"/>
        </w:rPr>
        <w:t xml:space="preserve"> ziemniaka za pomocą preparatów PPM i </w:t>
      </w:r>
      <w:proofErr w:type="spellStart"/>
      <w:r w:rsidRPr="00D83816">
        <w:rPr>
          <w:rFonts w:ascii="Times New Roman" w:hAnsi="Times New Roman" w:cs="Times New Roman"/>
        </w:rPr>
        <w:t>ProClin</w:t>
      </w:r>
      <w:proofErr w:type="spellEnd"/>
      <w:r w:rsidRPr="00D83816">
        <w:rPr>
          <w:rFonts w:ascii="Times New Roman" w:hAnsi="Times New Roman" w:cs="Times New Roman"/>
        </w:rPr>
        <w:t>. Ziemniak Polski 3:43-47</w:t>
      </w:r>
      <w:r w:rsidR="007A6F21">
        <w:rPr>
          <w:rFonts w:ascii="Times New Roman" w:hAnsi="Times New Roman" w:cs="Times New Roman"/>
        </w:rPr>
        <w:t>.</w:t>
      </w:r>
    </w:p>
    <w:p w:rsidR="00E24841" w:rsidRPr="00D83816" w:rsidRDefault="00D83816" w:rsidP="00E24841">
      <w:pPr>
        <w:pStyle w:val="Bezodstpw"/>
        <w:rPr>
          <w:rFonts w:ascii="Times New Roman" w:hAnsi="Times New Roman" w:cs="Times New Roman"/>
        </w:rPr>
      </w:pPr>
      <w:r w:rsidRPr="00D83816">
        <w:rPr>
          <w:rFonts w:ascii="Times New Roman" w:hAnsi="Times New Roman" w:cs="Times New Roman"/>
        </w:rPr>
        <w:t xml:space="preserve">Michałowska D., Przewodowska A., </w:t>
      </w:r>
      <w:proofErr w:type="spellStart"/>
      <w:r w:rsidRPr="00D83816">
        <w:rPr>
          <w:rFonts w:ascii="Times New Roman" w:hAnsi="Times New Roman" w:cs="Times New Roman"/>
        </w:rPr>
        <w:t>Buryło</w:t>
      </w:r>
      <w:proofErr w:type="spellEnd"/>
      <w:r w:rsidRPr="00D83816">
        <w:rPr>
          <w:rFonts w:ascii="Times New Roman" w:hAnsi="Times New Roman" w:cs="Times New Roman"/>
        </w:rPr>
        <w:t xml:space="preserve"> P. 2018. Skuteczność stosowania </w:t>
      </w:r>
      <w:proofErr w:type="spellStart"/>
      <w:r w:rsidRPr="00D83816">
        <w:rPr>
          <w:rFonts w:ascii="Times New Roman" w:hAnsi="Times New Roman" w:cs="Times New Roman"/>
        </w:rPr>
        <w:t>rybawiryny</w:t>
      </w:r>
      <w:proofErr w:type="spellEnd"/>
      <w:r w:rsidRPr="00D83816">
        <w:rPr>
          <w:rFonts w:ascii="Times New Roman" w:hAnsi="Times New Roman" w:cs="Times New Roman"/>
        </w:rPr>
        <w:t xml:space="preserve"> w uwalnianiu </w:t>
      </w:r>
      <w:proofErr w:type="spellStart"/>
      <w:r w:rsidRPr="00D83816">
        <w:rPr>
          <w:rFonts w:ascii="Times New Roman" w:hAnsi="Times New Roman" w:cs="Times New Roman"/>
        </w:rPr>
        <w:t>roślin</w:t>
      </w:r>
      <w:proofErr w:type="spellEnd"/>
      <w:r w:rsidRPr="00D83816">
        <w:rPr>
          <w:rFonts w:ascii="Times New Roman" w:hAnsi="Times New Roman" w:cs="Times New Roman"/>
        </w:rPr>
        <w:t xml:space="preserve"> od wirusów S i M ziemniaka. Streszczenia 51. konferencji naukowo-szkoleniowej „Nasiennictwo i Ochrona Ziemniaka”, Dźwirzyno 6-8 czerwca 2018r.: 39-40</w:t>
      </w:r>
      <w:r w:rsidR="007A6F21">
        <w:rPr>
          <w:rFonts w:ascii="Times New Roman" w:hAnsi="Times New Roman" w:cs="Times New Roman"/>
        </w:rPr>
        <w:t>.</w:t>
      </w:r>
    </w:p>
    <w:sectPr w:rsidR="00E24841" w:rsidRPr="00D83816" w:rsidSect="00995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A719B"/>
    <w:multiLevelType w:val="hybridMultilevel"/>
    <w:tmpl w:val="C82CF9DC"/>
    <w:lvl w:ilvl="0" w:tplc="B8BA67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CE6EC6"/>
    <w:multiLevelType w:val="hybridMultilevel"/>
    <w:tmpl w:val="0986DE98"/>
    <w:lvl w:ilvl="0" w:tplc="60B0AC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D7295F"/>
    <w:multiLevelType w:val="hybridMultilevel"/>
    <w:tmpl w:val="A3D6C1A0"/>
    <w:lvl w:ilvl="0" w:tplc="AFBC49C6">
      <w:start w:val="1"/>
      <w:numFmt w:val="decimal"/>
      <w:lvlText w:val="%1."/>
      <w:lvlJc w:val="left"/>
      <w:pPr>
        <w:ind w:left="1125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/>
  <w:defaultTabStop w:val="708"/>
  <w:hyphenationZone w:val="425"/>
  <w:characterSpacingControl w:val="doNotCompress"/>
  <w:compat/>
  <w:rsids>
    <w:rsidRoot w:val="00E24841"/>
    <w:rsid w:val="00003688"/>
    <w:rsid w:val="0012745B"/>
    <w:rsid w:val="001962FC"/>
    <w:rsid w:val="001963CC"/>
    <w:rsid w:val="001C6A02"/>
    <w:rsid w:val="00283F88"/>
    <w:rsid w:val="002B6F10"/>
    <w:rsid w:val="002E1660"/>
    <w:rsid w:val="00353A75"/>
    <w:rsid w:val="003C28BE"/>
    <w:rsid w:val="003E311C"/>
    <w:rsid w:val="004E5249"/>
    <w:rsid w:val="00535077"/>
    <w:rsid w:val="0060118C"/>
    <w:rsid w:val="0063387C"/>
    <w:rsid w:val="007564FC"/>
    <w:rsid w:val="007A6F21"/>
    <w:rsid w:val="007B0C2D"/>
    <w:rsid w:val="008B3F4A"/>
    <w:rsid w:val="00987DAD"/>
    <w:rsid w:val="009953DF"/>
    <w:rsid w:val="00995624"/>
    <w:rsid w:val="009E0F0A"/>
    <w:rsid w:val="009F4241"/>
    <w:rsid w:val="00A169DF"/>
    <w:rsid w:val="00A375CA"/>
    <w:rsid w:val="00A95428"/>
    <w:rsid w:val="00B03B6A"/>
    <w:rsid w:val="00B05034"/>
    <w:rsid w:val="00B133A4"/>
    <w:rsid w:val="00B315E1"/>
    <w:rsid w:val="00B945D9"/>
    <w:rsid w:val="00C34DC3"/>
    <w:rsid w:val="00D462EC"/>
    <w:rsid w:val="00D83816"/>
    <w:rsid w:val="00DB39A3"/>
    <w:rsid w:val="00E24841"/>
    <w:rsid w:val="00EC0EA4"/>
    <w:rsid w:val="00FA5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6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24841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semiHidden/>
    <w:rsid w:val="00E24841"/>
    <w:pPr>
      <w:spacing w:after="0" w:line="240" w:lineRule="auto"/>
      <w:ind w:left="1440" w:hanging="360"/>
    </w:pPr>
    <w:rPr>
      <w:rFonts w:ascii="Arial" w:eastAsia="Times New Roman" w:hAnsi="Arial" w:cs="Times New Roman"/>
      <w:noProof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4841"/>
    <w:rPr>
      <w:rFonts w:ascii="Arial" w:eastAsia="Times New Roman" w:hAnsi="Arial" w:cs="Times New Roman"/>
      <w:noProof/>
      <w:sz w:val="20"/>
      <w:szCs w:val="24"/>
    </w:rPr>
  </w:style>
  <w:style w:type="paragraph" w:customStyle="1" w:styleId="Tekstpodstawowywcity21">
    <w:name w:val="Tekst podstawowy wcięty 21"/>
    <w:basedOn w:val="Normalny"/>
    <w:rsid w:val="00C34DC3"/>
    <w:pPr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3E31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56B70-03C3-4769-89BE-BD424842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3008</Words>
  <Characters>18052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INVITRO SPC</dc:creator>
  <cp:lastModifiedBy>Właściciel</cp:lastModifiedBy>
  <cp:revision>15</cp:revision>
  <cp:lastPrinted>2016-12-05T08:54:00Z</cp:lastPrinted>
  <dcterms:created xsi:type="dcterms:W3CDTF">2018-12-21T13:05:00Z</dcterms:created>
  <dcterms:modified xsi:type="dcterms:W3CDTF">2018-12-27T11:13:00Z</dcterms:modified>
</cp:coreProperties>
</file>